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FA" w:rsidRPr="00B46A2A" w:rsidRDefault="00EB4CFA" w:rsidP="00B46A2A">
      <w:pPr>
        <w:spacing w:after="0" w:line="240" w:lineRule="auto"/>
        <w:ind w:left="6096"/>
        <w:rPr>
          <w:rFonts w:ascii="Times New Roman" w:hAnsi="Times New Roman" w:cs="Times New Roman"/>
          <w:color w:val="000000"/>
          <w:sz w:val="20"/>
          <w:szCs w:val="20"/>
        </w:rPr>
      </w:pPr>
      <w:r w:rsidRPr="00B46A2A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к постановлению </w:t>
      </w:r>
    </w:p>
    <w:p w:rsidR="00EB4CFA" w:rsidRPr="00B46A2A" w:rsidRDefault="00EB4CFA" w:rsidP="00B46A2A">
      <w:pPr>
        <w:spacing w:after="0" w:line="240" w:lineRule="auto"/>
        <w:ind w:left="6096"/>
        <w:rPr>
          <w:rFonts w:ascii="Times New Roman" w:hAnsi="Times New Roman" w:cs="Times New Roman"/>
          <w:color w:val="000000"/>
          <w:sz w:val="20"/>
          <w:szCs w:val="20"/>
        </w:rPr>
      </w:pPr>
      <w:r w:rsidRPr="00B46A2A">
        <w:rPr>
          <w:rFonts w:ascii="Times New Roman" w:hAnsi="Times New Roman" w:cs="Times New Roman"/>
          <w:color w:val="000000"/>
          <w:sz w:val="20"/>
          <w:szCs w:val="20"/>
        </w:rPr>
        <w:t>Администрации  муниципального района</w:t>
      </w:r>
    </w:p>
    <w:p w:rsidR="00EB4CFA" w:rsidRPr="00B46A2A" w:rsidRDefault="00D609B5" w:rsidP="00B46A2A">
      <w:pPr>
        <w:spacing w:after="0" w:line="240" w:lineRule="auto"/>
        <w:ind w:left="609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08.04.2025 № 431</w:t>
      </w:r>
    </w:p>
    <w:p w:rsidR="00EB4CFA" w:rsidRDefault="00EB4CFA" w:rsidP="0086646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4CFA" w:rsidRDefault="00EB4CFA" w:rsidP="0086646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4CFA" w:rsidRPr="007E1C0D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7E1C0D">
        <w:rPr>
          <w:rFonts w:ascii="Times New Roman" w:eastAsia="Calibri" w:hAnsi="Times New Roman"/>
          <w:b/>
          <w:bCs/>
          <w:sz w:val="26"/>
          <w:szCs w:val="26"/>
        </w:rPr>
        <w:t xml:space="preserve">Административный регламент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1C0D">
        <w:rPr>
          <w:rFonts w:ascii="Times New Roman" w:eastAsia="Calibri" w:hAnsi="Times New Roman"/>
          <w:b/>
          <w:bCs/>
          <w:sz w:val="26"/>
          <w:szCs w:val="26"/>
        </w:rPr>
        <w:t xml:space="preserve">предоставления муниципальной услуги </w:t>
      </w:r>
      <w:r>
        <w:rPr>
          <w:rFonts w:ascii="Times New Roman" w:hAnsi="Times New Roman"/>
          <w:b/>
          <w:bCs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EB4CFA" w:rsidRDefault="00EB4CFA" w:rsidP="00EB4C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ar46"/>
      <w:bookmarkEnd w:id="0"/>
      <w:r w:rsidRPr="00C51FED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1.1. Предмет регулирования Административного регламента.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Административный регламент предоставления муниципальной услуги «</w:t>
      </w:r>
      <w:r w:rsidRPr="00C51FED">
        <w:rPr>
          <w:rFonts w:ascii="Times New Roman" w:hAnsi="Times New Roman"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51FED">
        <w:rPr>
          <w:rFonts w:ascii="Times New Roman" w:hAnsi="Times New Roman" w:cs="Times New Roman"/>
          <w:sz w:val="26"/>
          <w:szCs w:val="26"/>
        </w:rPr>
        <w:t>» (далее - Административный регламент, муниципальная услуга), определяет стандарт и порядок предоставления муниципальной услуги, досудебный (внесудебный) порядок обжалования решений и действий (бездействия) при предоставлении муниципальной услуги.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Органом, уполномоченным предоставлять муниципальную услугу является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 Управление развития инфраструктуры Таймырского Долгано-Ненецкого муниципального района (далее – Уполномоченный орган, Управление).</w:t>
      </w:r>
    </w:p>
    <w:p w:rsidR="00EB4CFA" w:rsidRDefault="00EB4CFA" w:rsidP="00EB4CFA">
      <w:pPr>
        <w:pStyle w:val="ConsPlusNormal"/>
        <w:ind w:firstLine="708"/>
        <w:jc w:val="both"/>
        <w:rPr>
          <w:sz w:val="21"/>
          <w:szCs w:val="21"/>
          <w:shd w:val="clear" w:color="auto" w:fill="F9F9F9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Предметом регулирования Административного регламента предоставления муниципальной услуги являются отношения между гражданами и (или) юридическими лицами и Управлением, связанные с подготовкой и выдачей разрешения </w:t>
      </w:r>
      <w:r w:rsidRPr="00C51FED">
        <w:rPr>
          <w:rFonts w:ascii="Times New Roman" w:hAnsi="Times New Roman"/>
          <w:sz w:val="26"/>
          <w:szCs w:val="26"/>
        </w:rPr>
        <w:t>на условно разрешенный вид использования земельного участка или объекта капитального строительства</w:t>
      </w:r>
      <w:r w:rsidRPr="00C51FED">
        <w:rPr>
          <w:rFonts w:ascii="Times New Roman" w:hAnsi="Times New Roman" w:cs="Times New Roman"/>
          <w:sz w:val="26"/>
          <w:szCs w:val="26"/>
        </w:rPr>
        <w:t xml:space="preserve"> на территории Таймырского Долгано-Ненецкого муниципального  (далее  - муниципальный район).     </w:t>
      </w:r>
      <w:r w:rsidRPr="00C51FED">
        <w:rPr>
          <w:sz w:val="21"/>
          <w:szCs w:val="21"/>
          <w:shd w:val="clear" w:color="auto" w:fill="F9F9F9"/>
        </w:rPr>
        <w:t xml:space="preserve"> 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1.2. </w:t>
      </w:r>
      <w:r w:rsidRPr="00C51FED">
        <w:rPr>
          <w:rFonts w:ascii="Times New Roman" w:eastAsia="Calibri" w:hAnsi="Times New Roman"/>
          <w:sz w:val="26"/>
          <w:szCs w:val="26"/>
        </w:rPr>
        <w:t>Круг заявителей.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Заявителями на предоставление муниципальной услуги являются </w:t>
      </w:r>
      <w:r w:rsidRPr="00C51FED">
        <w:rPr>
          <w:rFonts w:ascii="Times New Roman" w:hAnsi="Times New Roman" w:cs="Times New Roman"/>
          <w:sz w:val="26"/>
          <w:szCs w:val="26"/>
        </w:rPr>
        <w:t>физические лица, индивидуальные предприниматели, юридические лица (далее - Заявитель).</w:t>
      </w:r>
    </w:p>
    <w:p w:rsidR="00EB4CFA" w:rsidRDefault="00EB4CFA" w:rsidP="00EB4CFA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Интересы заявителей могут представлять лица,  имеющие право в соответствии с действующим законодательством Российской Федерации либо в силу наделения их полномочиями в порядке, установленном действующим законодательством (далее – представитель).</w:t>
      </w:r>
    </w:p>
    <w:p w:rsidR="00EB4CFA" w:rsidRDefault="00EB4CFA" w:rsidP="00EB4CFA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spacing w:after="0" w:line="322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1.3. </w:t>
      </w:r>
      <w:r w:rsidRPr="00263455">
        <w:rPr>
          <w:rFonts w:ascii="Times New Roman" w:hAnsi="Times New Roman"/>
          <w:bCs/>
          <w:sz w:val="26"/>
          <w:szCs w:val="26"/>
        </w:rPr>
        <w:t xml:space="preserve">Требование предоставления </w:t>
      </w:r>
      <w:r w:rsidR="00E42F24"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</w:t>
      </w:r>
      <w:r w:rsidR="00E42F24"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 xml:space="preserve">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</w:t>
      </w:r>
      <w:r w:rsidR="00E42F24">
        <w:rPr>
          <w:rFonts w:ascii="Times New Roman" w:hAnsi="Times New Roman"/>
          <w:bCs/>
          <w:sz w:val="26"/>
          <w:szCs w:val="26"/>
        </w:rPr>
        <w:t>З</w:t>
      </w:r>
      <w:r w:rsidRPr="00263455">
        <w:rPr>
          <w:rFonts w:ascii="Times New Roman" w:hAnsi="Times New Roman"/>
          <w:bCs/>
          <w:sz w:val="26"/>
          <w:szCs w:val="26"/>
        </w:rPr>
        <w:t>аявитель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EB4CFA" w:rsidRPr="00263455" w:rsidRDefault="00EB4CFA" w:rsidP="00EB4CFA">
      <w:pPr>
        <w:spacing w:after="0" w:line="322" w:lineRule="exact"/>
        <w:jc w:val="both"/>
        <w:rPr>
          <w:rFonts w:ascii="Times New Roman" w:hAnsi="Times New Roman"/>
          <w:bCs/>
          <w:sz w:val="26"/>
          <w:szCs w:val="26"/>
        </w:rPr>
      </w:pPr>
    </w:p>
    <w:p w:rsidR="00EB4CFA" w:rsidRPr="0044151E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151E">
        <w:rPr>
          <w:rFonts w:ascii="Times New Roman" w:hAnsi="Times New Roman"/>
          <w:sz w:val="26"/>
          <w:szCs w:val="26"/>
        </w:rPr>
        <w:t>Муниципальная услуга, а также результат, за предоставлением которого обратился Заявитель, предоставляются Заявителю в соответствии с вариантом предоставления муниципальной услуги (далее – вариант).</w:t>
      </w:r>
    </w:p>
    <w:p w:rsidR="00EB4CFA" w:rsidRPr="0044151E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151E">
        <w:rPr>
          <w:rFonts w:ascii="Times New Roman" w:hAnsi="Times New Roman"/>
          <w:sz w:val="26"/>
          <w:szCs w:val="26"/>
        </w:rPr>
        <w:t>Вариант, в соответствии с которым Заявителю будут предоставлены муниципальная услуга и результат услуги, определяется в соответствии с Административным регламентом, исходя из признаков Заявителя и показателей таких признаков.</w:t>
      </w:r>
    </w:p>
    <w:p w:rsidR="00EB4CFA" w:rsidRPr="0044151E" w:rsidRDefault="00EB4CFA" w:rsidP="00EB4CFA">
      <w:pPr>
        <w:pStyle w:val="a6"/>
        <w:widowControl w:val="0"/>
        <w:tabs>
          <w:tab w:val="left" w:pos="0"/>
        </w:tabs>
        <w:spacing w:after="173" w:line="322" w:lineRule="exact"/>
        <w:ind w:right="20"/>
        <w:jc w:val="both"/>
        <w:rPr>
          <w:sz w:val="26"/>
          <w:szCs w:val="26"/>
        </w:rPr>
      </w:pPr>
    </w:p>
    <w:p w:rsidR="00EB4CFA" w:rsidRPr="00C51FED" w:rsidRDefault="00EB4CFA" w:rsidP="00EB4CFA">
      <w:pPr>
        <w:pStyle w:val="a9"/>
        <w:tabs>
          <w:tab w:val="left" w:pos="2076"/>
        </w:tabs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51FED">
        <w:rPr>
          <w:rFonts w:ascii="Times New Roman" w:hAnsi="Times New Roman" w:cs="Times New Roman"/>
          <w:sz w:val="26"/>
          <w:szCs w:val="26"/>
        </w:rPr>
        <w:t xml:space="preserve">. </w:t>
      </w:r>
      <w:r w:rsidRPr="00C51FED">
        <w:rPr>
          <w:rFonts w:ascii="Times New Roman" w:eastAsia="Calibri" w:hAnsi="Times New Roman" w:cs="Times New Roman"/>
          <w:sz w:val="26"/>
          <w:szCs w:val="26"/>
          <w:lang w:eastAsia="en-US"/>
        </w:rPr>
        <w:t>Требования к порядку информирования о предоставлении муниципальной услуги.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0"/>
      <w:bookmarkStart w:id="2" w:name="Par190"/>
      <w:bookmarkEnd w:id="1"/>
      <w:bookmarkEnd w:id="2"/>
      <w:r w:rsidRPr="00C51FE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51FED">
        <w:rPr>
          <w:rFonts w:ascii="Times New Roman" w:hAnsi="Times New Roman" w:cs="Times New Roman"/>
          <w:sz w:val="26"/>
          <w:szCs w:val="26"/>
        </w:rPr>
        <w:t>.1. Порядок получения информации заявителями по вопросам предоставления муниципальной услуги.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Информация по вопросам предоставления муниципальной услуги, сведения о ходе исполнения муниципальной услуги предоставляются: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при личном обращении в Управление (на личном приеме, по телефону, при поступлении письменных обращений (запросов), при направлении обращений на адрес электронной почты);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при личном обращении, при обращении по телефону в краевое государственное бюджетное учреждение «Многофункциональный центр предоставления государственных и муниципальных услуг» (далее – МФЦ);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- на официальном сайте органов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1FED">
        <w:rPr>
          <w:rFonts w:ascii="Times New Roman" w:hAnsi="Times New Roman"/>
          <w:sz w:val="26"/>
          <w:szCs w:val="26"/>
        </w:rPr>
        <w:t xml:space="preserve"> муниципального района (</w:t>
      </w:r>
      <w:r w:rsidRPr="00C51FED">
        <w:rPr>
          <w:rFonts w:ascii="Times New Roman" w:hAnsi="Times New Roman"/>
          <w:sz w:val="26"/>
          <w:szCs w:val="26"/>
          <w:lang w:val="en-US"/>
        </w:rPr>
        <w:t>https</w:t>
      </w:r>
      <w:r w:rsidRPr="00C51FED">
        <w:rPr>
          <w:rFonts w:ascii="Times New Roman" w:hAnsi="Times New Roman"/>
          <w:sz w:val="26"/>
          <w:szCs w:val="26"/>
        </w:rPr>
        <w:t>://</w:t>
      </w:r>
      <w:proofErr w:type="spellStart"/>
      <w:r w:rsidRPr="00C51FED">
        <w:rPr>
          <w:rFonts w:ascii="Times New Roman" w:hAnsi="Times New Roman"/>
          <w:sz w:val="26"/>
          <w:szCs w:val="26"/>
          <w:lang w:val="en-US"/>
        </w:rPr>
        <w:t>taimyr</w:t>
      </w:r>
      <w:proofErr w:type="spellEnd"/>
      <w:r w:rsidRPr="00C51FED">
        <w:rPr>
          <w:rFonts w:ascii="Times New Roman" w:hAnsi="Times New Roman"/>
          <w:sz w:val="26"/>
          <w:szCs w:val="26"/>
        </w:rPr>
        <w:t>24.</w:t>
      </w:r>
      <w:proofErr w:type="spellStart"/>
      <w:r w:rsidRPr="00C51FED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C51FED">
        <w:rPr>
          <w:rFonts w:ascii="Times New Roman" w:hAnsi="Times New Roman"/>
          <w:sz w:val="26"/>
          <w:szCs w:val="26"/>
        </w:rPr>
        <w:t>) (далее – официальный сайт) и на краевом портале государственных и муниципальных услуг Красноярского края (</w:t>
      </w:r>
      <w:hyperlink r:id="rId8" w:history="1">
        <w:r w:rsidRPr="00C51FED">
          <w:rPr>
            <w:rStyle w:val="a5"/>
            <w:rFonts w:ascii="Times New Roman" w:hAnsi="Times New Roman"/>
            <w:color w:val="auto"/>
            <w:sz w:val="26"/>
            <w:szCs w:val="26"/>
          </w:rPr>
          <w:t>https://gosuslugi.krskstate.ru</w:t>
        </w:r>
      </w:hyperlink>
      <w:r w:rsidRPr="00C51FED">
        <w:rPr>
          <w:rFonts w:ascii="Times New Roman" w:hAnsi="Times New Roman"/>
          <w:sz w:val="26"/>
          <w:szCs w:val="26"/>
        </w:rPr>
        <w:t xml:space="preserve">)  раздел «Услуги» (далее – краевой портал);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посредством размещения в открытой и доступной форме информации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1FED">
        <w:rPr>
          <w:rFonts w:ascii="Times New Roman" w:hAnsi="Times New Roman"/>
          <w:sz w:val="26"/>
          <w:szCs w:val="26"/>
        </w:rPr>
        <w:t xml:space="preserve"> в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1FED">
        <w:rPr>
          <w:rFonts w:ascii="Times New Roman" w:hAnsi="Times New Roman"/>
          <w:sz w:val="26"/>
          <w:szCs w:val="26"/>
        </w:rPr>
        <w:t xml:space="preserve"> федеральной государственной информационной системе «Единый портал государственных и муниципальных услуг (функций)» (https://www.gosuslugi.ru/) (далее – Единый портал, ЕПГУ);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 информационных стендах в Управлении, МФЦ (за исключением сведений о ходе предоставления муниципальной услуги)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C51FED">
        <w:rPr>
          <w:rFonts w:ascii="Times New Roman" w:eastAsia="Calibri" w:hAnsi="Times New Roman"/>
          <w:sz w:val="26"/>
          <w:szCs w:val="26"/>
          <w:lang w:eastAsia="en-US"/>
        </w:rPr>
        <w:t>К информации по вопрос</w:t>
      </w:r>
      <w:r>
        <w:rPr>
          <w:rFonts w:ascii="Times New Roman" w:eastAsia="Calibri" w:hAnsi="Times New Roman"/>
          <w:sz w:val="26"/>
          <w:szCs w:val="26"/>
          <w:lang w:eastAsia="en-US"/>
        </w:rPr>
        <w:t>а</w:t>
      </w:r>
      <w:r w:rsidRPr="00C51FED">
        <w:rPr>
          <w:rFonts w:ascii="Times New Roman" w:eastAsia="Calibri" w:hAnsi="Times New Roman"/>
          <w:sz w:val="26"/>
          <w:szCs w:val="26"/>
          <w:lang w:eastAsia="en-US"/>
        </w:rPr>
        <w:t>м предоставления муниципальной услуги относит</w:t>
      </w:r>
      <w:r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C51FED">
        <w:rPr>
          <w:rFonts w:ascii="Times New Roman" w:eastAsia="Calibri" w:hAnsi="Times New Roman"/>
          <w:sz w:val="26"/>
          <w:szCs w:val="26"/>
          <w:lang w:eastAsia="en-US"/>
        </w:rPr>
        <w:t>я следующая информация, в том числе при личном обращении, Заявителю представляется следующая информация: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контактные телефоны, график работы Управления и график приема Управлением граждан;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 адреса сайтов, электронной почты и форме обратной связи;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перечень нормативных правовых актов, регулирующих предоставление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перечень документов, необходимых для получения муниципальной услуги, и требования к ним;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срок предоставления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основания для отказа в предоставлении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- сведения о ходе предоставления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C51FED">
        <w:rPr>
          <w:rFonts w:ascii="Times New Roman" w:eastAsia="Calibri" w:hAnsi="Times New Roman"/>
          <w:sz w:val="26"/>
          <w:szCs w:val="26"/>
        </w:rPr>
        <w:t>- порядок досудебного (внесудебного) обжалования действий (бездействия) и решений, осуществляемых (принятых) в ходе предоставления муниципальной услуги.</w:t>
      </w:r>
      <w:proofErr w:type="gramEnd"/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C51FED">
        <w:rPr>
          <w:rFonts w:ascii="Times New Roman" w:eastAsia="Calibri" w:hAnsi="Times New Roman"/>
          <w:sz w:val="26"/>
          <w:szCs w:val="26"/>
        </w:rPr>
        <w:t xml:space="preserve">В случае если Заявитель не удовлетворен информацией, представленной ему на личном приеме или по телефону, специалист Управления, участвующий в предоставлении муниципальной услуги, предлагает ему обратиться в Управление с письменным обращением (запросом) по интересующим его вопросам, в том числе по электронной почте либо в электронной форме посредством Единого портала и краевого портала. </w:t>
      </w:r>
      <w:proofErr w:type="gramEnd"/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Письменное информирование по вопросам предоставления муниципальной услуги, в том числе о ходе предоставления муниципальной услуги, при обращении Заявителя осуществляется путем направления ответа в письменном виде в срок, не превышающий 3 рабочих дней с момента регистрации письменного обращения (запроса).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Получение информации по вопросам предоставления муниципальной услуги осуществляется бесплатно.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>1.</w:t>
      </w:r>
      <w:r>
        <w:rPr>
          <w:rFonts w:ascii="Times New Roman" w:hAnsi="Times New Roman"/>
          <w:sz w:val="26"/>
          <w:szCs w:val="26"/>
        </w:rPr>
        <w:t>4</w:t>
      </w:r>
      <w:r w:rsidRPr="00C51FED">
        <w:rPr>
          <w:rFonts w:ascii="Times New Roman" w:hAnsi="Times New Roman"/>
          <w:sz w:val="26"/>
          <w:szCs w:val="26"/>
        </w:rPr>
        <w:t>.2. Информация о месте нахождения Управления, графике работы, контактных телефонах и адресе электронной почты размещена на официальном сайте, на Едином портале и краевом портале.</w:t>
      </w:r>
    </w:p>
    <w:p w:rsidR="00EB4CFA" w:rsidRPr="00C51FED" w:rsidRDefault="00EB4CFA" w:rsidP="00EB4CFA">
      <w:pPr>
        <w:pStyle w:val="a3"/>
        <w:spacing w:before="0" w:beforeAutospacing="0" w:after="0"/>
        <w:ind w:firstLine="851"/>
        <w:jc w:val="both"/>
        <w:rPr>
          <w:sz w:val="26"/>
          <w:szCs w:val="26"/>
        </w:rPr>
      </w:pPr>
      <w:r w:rsidRPr="00C51FED">
        <w:rPr>
          <w:sz w:val="26"/>
          <w:szCs w:val="26"/>
        </w:rPr>
        <w:t xml:space="preserve">Справочная информация о месте нахождения, графике работы, контактных телефонах и адресе электронной почты МФЦ </w:t>
      </w:r>
      <w:r w:rsidRPr="00C51FED">
        <w:rPr>
          <w:bCs/>
          <w:sz w:val="26"/>
          <w:szCs w:val="26"/>
        </w:rPr>
        <w:t>размещена на официальном сайте</w:t>
      </w:r>
      <w:r w:rsidRPr="00C51FED">
        <w:rPr>
          <w:b/>
          <w:bCs/>
          <w:sz w:val="26"/>
          <w:szCs w:val="26"/>
        </w:rPr>
        <w:t xml:space="preserve"> </w:t>
      </w:r>
      <w:hyperlink r:id="rId9" w:history="1">
        <w:r w:rsidRPr="00C51FED">
          <w:rPr>
            <w:rStyle w:val="a5"/>
            <w:bCs/>
            <w:color w:val="auto"/>
            <w:sz w:val="26"/>
            <w:szCs w:val="26"/>
          </w:rPr>
          <w:t>24mfc.ru</w:t>
        </w:r>
      </w:hyperlink>
      <w:r w:rsidRPr="00C51FED">
        <w:rPr>
          <w:sz w:val="26"/>
          <w:szCs w:val="26"/>
        </w:rPr>
        <w:t xml:space="preserve">. </w:t>
      </w:r>
    </w:p>
    <w:p w:rsidR="00EB4CFA" w:rsidRPr="00C51FED" w:rsidRDefault="00EB4CFA" w:rsidP="00EB4CFA">
      <w:pPr>
        <w:pStyle w:val="a3"/>
        <w:spacing w:before="0" w:beforeAutospacing="0" w:after="0"/>
        <w:ind w:firstLine="851"/>
        <w:jc w:val="both"/>
        <w:rPr>
          <w:sz w:val="26"/>
          <w:szCs w:val="26"/>
        </w:rPr>
      </w:pPr>
      <w:r w:rsidRPr="00C51FED">
        <w:rPr>
          <w:sz w:val="26"/>
          <w:szCs w:val="26"/>
        </w:rPr>
        <w:t xml:space="preserve">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№ 861. </w:t>
      </w:r>
    </w:p>
    <w:p w:rsidR="00EB4CFA" w:rsidRPr="00C51FED" w:rsidRDefault="00EB4CFA" w:rsidP="00EB4CFA">
      <w:pPr>
        <w:pStyle w:val="a3"/>
        <w:spacing w:before="0" w:beforeAutospacing="0" w:after="0"/>
        <w:ind w:firstLine="851"/>
        <w:jc w:val="both"/>
        <w:rPr>
          <w:sz w:val="26"/>
          <w:szCs w:val="26"/>
        </w:rPr>
      </w:pPr>
      <w:proofErr w:type="gramStart"/>
      <w:r w:rsidRPr="00C51FED">
        <w:rPr>
          <w:sz w:val="26"/>
          <w:szCs w:val="26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sz w:val="26"/>
          <w:szCs w:val="26"/>
        </w:rPr>
        <w:t>З</w:t>
      </w:r>
      <w:r w:rsidRPr="00C51FED">
        <w:rPr>
          <w:sz w:val="26"/>
          <w:szCs w:val="26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>
        <w:rPr>
          <w:sz w:val="26"/>
          <w:szCs w:val="26"/>
        </w:rPr>
        <w:t>З</w:t>
      </w:r>
      <w:r w:rsidRPr="00C51FED">
        <w:rPr>
          <w:sz w:val="26"/>
          <w:szCs w:val="26"/>
        </w:rPr>
        <w:t>аявителя, или предоставление им персональных данных.</w:t>
      </w:r>
      <w:proofErr w:type="gramEnd"/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51FED">
        <w:rPr>
          <w:rFonts w:ascii="Times New Roman" w:hAnsi="Times New Roman" w:cs="Times New Roman"/>
          <w:sz w:val="26"/>
          <w:szCs w:val="26"/>
        </w:rPr>
        <w:t xml:space="preserve">.3. Информация о порядке и сроках предоставления муниципальной услуги предоставляется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51FED">
        <w:rPr>
          <w:rFonts w:ascii="Times New Roman" w:hAnsi="Times New Roman" w:cs="Times New Roman"/>
          <w:sz w:val="26"/>
          <w:szCs w:val="26"/>
        </w:rPr>
        <w:t xml:space="preserve">аявителю бесплатно.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51FED">
        <w:rPr>
          <w:rFonts w:ascii="Times New Roman" w:hAnsi="Times New Roman" w:cs="Times New Roman"/>
          <w:sz w:val="26"/>
          <w:szCs w:val="26"/>
        </w:rPr>
        <w:t>.4. Информация по вопросам предоставления муниципальной услуги размещается на официальном сайте и на информационных стендах, расположенных в помещениях Уполномоченного  органа.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Информация, размещаемая на информационных стендах и на официальном сайте, включает сведения о муниципальной услуге, содержащиеся в пунктах 2.1-2.6,    2.8, 2.9, 2.10,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В помещении 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51FED">
        <w:rPr>
          <w:rFonts w:ascii="Times New Roman" w:hAnsi="Times New Roman" w:cs="Times New Roman"/>
          <w:sz w:val="26"/>
          <w:szCs w:val="26"/>
        </w:rPr>
        <w:t xml:space="preserve">аявителя предоставляются ему для ознакомления.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Информация о ходе рассмотрения заявления о предоставлении муниципальной услуги и о результатах предоставления муниципальной  услуги может быть получена Заявителем (его представителем) в личном кабинете на Едином портале или краевом портале, а также в Управлении при обращении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51FED">
        <w:rPr>
          <w:rFonts w:ascii="Times New Roman" w:hAnsi="Times New Roman" w:cs="Times New Roman"/>
          <w:sz w:val="26"/>
          <w:szCs w:val="26"/>
        </w:rPr>
        <w:t>аявителя лично, по телефону, посредством электронной почты.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3" w:name="Par56"/>
      <w:bookmarkEnd w:id="3"/>
      <w:r w:rsidRPr="00C51FED">
        <w:rPr>
          <w:rFonts w:ascii="Times New Roman" w:hAnsi="Times New Roman"/>
          <w:b/>
          <w:sz w:val="26"/>
          <w:szCs w:val="26"/>
        </w:rPr>
        <w:t>2. Стандарт предоставления муниципальной услуги</w:t>
      </w:r>
    </w:p>
    <w:p w:rsidR="00EB4CFA" w:rsidRPr="00C51FED" w:rsidRDefault="00EB4CFA" w:rsidP="00EB4CF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2.1. Наименование муниципальной услуги. 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51FED">
        <w:rPr>
          <w:rFonts w:ascii="Times New Roman" w:hAnsi="Times New Roman" w:cs="Times New Roman"/>
          <w:sz w:val="26"/>
          <w:szCs w:val="26"/>
        </w:rPr>
        <w:t>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2.2. Наименование органа, осуществляющего предоставление муниципальной услуги: Управление развития инфраструктуры Таймырского Долгано-Ненецкого муниципального района.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МФЦ участвует в предоставлении муниципальной услуги в части: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   информирования по предоставлению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lastRenderedPageBreak/>
        <w:t>- приема заявлений и документов, необходимых для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направления на ра</w:t>
      </w:r>
      <w:r>
        <w:rPr>
          <w:rFonts w:ascii="Times New Roman" w:hAnsi="Times New Roman" w:cs="Times New Roman"/>
          <w:sz w:val="26"/>
          <w:szCs w:val="26"/>
        </w:rPr>
        <w:t xml:space="preserve">ссмотрение и принятия решения  </w:t>
      </w:r>
      <w:r w:rsidRPr="00C51FED">
        <w:rPr>
          <w:rFonts w:ascii="Times New Roman" w:hAnsi="Times New Roman" w:cs="Times New Roman"/>
          <w:sz w:val="26"/>
          <w:szCs w:val="26"/>
        </w:rPr>
        <w:t>в Управление заявления и документов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51FED">
        <w:rPr>
          <w:rFonts w:ascii="Times New Roman" w:hAnsi="Times New Roman" w:cs="Times New Roman"/>
          <w:sz w:val="26"/>
          <w:szCs w:val="26"/>
        </w:rPr>
        <w:t xml:space="preserve"> необходимых для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принятия решения об отказе (выдача отказа) в приеме заявления и документов, необходимых для предоставления муниципальной услуги в случае наличия оснований, указанных в пункте 2.8 Административного регламента;  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 получения от Управления результата предоставления муниципальной услуги  и выдачи документов Заявителю.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Заявитель вправе подать заявление через МФЦ в соответствии с соглашением о взаимодействии между Администрацией </w:t>
      </w:r>
      <w:r w:rsidRPr="00C51FED">
        <w:rPr>
          <w:rFonts w:ascii="Times New Roman" w:eastAsia="Calibri" w:hAnsi="Times New Roman"/>
          <w:sz w:val="26"/>
          <w:szCs w:val="26"/>
          <w:lang w:eastAsia="en-US"/>
        </w:rPr>
        <w:t xml:space="preserve">  муниципального района </w:t>
      </w:r>
      <w:r w:rsidRPr="00C51FED">
        <w:rPr>
          <w:rFonts w:ascii="Times New Roman" w:hAnsi="Times New Roman" w:cs="Times New Roman"/>
          <w:sz w:val="26"/>
          <w:szCs w:val="26"/>
        </w:rPr>
        <w:t>и МФЦ, при личном обращении, почтовым оправлением, посредством Единого портала, краевого портала.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C51FED">
        <w:rPr>
          <w:rFonts w:ascii="Times New Roman" w:eastAsia="Calibri" w:hAnsi="Times New Roman"/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bookmarkStart w:id="4" w:name="_Hlk131677352"/>
      <w:r w:rsidRPr="00C51FED">
        <w:rPr>
          <w:rFonts w:ascii="Times New Roman" w:eastAsia="Calibri" w:hAnsi="Times New Roman"/>
          <w:sz w:val="26"/>
          <w:szCs w:val="26"/>
        </w:rPr>
        <w:t>предоставляемых в результате предоставления услуг, включенных в перечень услуг, которые являются необходимыми и обязательными для предоставления муниципальной услуги.</w:t>
      </w:r>
      <w:bookmarkEnd w:id="4"/>
      <w:proofErr w:type="gramEnd"/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2.3. Результат предоставления муниципальной услуги.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1) решение о предоставлении разрешения на условно разрешенный вид использования земельного участка или объекта капитального строительства (по форме, согласно приложению   1 к  Административному регламенту);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2) решение об отказе в предоставлении муниципальной услуги (по форме, согласно приложению  2  к  Административному регламенту).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Способы получения результата предоставления муниципальной услуги. Управление обеспечивает предоставление результата муниципальной услуги в электронной форме посредством ЕПГУ, а также в иных формах по выбору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 в соответствии с Федеральным законом от 27.07.2010 № 210-ФЗ «Об организации предоставления государственных и муниципальных услуг» (далее – Федеральный закон № 210-ФЗ).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 Срок предоставления </w:t>
      </w:r>
      <w:r w:rsidRPr="00C51FED">
        <w:rPr>
          <w:rFonts w:ascii="Times New Roman" w:hAnsi="Times New Roman"/>
          <w:sz w:val="26"/>
          <w:szCs w:val="26"/>
        </w:rPr>
        <w:t>муниципальной услуги, срок приостановления предоставления  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2.4.1. Срок предоставления </w:t>
      </w:r>
      <w:r w:rsidRPr="00C51FED">
        <w:rPr>
          <w:rFonts w:ascii="Times New Roman" w:hAnsi="Times New Roman"/>
          <w:sz w:val="26"/>
          <w:szCs w:val="26"/>
        </w:rPr>
        <w:t xml:space="preserve">муниципальной услуги не может превышать 47 рабочих дней со дня регистрации заявления и документов, необходимых для предоставления муниципальной услуги. В течение 47 рабочих дней со дня регистрации в Уполномоченном органе заявления и документов, необходимых для предоставления  муниципальной услуги, в том числе направленных  через краевой портал, Единый портал, Управление направляет Заявителю  способом, указанным в заявлении, один из результатов, указанных в пункте 2.3 Административного регламента.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Если Заявитель подает через МФЦ заявление и документы, необходимые для предоставления   муниципальной услуги,  срок предоставления муниципальной услуги не </w:t>
      </w:r>
      <w:r>
        <w:rPr>
          <w:rFonts w:ascii="Times New Roman" w:hAnsi="Times New Roman"/>
          <w:sz w:val="26"/>
          <w:szCs w:val="26"/>
        </w:rPr>
        <w:t>должен</w:t>
      </w:r>
      <w:r w:rsidRPr="00C51FED">
        <w:rPr>
          <w:rFonts w:ascii="Times New Roman" w:hAnsi="Times New Roman"/>
          <w:sz w:val="26"/>
          <w:szCs w:val="26"/>
        </w:rPr>
        <w:t xml:space="preserve"> превышать 47 </w:t>
      </w:r>
      <w:r>
        <w:rPr>
          <w:rFonts w:ascii="Times New Roman" w:hAnsi="Times New Roman"/>
          <w:sz w:val="26"/>
          <w:szCs w:val="26"/>
        </w:rPr>
        <w:t xml:space="preserve">рабочих </w:t>
      </w:r>
      <w:r w:rsidRPr="00C51FED">
        <w:rPr>
          <w:rFonts w:ascii="Times New Roman" w:hAnsi="Times New Roman"/>
          <w:sz w:val="26"/>
          <w:szCs w:val="26"/>
        </w:rPr>
        <w:t>дней со дня  регистрации заявления в МФЦ.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2.4.2. В случае</w:t>
      </w:r>
      <w:proofErr w:type="gramStart"/>
      <w:r w:rsidRPr="00C51FED">
        <w:rPr>
          <w:rFonts w:ascii="Times New Roman" w:hAnsi="Times New Roman"/>
          <w:sz w:val="26"/>
          <w:szCs w:val="26"/>
        </w:rPr>
        <w:t>,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</w:t>
      </w:r>
      <w:r w:rsidRPr="00C51FED">
        <w:rPr>
          <w:rFonts w:ascii="Times New Roman" w:hAnsi="Times New Roman"/>
          <w:sz w:val="26"/>
          <w:szCs w:val="26"/>
        </w:rPr>
        <w:lastRenderedPageBreak/>
        <w:t>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2.4.3. Приостановление предоставления муниципальной услуги не предусмотрено.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2.4.4. Выдача документа, являющегося результатом предоставления   муниципальной услуги, в Уполномоченном органе, МФЦ осуществляется в день обращения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 за результатом предоставления  муниципальной услуги.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Направление документа, являющегося результатом предоставления   муниципальной услуги в форме электронного документа, осуществляется в день оформления и регистрации результата предоставления муниципальной услуги. 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2.5. Правовые основания для предоставления муниципальной услуги. 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571B7">
        <w:rPr>
          <w:rFonts w:ascii="Times New Roman" w:hAnsi="Times New Roman" w:cs="Times New Roman"/>
          <w:sz w:val="26"/>
          <w:szCs w:val="26"/>
          <w:lang w:eastAsia="en-US"/>
        </w:rPr>
        <w:t>информация о порядке досудебного (внесудебного) обжалования решений и действий (бездействия) Уполномоченного органа, а также его должностных лиц, муниципальных служащих, работников</w:t>
      </w:r>
      <w:r w:rsidRPr="00C51FED">
        <w:rPr>
          <w:rFonts w:ascii="Times New Roman" w:hAnsi="Times New Roman" w:cs="Times New Roman"/>
          <w:sz w:val="26"/>
          <w:szCs w:val="26"/>
        </w:rPr>
        <w:t>, размещается в федеральной государственной информационной системе «Федеральный реестр государственных и муниципальных услуг (функций)», на Едином портале, краевом</w:t>
      </w:r>
      <w:r>
        <w:rPr>
          <w:rFonts w:ascii="Times New Roman" w:hAnsi="Times New Roman" w:cs="Times New Roman"/>
          <w:sz w:val="26"/>
          <w:szCs w:val="26"/>
        </w:rPr>
        <w:t xml:space="preserve"> портале и на официальном сайте</w:t>
      </w:r>
      <w:r w:rsidRPr="00C51FED">
        <w:rPr>
          <w:rFonts w:ascii="Times New Roman" w:hAnsi="Times New Roman" w:cs="Times New Roman"/>
          <w:sz w:val="26"/>
          <w:szCs w:val="26"/>
        </w:rPr>
        <w:t>.</w:t>
      </w:r>
      <w:r w:rsidRPr="00C51FED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   муниципальной услуги, а также услуг, которые являются необходимыми и обязательными для предоставления муниципальной услуги, подлежащих представлению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аявителем, способы их получения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аявителем. </w:t>
      </w:r>
    </w:p>
    <w:p w:rsidR="00EB4CFA" w:rsidRPr="00AE728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E728D">
        <w:rPr>
          <w:rFonts w:ascii="Times New Roman" w:hAnsi="Times New Roman"/>
          <w:sz w:val="26"/>
          <w:szCs w:val="26"/>
        </w:rPr>
        <w:t xml:space="preserve">2.6.1. Для получения  муниципальной услуги Заявитель представляет следующие документы: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копия документа, удостоверяющего личность;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2) документ, удостоверяющий полномочия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аявителя, в случае обращения за предоставлением  муниципальной услуги представителя Заявителя (за исключением законных представителей физических лиц);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3) заявление: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 форме, согласно приложению  3 к Административному регламенту;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в электронной форме (заполняется посредством внесения соответствующих сведений в интерактивную форму заявления через ЕПГУ</w:t>
      </w:r>
      <w:r>
        <w:rPr>
          <w:rFonts w:ascii="Times New Roman" w:hAnsi="Times New Roman"/>
          <w:sz w:val="26"/>
          <w:szCs w:val="26"/>
        </w:rPr>
        <w:t>, краевой портал</w:t>
      </w:r>
      <w:r w:rsidRPr="00C51FED">
        <w:rPr>
          <w:rFonts w:ascii="Times New Roman" w:hAnsi="Times New Roman"/>
          <w:sz w:val="26"/>
          <w:szCs w:val="26"/>
        </w:rPr>
        <w:t xml:space="preserve">).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Заявление о предоставлении  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 от 06.04.2011 № 63-ФЗ «Об электронной подписи» (далее – Федеральный закон № 63-ФЗ).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В случае направления заявления посредством Единого портала сведения из документа, удостоверяющего личность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аявителя,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 формируются при подтверждении учетной записи в Единой системе идентификац</w:t>
      </w:r>
      <w:proofErr w:type="gramStart"/>
      <w:r w:rsidRPr="00C51FED">
        <w:rPr>
          <w:rFonts w:ascii="Times New Roman" w:hAnsi="Times New Roman"/>
          <w:sz w:val="26"/>
          <w:szCs w:val="26"/>
        </w:rPr>
        <w:t>ии и ау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2.6.2. К заявлению прилагаются: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правоустанавливающие документы на объекты недвижимости, права на которые не зарегистрированы в Едином государственном реестре недвижимости;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 xml:space="preserve"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 в случае обращения заявителя за результатом предоставления муниципальной услуги, указанном в пункте 2.4.2. настоящего Административного регламента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2.6.3. Заявление и прилагаемые документы могут быть представлены (направлены) Заявителем одним из следующих способов: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лично или посредством почтового отправления в Уполномоченный орган;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2) через МФЦ;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3) через краевой  портал или Единый портал.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2.6.4. Запрещается требовать от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 муниципальной услуги;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2) представления документов и информации, в том числе подтверждающих внесение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 платы за предоставление муниципальной услуги, которые находятся в распоряжении Управления, органов местного самоуправления муниципального района, Управления Федеральной службы государственной регистрации, кадастра и картографии по Красноярскому краю, за исключением документов, указанных в части 6 статьи 7  Федерального закона № 210-ФЗ; 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3) осуществления действий, в том числе согласований, необходимых для получения  муниципальной услуги и связанных с обращением в   органы местного самоуправления муниципального района,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 муниципальной услуги,  за исключением следующих случаев: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а) изменение требований нормативных правовых актов, касающихся предоставления   муниципальной услуги, после первоначальной подачи заявления о предоставлении   муниципальной услуги;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б) наличие ошибок в заявлении о предоставлении   муниципальной услуги и документах, поданных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 после первоначального отказа в приеме документов, необходимых для предоставления   муниципальной услуги, либо в предоставлении   муниципальной услуги и не включенных в представленный ранее комплект документов;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  муниципальной услуги, либо в предоставлении муниципальной услуги;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г) </w:t>
      </w:r>
      <w:r w:rsidRPr="000571B7">
        <w:rPr>
          <w:rFonts w:ascii="Times New Roman" w:hAnsi="Times New Roman"/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</w:t>
      </w:r>
      <w:r w:rsidRPr="000571B7">
        <w:rPr>
          <w:rFonts w:ascii="Times New Roman" w:hAnsi="Times New Roman"/>
          <w:sz w:val="26"/>
          <w:szCs w:val="26"/>
        </w:rPr>
        <w:lastRenderedPageBreak/>
        <w:t xml:space="preserve">органа, служащего, работника многофункционального центра, работника организации, предусмотренной </w:t>
      </w:r>
      <w:hyperlink r:id="rId10" w:history="1">
        <w:r w:rsidRPr="000571B7">
          <w:rPr>
            <w:rFonts w:ascii="Times New Roman" w:hAnsi="Times New Roman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/>
          <w:sz w:val="26"/>
          <w:szCs w:val="26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</w:t>
      </w:r>
      <w:proofErr w:type="gramEnd"/>
      <w:r w:rsidRPr="000571B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571B7">
        <w:rPr>
          <w:rFonts w:ascii="Times New Roman" w:hAnsi="Times New Roman"/>
          <w:sz w:val="26"/>
          <w:szCs w:val="26"/>
        </w:rPr>
        <w:t>отказе</w:t>
      </w:r>
      <w:proofErr w:type="gramEnd"/>
      <w:r w:rsidRPr="000571B7">
        <w:rPr>
          <w:rFonts w:ascii="Times New Roman" w:hAnsi="Times New Roman"/>
          <w:sz w:val="26"/>
          <w:szCs w:val="26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11" w:history="1">
        <w:r w:rsidRPr="000571B7">
          <w:rPr>
            <w:rFonts w:ascii="Times New Roman" w:hAnsi="Times New Roman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/>
          <w:sz w:val="26"/>
          <w:szCs w:val="26"/>
        </w:rPr>
        <w:t xml:space="preserve"> Федерального закона № 210-ФЗ, уведомляется заявитель, а также приносятся извинения за доставленные неудобства</w:t>
      </w:r>
      <w:r w:rsidRPr="00C51FED">
        <w:rPr>
          <w:rFonts w:ascii="Times New Roman" w:hAnsi="Times New Roman"/>
          <w:sz w:val="26"/>
          <w:szCs w:val="26"/>
        </w:rPr>
        <w:t>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612858">
        <w:rPr>
          <w:rFonts w:ascii="Times New Roman" w:hAnsi="Times New Roman"/>
          <w:sz w:val="26"/>
          <w:szCs w:val="26"/>
        </w:rPr>
        <w:t>2.6.5. Специалисты МФЦ и должностные лица Управления,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предоставляющие муниципальные услуги,  обязаны соблюдать конфиденциальность ставшей известной информации, которая связана с правами и законными интересами Заявителя или третьих лиц. В случаях, предусмотренных законодательством Российской Федерации, представление информации, доступ к которой ограничен федеральными </w:t>
      </w:r>
      <w:hyperlink r:id="rId12" w:history="1">
        <w:r w:rsidRPr="00273CCE">
          <w:rPr>
            <w:rFonts w:ascii="Times New Roman" w:eastAsia="Calibri" w:hAnsi="Times New Roman"/>
            <w:sz w:val="26"/>
            <w:szCs w:val="26"/>
          </w:rPr>
          <w:t>законами</w:t>
        </w:r>
      </w:hyperlink>
      <w:r>
        <w:rPr>
          <w:rFonts w:ascii="Times New Roman" w:eastAsia="Calibri" w:hAnsi="Times New Roman"/>
          <w:sz w:val="26"/>
          <w:szCs w:val="26"/>
        </w:rPr>
        <w:t>, в  Управление на основании межведомственных запросов, в многофункциональный центр   может осуществляться с согласия Заявителя либо иного обладателя такой информации. Заявитель при обращении за предоставлением муниципальной услуги подтверждает факт получения указанного согласия в форме, предусмотренной законодательством Российской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электронного документа.</w:t>
      </w:r>
    </w:p>
    <w:p w:rsidR="00EB4CFA" w:rsidRPr="00403A03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B4CFA" w:rsidRPr="00612858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2858">
        <w:rPr>
          <w:rFonts w:ascii="Times New Roman" w:hAnsi="Times New Roman"/>
          <w:sz w:val="26"/>
          <w:szCs w:val="26"/>
        </w:rPr>
        <w:t>2.6.6. Услуги, которые являются необходимыми и обязательными для получения муниципальной услуги отсутствуют.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2.7. </w:t>
      </w:r>
      <w:proofErr w:type="gramStart"/>
      <w:r w:rsidRPr="00C51FED">
        <w:rPr>
          <w:rFonts w:ascii="Times New Roman" w:hAnsi="Times New Roman"/>
          <w:sz w:val="26"/>
          <w:szCs w:val="26"/>
        </w:rPr>
        <w:t>Исчерпывающий перечень необходимых для предоставления муниципальной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51FED">
        <w:rPr>
          <w:rFonts w:ascii="Times New Roman" w:hAnsi="Times New Roman"/>
          <w:sz w:val="26"/>
          <w:szCs w:val="26"/>
        </w:rPr>
        <w:t>которых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находятся указанные документы.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2.7.1. В  рамках межведомственного взаимодействия запрашиваются следующие документы и </w:t>
      </w:r>
      <w:r>
        <w:rPr>
          <w:rFonts w:ascii="Times New Roman" w:hAnsi="Times New Roman"/>
          <w:sz w:val="26"/>
          <w:szCs w:val="26"/>
        </w:rPr>
        <w:t xml:space="preserve">(или) </w:t>
      </w:r>
      <w:r w:rsidRPr="00C51FED">
        <w:rPr>
          <w:rFonts w:ascii="Times New Roman" w:hAnsi="Times New Roman"/>
          <w:sz w:val="26"/>
          <w:szCs w:val="26"/>
        </w:rPr>
        <w:t xml:space="preserve">информация: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выписка из ЕГРН на земельный участок для определения правообладателя из Федеральной службы государственной регистрации, кадастра и картографии;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2) выписка из ЕГРН на объект капитального строительства из Федеральной службы государственной регистрации, кадастра и картографии;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3) в случае обращения юридического лица запрашивается выписка из Единого государственного реестра юридических лиц из Федеральной налоговой службы;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4)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2.7.2. Заявитель вправе </w:t>
      </w:r>
      <w:proofErr w:type="gramStart"/>
      <w:r w:rsidRPr="00C51FED">
        <w:rPr>
          <w:rFonts w:ascii="Times New Roman" w:hAnsi="Times New Roman"/>
          <w:sz w:val="26"/>
          <w:szCs w:val="26"/>
        </w:rPr>
        <w:t>предоставить документы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(сведения), указанные в пункт</w:t>
      </w:r>
      <w:r>
        <w:rPr>
          <w:rFonts w:ascii="Times New Roman" w:hAnsi="Times New Roman"/>
          <w:sz w:val="26"/>
          <w:szCs w:val="26"/>
        </w:rPr>
        <w:t>е</w:t>
      </w:r>
      <w:r w:rsidRPr="00C51FED">
        <w:rPr>
          <w:rFonts w:ascii="Times New Roman" w:hAnsi="Times New Roman"/>
          <w:sz w:val="26"/>
          <w:szCs w:val="26"/>
        </w:rPr>
        <w:t xml:space="preserve">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2.7.3. Непредставление (несвоевременное представление)  Федеральной службой государственной регистрации, кадастра и картографии и Федеральной налоговой </w:t>
      </w:r>
      <w:r w:rsidRPr="00C51FED">
        <w:rPr>
          <w:rFonts w:ascii="Times New Roman" w:hAnsi="Times New Roman"/>
          <w:sz w:val="26"/>
          <w:szCs w:val="26"/>
        </w:rPr>
        <w:lastRenderedPageBreak/>
        <w:t xml:space="preserve">службой документов и сведений не может являться основанием для отказа в предоставлении муниципальной услуги. Непредставление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ему в предоставлении муниципальной услуги. 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Основаниями для отказа в приеме документов, необходимых для предоставления   муниципальной услуги, являются: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аявителя, в случае обращения за предоставлением услуги указанным лицом);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2) представление неполного комплекта документов, указанных в пункт</w:t>
      </w:r>
      <w:r>
        <w:rPr>
          <w:rFonts w:ascii="Times New Roman" w:hAnsi="Times New Roman"/>
          <w:sz w:val="26"/>
          <w:szCs w:val="26"/>
        </w:rPr>
        <w:t xml:space="preserve">ах </w:t>
      </w:r>
      <w:r w:rsidRPr="00C51FED">
        <w:rPr>
          <w:rFonts w:ascii="Times New Roman" w:hAnsi="Times New Roman"/>
          <w:sz w:val="26"/>
          <w:szCs w:val="26"/>
        </w:rPr>
        <w:t xml:space="preserve"> 2.6</w:t>
      </w:r>
      <w:r>
        <w:rPr>
          <w:rFonts w:ascii="Times New Roman" w:hAnsi="Times New Roman"/>
          <w:sz w:val="26"/>
          <w:szCs w:val="26"/>
        </w:rPr>
        <w:t>.1, 2.6.2</w:t>
      </w:r>
      <w:r w:rsidRPr="00C51FED">
        <w:rPr>
          <w:rFonts w:ascii="Times New Roman" w:hAnsi="Times New Roman"/>
          <w:sz w:val="26"/>
          <w:szCs w:val="26"/>
        </w:rPr>
        <w:t xml:space="preserve"> Административного регламента, подлежащих обязательному представлению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3) 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4) подача заявления от имени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 не уполномоченным на то лицом;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5) заявление о предоставлении услуги подано в орган местного самоуправления или организацию, в полномочия которых не входит предоставление услуги;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6) неполное, некорректное заполнение полей в форме заявления, в том числе в интерактивной форме заявления на краевом портале, Едином портале;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7) электронные документы не соответствуют требованиям к форматам их предоставления и (или) не читаются;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8) несоблюдение установленных стать</w:t>
      </w:r>
      <w:r>
        <w:rPr>
          <w:rFonts w:ascii="Times New Roman" w:hAnsi="Times New Roman"/>
          <w:sz w:val="26"/>
          <w:szCs w:val="26"/>
        </w:rPr>
        <w:t>ей 11 Федерального закона № 63-</w:t>
      </w:r>
      <w:r w:rsidRPr="00C51FED">
        <w:rPr>
          <w:rFonts w:ascii="Times New Roman" w:hAnsi="Times New Roman"/>
          <w:sz w:val="26"/>
          <w:szCs w:val="26"/>
        </w:rPr>
        <w:t>ФЗ условий признания действительности, усиленной квалифицированной электронной подписи.</w:t>
      </w:r>
    </w:p>
    <w:p w:rsidR="00EB4CFA" w:rsidRDefault="00EB4CFA" w:rsidP="00EB4CF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Отказ в приеме документов, необходимых для предоставления муниципальной услуги оформляется в форме уведомления согласно приложению 4 к Административному регламенту.</w:t>
      </w:r>
    </w:p>
    <w:p w:rsidR="00EB4CFA" w:rsidRPr="00C51FED" w:rsidRDefault="00EB4CFA" w:rsidP="00EB4CF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2.9. Исчерпывающий перечень оснований для приостановления или отказа в предоставлении муниципальной услуги.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2.9.1. Основания для приостановления предоставления   муниципальной услуги отсутствуют.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2.9.2. Основания для отказа в предоставлении   муниципальной услуги: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2) 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lastRenderedPageBreak/>
        <w:t xml:space="preserve">3) рекомендации комиссии по предоставлению разрешения на условно разрешенный вид использования земельного участка </w:t>
      </w:r>
      <w:r w:rsidRPr="00C51FED">
        <w:rPr>
          <w:rFonts w:ascii="Times New Roman" w:hAnsi="Times New Roman"/>
          <w:bCs/>
          <w:sz w:val="26"/>
          <w:szCs w:val="26"/>
        </w:rPr>
        <w:t>или объекта капитального строительства, по предоставлению разрешения на отклонение от предельных параметров разрешенного строительства, реконструкции объектов капитального строительства, созданной постановлением Администрации муниципального района от 13.04.2022 № 591</w:t>
      </w:r>
      <w:r w:rsidRPr="00C51FED">
        <w:rPr>
          <w:rFonts w:ascii="Times New Roman" w:hAnsi="Times New Roman"/>
          <w:sz w:val="26"/>
          <w:szCs w:val="26"/>
        </w:rPr>
        <w:t xml:space="preserve"> «О создании комиссии по предоставлению разрешения на условно разрешенный вид использования земельного участка или объекта капитального строительства, по предоставлению разрешения на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отклонение от предельных параметров разрешенного строительства, реконструкции объектов капитального строительства»  (далее –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4)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5)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6) наличие противоречий или несоответствий в документах и информации, необходимых для предоставления услуги, представленных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аявителем и (или) полученных в порядке межведомственного электронного взаимодействия;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7) земельный участок или объект капитального строительства расположен на территории (части территории) муниципального образования, входящего в состав муниципального района, в отношении которой правила землепользования и застройки не утверждены;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8) земельный участок, в отношении которого запрашивается условно разрешенный вид использования</w:t>
      </w:r>
      <w:r>
        <w:rPr>
          <w:rFonts w:ascii="Times New Roman" w:hAnsi="Times New Roman"/>
          <w:sz w:val="26"/>
          <w:szCs w:val="26"/>
        </w:rPr>
        <w:t>,</w:t>
      </w:r>
      <w:r w:rsidRPr="00C51FED">
        <w:rPr>
          <w:rFonts w:ascii="Times New Roman" w:hAnsi="Times New Roman"/>
          <w:sz w:val="26"/>
          <w:szCs w:val="26"/>
        </w:rPr>
        <w:t xml:space="preserve"> имеет пересечение с границами земель лесного фонда;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9) запрашиваемый условно разрешенный вид использования не соответствует целевому назначению, установленному для данной категории земель;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2.10.1 </w:t>
      </w:r>
      <w:r w:rsidRPr="00C51FED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без взимания платы.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2.11. Максимальный срок ожидания в очереди при подаче запроса о предоставлении  муниципальной услуги, предоставляемой </w:t>
      </w:r>
      <w:r>
        <w:rPr>
          <w:rFonts w:ascii="Times New Roman" w:hAnsi="Times New Roman"/>
          <w:sz w:val="26"/>
          <w:szCs w:val="26"/>
        </w:rPr>
        <w:t xml:space="preserve">Управлением </w:t>
      </w:r>
      <w:r w:rsidRPr="00C51FED">
        <w:rPr>
          <w:rFonts w:ascii="Times New Roman" w:hAnsi="Times New Roman"/>
          <w:sz w:val="26"/>
          <w:szCs w:val="26"/>
        </w:rPr>
        <w:t>и при получении результата предоставления так</w:t>
      </w:r>
      <w:r>
        <w:rPr>
          <w:rFonts w:ascii="Times New Roman" w:hAnsi="Times New Roman"/>
          <w:sz w:val="26"/>
          <w:szCs w:val="26"/>
        </w:rPr>
        <w:t>ой</w:t>
      </w:r>
      <w:r w:rsidRPr="00C51FED">
        <w:rPr>
          <w:rFonts w:ascii="Times New Roman" w:hAnsi="Times New Roman"/>
          <w:sz w:val="26"/>
          <w:szCs w:val="26"/>
        </w:rPr>
        <w:t xml:space="preserve"> услуг</w:t>
      </w:r>
      <w:r>
        <w:rPr>
          <w:rFonts w:ascii="Times New Roman" w:hAnsi="Times New Roman"/>
          <w:sz w:val="26"/>
          <w:szCs w:val="26"/>
        </w:rPr>
        <w:t>и</w:t>
      </w:r>
      <w:r w:rsidRPr="00C51FED">
        <w:rPr>
          <w:rFonts w:ascii="Times New Roman" w:hAnsi="Times New Roman"/>
          <w:sz w:val="26"/>
          <w:szCs w:val="26"/>
        </w:rPr>
        <w:t>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 xml:space="preserve"> 2.11.1. Время ожидания при подаче заявления на получение  муниципальной услуги - не более 15 минут.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2.11.2. При получении результата предоставления муниципальной услуги максимальный срок ожидания в очереди не должен превышать 15 минут.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2.12. Срок и порядок регистрации запроса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 о предоставлении   муниципальной услуги, предоставляемой </w:t>
      </w:r>
      <w:r>
        <w:rPr>
          <w:rFonts w:ascii="Times New Roman" w:hAnsi="Times New Roman"/>
          <w:sz w:val="26"/>
          <w:szCs w:val="26"/>
        </w:rPr>
        <w:t>Управлением</w:t>
      </w:r>
      <w:r w:rsidRPr="00C51FED">
        <w:rPr>
          <w:rFonts w:ascii="Times New Roman" w:hAnsi="Times New Roman"/>
          <w:sz w:val="26"/>
          <w:szCs w:val="26"/>
        </w:rPr>
        <w:t>, в том числе в электронной форме.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2.12.1. При личном обращении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аявителя в Уполномоченный орган с заявлением о предоставлении муниципальной услуги регистрация указанного заявления осуществляется в день обращения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аявителя.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2.12.2. При личном обращении в МФЦ в день подачи заявления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2.12.3. При направлении заявления посредством Единого портала или краевого портала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аявитель в день подачи заявления получает в личном кабинете Единого портала или краевого 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2.13. </w:t>
      </w:r>
      <w:proofErr w:type="gramStart"/>
      <w:r w:rsidRPr="00C51FED">
        <w:rPr>
          <w:rFonts w:ascii="Times New Roman" w:hAnsi="Times New Roman"/>
          <w:sz w:val="26"/>
          <w:szCs w:val="26"/>
        </w:rPr>
        <w:t>Требования к помещениям, в которых предоставляется   муниципальная услуга, к залу ожидания, местам для заполнения запросов о предоставлении  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2.13.1. Предоставление  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Места приема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>аявителей оборудуются необходимой мебелью для оформления заявления, информационными стендами и пер</w:t>
      </w:r>
      <w:r>
        <w:rPr>
          <w:rFonts w:ascii="Times New Roman" w:hAnsi="Times New Roman"/>
          <w:sz w:val="26"/>
          <w:szCs w:val="26"/>
        </w:rPr>
        <w:t>е</w:t>
      </w:r>
      <w:r w:rsidRPr="00C51FED">
        <w:rPr>
          <w:rFonts w:ascii="Times New Roman" w:hAnsi="Times New Roman"/>
          <w:sz w:val="26"/>
          <w:szCs w:val="26"/>
        </w:rPr>
        <w:t>чнем документов, необходимых для предоставления муниципальной услуги и (или) информации, необходимой для предоставления муниципальной услуги.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Обеспечивается беспрепятственный доступ инвалидов к месту предоставления муниципальной услуги.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Визуальная, текстовая и мультимедийная информация о порядке предоставления муниципальной услуги размещается в удобных для </w:t>
      </w:r>
      <w:r>
        <w:rPr>
          <w:rFonts w:ascii="Times New Roman" w:hAnsi="Times New Roman"/>
          <w:sz w:val="26"/>
          <w:szCs w:val="26"/>
        </w:rPr>
        <w:t>З</w:t>
      </w:r>
      <w:r w:rsidRPr="00C51FED">
        <w:rPr>
          <w:rFonts w:ascii="Times New Roman" w:hAnsi="Times New Roman"/>
          <w:sz w:val="26"/>
          <w:szCs w:val="26"/>
        </w:rPr>
        <w:t xml:space="preserve">аявителей местах, в том числе с учетом ограниченных возможностей инвалидов.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2.13.2. </w:t>
      </w:r>
      <w:proofErr w:type="gramStart"/>
      <w:r w:rsidRPr="00C51FED">
        <w:rPr>
          <w:rFonts w:ascii="Times New Roman" w:hAnsi="Times New Roman"/>
          <w:sz w:val="26"/>
          <w:szCs w:val="26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C51FED">
        <w:rPr>
          <w:rFonts w:ascii="Times New Roman" w:hAnsi="Times New Roman"/>
          <w:sz w:val="26"/>
          <w:szCs w:val="26"/>
        </w:rPr>
        <w:t xml:space="preserve"> предоставления   муниципальной услуги обеспечивается: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2) возможность посадки в транспортное средство и высадки из него, в том числе с использованием кресла-коляски;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5) допуск </w:t>
      </w:r>
      <w:proofErr w:type="spellStart"/>
      <w:r w:rsidRPr="00C51FED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C51FED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C51FED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C51FED">
        <w:rPr>
          <w:rFonts w:ascii="Times New Roman" w:hAnsi="Times New Roman"/>
          <w:sz w:val="26"/>
          <w:szCs w:val="26"/>
        </w:rPr>
        <w:t xml:space="preserve">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 </w:t>
      </w:r>
      <w:proofErr w:type="gramEnd"/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</w:t>
      </w:r>
      <w:r w:rsidR="00B46A2A">
        <w:rPr>
          <w:rFonts w:ascii="Times New Roman" w:hAnsi="Times New Roman"/>
          <w:sz w:val="26"/>
          <w:szCs w:val="26"/>
        </w:rPr>
        <w:t xml:space="preserve">         </w:t>
      </w:r>
      <w:r w:rsidRPr="00C51FED">
        <w:rPr>
          <w:rFonts w:ascii="Times New Roman" w:hAnsi="Times New Roman"/>
          <w:sz w:val="26"/>
          <w:szCs w:val="26"/>
        </w:rPr>
        <w:t xml:space="preserve">2016 года.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2.14. Показатели доступности и качества предоставления муниципальной услуги.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2.14.1. Показателями доступности предоставления муниципальной услуги являются: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наличие доступности электронных форм документов, необходимых для предоставления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возможность подачи запроса на получение муниципальной услуги и документов в электронной форме;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удобство информирования заявителя о ходе предоставления муниципальной услуги, а также получения результата предоставления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расположенность помещения, в котором ведется прием, выдача документов в зоне доступности общественного транспорта;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- наличие необходимого количества специалистов, а также помещений, в которых осуществляется прием документов от заявителей;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- наличие исчерпывающей информации о способах, порядке и сроках предоставления   муниципальной услуги на информационных стендах в помещениях Управления и МФЦ,  на официальном сайте,  на Едином портале, на краевом портале;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- оказание помощи инвалидам в преодолении барьеров, мешающих получению ими услуг наравне с другими лицами.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2.14.2. Показателями качества предоставления муниципальной услуги являются: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- соблюдение сроков приема и рассмотрения документов;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- соблюдение срока получения результата муниципальной услуги;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- отсутствие обоснованных жалоб на нарушения Регламента, совершенные работниками Уполномоченного органа или МФЦ;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- количество взаимодействий заявителя с должностными лицами (без учета консультаций).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краевого портала, терминальных устройств.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2.14.3. Информация о ходе предоставления   муниципальной услуги может быть получена заявителем лично при обращении в Уполномоченный орган, предоставляющий  муниципальную услугу, в личном кабинете на Едином портале, на краевом портале, в МФЦ. 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lastRenderedPageBreak/>
        <w:t>2.14.4.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2.15. Иные требования, в том числе учитывающие особенности предоставления  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2.15.1. При предоставлении муниципальной услуги в электронной форме заявитель вправе: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а) получить информацию о порядке и сроках предоставления  муниципальной услуги, размещенную на Едином портале и на краевом портале;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б) подать заявление о предоставлении муниципальной услуги и иные документы, необходимые для предоставления   муниципальной услуги;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в) получить сведения о ходе выполнения заявления о предоставлении муниципальной услуги, поданного в электронной форме;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г) осуществить оценку качества предоставления муниципальной услуги посредством краевого портала;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д) получить результат предоставления муниципальной услуги в форме электронного документа;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е) подать жалобу на решение и действие (бездействие) Уполномоченного органа, а также его должностных лиц, муниципальных служащих через краевой портал,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  <w:proofErr w:type="gramEnd"/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2.15.2. Формирование заявления осуществляется посредством заполнения интерактивной формы заявления на Едином портале, краевом портале без необходимости дополнительной подачи заявления в иной форме.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EB4CFA" w:rsidRDefault="00EB4CFA" w:rsidP="00EB4CF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>в многофункциональных центрах.</w:t>
      </w:r>
    </w:p>
    <w:p w:rsidR="00EB4CFA" w:rsidRDefault="00EB4CFA" w:rsidP="00EB4CF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B4CFA" w:rsidRPr="00D15C25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12121"/>
          <w:sz w:val="26"/>
          <w:szCs w:val="26"/>
        </w:rPr>
      </w:pPr>
      <w:r>
        <w:rPr>
          <w:rFonts w:ascii="Times New Roman" w:hAnsi="Times New Roman"/>
          <w:bCs/>
          <w:color w:val="212121"/>
          <w:sz w:val="26"/>
          <w:szCs w:val="26"/>
        </w:rPr>
        <w:t xml:space="preserve">3.1. </w:t>
      </w:r>
      <w:r w:rsidRPr="00D15C25">
        <w:rPr>
          <w:rFonts w:ascii="Times New Roman" w:hAnsi="Times New Roman"/>
          <w:bCs/>
          <w:color w:val="212121"/>
          <w:sz w:val="26"/>
          <w:szCs w:val="26"/>
        </w:rPr>
        <w:t>Перечень вариантов предоставления муниципальной услуги, включающий</w:t>
      </w:r>
    </w:p>
    <w:p w:rsidR="00EB4CFA" w:rsidRPr="00D15C25" w:rsidRDefault="00EB4CFA" w:rsidP="00EB4CF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6"/>
          <w:szCs w:val="26"/>
        </w:rPr>
      </w:pPr>
      <w:proofErr w:type="gramStart"/>
      <w:r w:rsidRPr="00D15C25">
        <w:rPr>
          <w:rFonts w:ascii="Times New Roman" w:hAnsi="Times New Roman"/>
          <w:bCs/>
          <w:color w:val="212121"/>
          <w:sz w:val="26"/>
          <w:szCs w:val="26"/>
        </w:rPr>
        <w:t>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  без рассмотрения</w:t>
      </w:r>
      <w:proofErr w:type="gramEnd"/>
      <w:r w:rsidRPr="00D15C25">
        <w:rPr>
          <w:rFonts w:ascii="Times New Roman" w:hAnsi="Times New Roman"/>
          <w:bCs/>
          <w:color w:val="212121"/>
          <w:sz w:val="26"/>
          <w:szCs w:val="26"/>
        </w:rPr>
        <w:t xml:space="preserve"> (при необходимости)</w:t>
      </w:r>
    </w:p>
    <w:p w:rsidR="00EB4CFA" w:rsidRPr="00793A56" w:rsidRDefault="00EB4CFA" w:rsidP="00EB4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FF0000"/>
          <w:sz w:val="21"/>
          <w:szCs w:val="21"/>
        </w:rPr>
      </w:pPr>
      <w:r w:rsidRPr="00793A56">
        <w:rPr>
          <w:rFonts w:ascii="Times New Roman" w:hAnsi="Times New Roman"/>
          <w:color w:val="FF0000"/>
          <w:sz w:val="21"/>
          <w:szCs w:val="21"/>
        </w:rPr>
        <w:t> </w:t>
      </w:r>
    </w:p>
    <w:p w:rsidR="00EB4CFA" w:rsidRPr="00EB5C95" w:rsidRDefault="00EB4CFA" w:rsidP="00EB4CF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93A56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793A56">
        <w:rPr>
          <w:rFonts w:ascii="Times New Roman" w:hAnsi="Times New Roman"/>
          <w:color w:val="FF0000"/>
          <w:sz w:val="24"/>
          <w:szCs w:val="24"/>
        </w:rPr>
        <w:tab/>
      </w:r>
      <w:r w:rsidRPr="00EB5C95">
        <w:rPr>
          <w:rFonts w:ascii="Times New Roman" w:hAnsi="Times New Roman"/>
          <w:sz w:val="26"/>
          <w:szCs w:val="26"/>
        </w:rPr>
        <w:t>Варианты предоставления муниципальной услуги:</w:t>
      </w:r>
    </w:p>
    <w:p w:rsidR="00EB4CFA" w:rsidRPr="00EB5C95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B5C95">
        <w:rPr>
          <w:rFonts w:ascii="Times New Roman" w:hAnsi="Times New Roman"/>
          <w:sz w:val="26"/>
          <w:szCs w:val="26"/>
        </w:rPr>
        <w:t>Предоставление разрешения на условно-разрешенный вид использования земельного участка или объекта капитального строительства;</w:t>
      </w:r>
    </w:p>
    <w:p w:rsidR="00EB4CFA" w:rsidRPr="00EB5C95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B5C95">
        <w:rPr>
          <w:rFonts w:ascii="Times New Roman" w:hAnsi="Times New Roman"/>
          <w:sz w:val="26"/>
          <w:szCs w:val="26"/>
        </w:rPr>
        <w:lastRenderedPageBreak/>
        <w:t>Отказ в предоставлении разрешения на условно-разрешенный вид использования земельного участка или объекта капитального строительства;</w:t>
      </w:r>
    </w:p>
    <w:p w:rsidR="00EB4CFA" w:rsidRPr="00EB5C95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B5C95">
        <w:rPr>
          <w:rFonts w:ascii="Times New Roman" w:hAnsi="Times New Roman"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документах;</w:t>
      </w:r>
    </w:p>
    <w:p w:rsidR="00EB4CFA" w:rsidRPr="00EB5C95" w:rsidRDefault="00EB4CFA" w:rsidP="00EB4C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B5C95">
        <w:rPr>
          <w:rFonts w:ascii="Times New Roman" w:hAnsi="Times New Roman"/>
          <w:sz w:val="26"/>
          <w:szCs w:val="26"/>
        </w:rPr>
        <w:t>Предоставление дубликата документа.</w:t>
      </w:r>
    </w:p>
    <w:p w:rsidR="00EB4CFA" w:rsidRPr="00EB5C95" w:rsidRDefault="00EB4CFA" w:rsidP="00EB4CF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EB4CFA" w:rsidRPr="00D15C25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21212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color w:val="212121"/>
          <w:sz w:val="26"/>
          <w:szCs w:val="26"/>
          <w:shd w:val="clear" w:color="auto" w:fill="FFFFFF"/>
        </w:rPr>
        <w:t xml:space="preserve">3.1.1. </w:t>
      </w:r>
      <w:r w:rsidRPr="00D15C25">
        <w:rPr>
          <w:rFonts w:ascii="Times New Roman" w:hAnsi="Times New Roman" w:cs="Times New Roman"/>
          <w:bCs/>
          <w:color w:val="212121"/>
          <w:sz w:val="26"/>
          <w:szCs w:val="26"/>
          <w:shd w:val="clear" w:color="auto" w:fill="FFFFFF"/>
        </w:rPr>
        <w:t>Описание административной процедуры профилирования заявителя</w:t>
      </w:r>
    </w:p>
    <w:p w:rsidR="00EB4CFA" w:rsidRPr="005121B2" w:rsidRDefault="00EB4CFA" w:rsidP="00EB4CF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212121"/>
          <w:sz w:val="26"/>
          <w:szCs w:val="26"/>
          <w:shd w:val="clear" w:color="auto" w:fill="FFFFFF"/>
        </w:rPr>
      </w:pPr>
    </w:p>
    <w:p w:rsidR="00EB4CFA" w:rsidRPr="000571B7" w:rsidRDefault="00EB4CFA" w:rsidP="00EB4CFA">
      <w:pPr>
        <w:widowControl w:val="0"/>
        <w:tabs>
          <w:tab w:val="left" w:pos="0"/>
        </w:tabs>
        <w:spacing w:after="0" w:line="322" w:lineRule="exact"/>
        <w:ind w:right="20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 xml:space="preserve">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</w:t>
      </w:r>
      <w:r>
        <w:rPr>
          <w:rFonts w:ascii="Times New Roman" w:hAnsi="Times New Roman"/>
          <w:sz w:val="26"/>
          <w:szCs w:val="26"/>
        </w:rPr>
        <w:t>10</w:t>
      </w:r>
      <w:r w:rsidRPr="000571B7">
        <w:rPr>
          <w:rFonts w:ascii="Times New Roman" w:hAnsi="Times New Roman"/>
          <w:sz w:val="26"/>
          <w:szCs w:val="26"/>
        </w:rPr>
        <w:t xml:space="preserve"> к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71B7">
        <w:rPr>
          <w:rFonts w:ascii="Times New Roman" w:hAnsi="Times New Roman"/>
          <w:sz w:val="26"/>
          <w:szCs w:val="26"/>
        </w:rPr>
        <w:t xml:space="preserve"> Административному регламенту.</w:t>
      </w:r>
    </w:p>
    <w:p w:rsidR="00EB4CFA" w:rsidRPr="000571B7" w:rsidRDefault="00EB4CFA" w:rsidP="00EB4CFA">
      <w:pPr>
        <w:widowControl w:val="0"/>
        <w:tabs>
          <w:tab w:val="left" w:pos="0"/>
          <w:tab w:val="left" w:pos="1125"/>
        </w:tabs>
        <w:spacing w:after="0" w:line="322" w:lineRule="exact"/>
        <w:ind w:right="20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71B7">
        <w:rPr>
          <w:rFonts w:ascii="Times New Roman" w:hAnsi="Times New Roman"/>
          <w:sz w:val="26"/>
          <w:szCs w:val="26"/>
        </w:rPr>
        <w:t xml:space="preserve"> Административным регламентом.</w:t>
      </w:r>
    </w:p>
    <w:p w:rsidR="00EB4CFA" w:rsidRPr="000571B7" w:rsidRDefault="00EB4CFA" w:rsidP="00EB4CFA">
      <w:pPr>
        <w:widowControl w:val="0"/>
        <w:tabs>
          <w:tab w:val="left" w:pos="0"/>
          <w:tab w:val="left" w:pos="1125"/>
        </w:tabs>
        <w:spacing w:after="0" w:line="240" w:lineRule="auto"/>
        <w:ind w:right="23"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Описание вариант</w:t>
      </w:r>
      <w:r>
        <w:rPr>
          <w:rFonts w:ascii="Times New Roman" w:hAnsi="Times New Roman"/>
          <w:sz w:val="26"/>
          <w:szCs w:val="26"/>
        </w:rPr>
        <w:t>ов</w:t>
      </w:r>
      <w:r w:rsidRPr="000571B7">
        <w:rPr>
          <w:rFonts w:ascii="Times New Roman" w:hAnsi="Times New Roman"/>
          <w:sz w:val="26"/>
          <w:szCs w:val="26"/>
        </w:rPr>
        <w:t>, приведено в настоящем разделе, размещается Уполномоченным органом  на информационных стендах в местах предоставления Услуги.</w:t>
      </w:r>
    </w:p>
    <w:p w:rsidR="00EB4CFA" w:rsidRPr="000571B7" w:rsidRDefault="00EB4CFA" w:rsidP="00EB4CFA">
      <w:pPr>
        <w:widowControl w:val="0"/>
        <w:tabs>
          <w:tab w:val="left" w:pos="0"/>
          <w:tab w:val="left" w:pos="1125"/>
        </w:tabs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Способы подачи запроса о предоставлении муниципальной услуги:</w:t>
      </w:r>
    </w:p>
    <w:p w:rsidR="00EB4CFA" w:rsidRPr="000571B7" w:rsidRDefault="00EB4CFA" w:rsidP="00EB4CFA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Уполномоченный орган;</w:t>
      </w:r>
    </w:p>
    <w:p w:rsidR="00EB4CFA" w:rsidRPr="000571B7" w:rsidRDefault="00EB4CFA" w:rsidP="00EB4CFA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МФЦ;</w:t>
      </w:r>
    </w:p>
    <w:p w:rsidR="00EB4CFA" w:rsidRPr="000571B7" w:rsidRDefault="00EB4CFA" w:rsidP="00EB4CFA">
      <w:pPr>
        <w:tabs>
          <w:tab w:val="left" w:pos="0"/>
          <w:tab w:val="left" w:pos="1125"/>
        </w:tabs>
        <w:spacing w:after="0"/>
        <w:ind w:firstLine="700"/>
        <w:jc w:val="both"/>
        <w:rPr>
          <w:rFonts w:ascii="Times New Roman" w:hAnsi="Times New Roman"/>
          <w:sz w:val="26"/>
          <w:szCs w:val="26"/>
        </w:rPr>
      </w:pPr>
      <w:r w:rsidRPr="000571B7">
        <w:rPr>
          <w:rFonts w:ascii="Times New Roman" w:hAnsi="Times New Roman"/>
          <w:sz w:val="26"/>
          <w:szCs w:val="26"/>
        </w:rPr>
        <w:t>- личный кабинет ЕПГУ.</w:t>
      </w:r>
    </w:p>
    <w:p w:rsidR="00EB4CFA" w:rsidRPr="00793A56" w:rsidRDefault="00EB4CFA" w:rsidP="00EB4CF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C51FED">
        <w:rPr>
          <w:rFonts w:ascii="Times New Roman" w:hAnsi="Times New Roman" w:cs="Times New Roman"/>
          <w:sz w:val="26"/>
          <w:szCs w:val="26"/>
        </w:rPr>
        <w:t xml:space="preserve"> Описание </w:t>
      </w:r>
      <w:r>
        <w:rPr>
          <w:rFonts w:ascii="Times New Roman" w:hAnsi="Times New Roman" w:cs="Times New Roman"/>
          <w:sz w:val="26"/>
          <w:szCs w:val="26"/>
        </w:rPr>
        <w:t>вариантов предоставления муниципальной Услуги.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Последовательность </w:t>
      </w:r>
      <w:r w:rsidRPr="00C51FED">
        <w:rPr>
          <w:rFonts w:ascii="Times New Roman" w:hAnsi="Times New Roman" w:cs="Times New Roman"/>
          <w:sz w:val="26"/>
          <w:szCs w:val="26"/>
        </w:rPr>
        <w:t>действий при предоставлении муниципальной услуги.</w:t>
      </w:r>
    </w:p>
    <w:p w:rsidR="00EB4CFA" w:rsidRPr="00C51FED" w:rsidRDefault="00EB4CFA" w:rsidP="00EB4CF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Предоставление муниципальной услуги Уполномоченным органом включает следующие административные процедуры: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1)     проверка документов  и регистрация заявления, в том числе поданных в электронной  форме, через, Единый портал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51FED">
        <w:rPr>
          <w:rFonts w:ascii="Times New Roman" w:hAnsi="Times New Roman" w:cs="Times New Roman"/>
          <w:sz w:val="26"/>
          <w:szCs w:val="26"/>
        </w:rPr>
        <w:t xml:space="preserve">краевой портал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C51FED">
        <w:rPr>
          <w:rFonts w:ascii="Times New Roman" w:hAnsi="Times New Roman" w:cs="Times New Roman"/>
          <w:sz w:val="26"/>
          <w:szCs w:val="26"/>
        </w:rPr>
        <w:t>МФЦ;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2) 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3)     рассмотрение документов и сведений;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4)  организация и проведение публичных слушаний или общественных обсуждений;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5) подготовка рекомендаций Комиссии по подготовке проекта правил землепользования и застройки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6)   принятие решения о предоставлении муниципальной услуги;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7)   выдача (направление) Заявителю результата предоставления муниципальной услуги, в том числе выдача результата в электронной форме, через Единый портал,  краевой портал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51FED">
        <w:rPr>
          <w:rFonts w:ascii="Times New Roman" w:hAnsi="Times New Roman" w:cs="Times New Roman"/>
          <w:sz w:val="26"/>
          <w:szCs w:val="26"/>
        </w:rPr>
        <w:t xml:space="preserve"> направление результата предоставлен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51FED">
        <w:rPr>
          <w:rFonts w:ascii="Times New Roman" w:hAnsi="Times New Roman" w:cs="Times New Roman"/>
          <w:sz w:val="26"/>
          <w:szCs w:val="26"/>
        </w:rPr>
        <w:t xml:space="preserve">я муниципальной услуги в МФЦ для последующей выдачи Заявителю. 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Приложении 9 к Административному регламенту.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3.2. </w:t>
      </w:r>
      <w:r w:rsidRPr="00C51FED">
        <w:rPr>
          <w:rFonts w:ascii="Times New Roman" w:eastAsia="Calibri" w:hAnsi="Times New Roman"/>
          <w:sz w:val="26"/>
          <w:szCs w:val="26"/>
        </w:rPr>
        <w:t>Порядок исправления допущенных опечаток и ошибок в выданных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ошибок.</w:t>
      </w:r>
    </w:p>
    <w:p w:rsidR="00EB4CFA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C51FED">
        <w:rPr>
          <w:spacing w:val="2"/>
          <w:sz w:val="26"/>
          <w:szCs w:val="26"/>
        </w:rPr>
        <w:lastRenderedPageBreak/>
        <w:t>Основанием для начала данной процедуры является подача заявителем в Уполномоченный орган  лично, почтовым отправлением либо по электронной почте заявления об исправлении опечаток и ошибок в</w:t>
      </w:r>
      <w:r w:rsidRPr="00C51FED">
        <w:rPr>
          <w:rFonts w:eastAsia="Calibri"/>
          <w:sz w:val="26"/>
          <w:szCs w:val="26"/>
        </w:rPr>
        <w:t xml:space="preserve"> выданных в результате предоставления муниципальной услуги документах</w:t>
      </w:r>
      <w:r w:rsidRPr="00C51FED">
        <w:rPr>
          <w:spacing w:val="2"/>
          <w:sz w:val="26"/>
          <w:szCs w:val="26"/>
        </w:rPr>
        <w:t xml:space="preserve"> (далее – заявление об исправлении опечаток и ошибок) по форме приложения 5 к Административному регламенту.</w:t>
      </w:r>
      <w:proofErr w:type="gramEnd"/>
    </w:p>
    <w:p w:rsidR="00EB4CFA" w:rsidRPr="009C4A7B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t>Заявление о предоставление услуги при личном обращении в Уполномоченный орган  регистрируется Уполномоченным органом  в журнале регистрации заявлений в срок не более 1 рабочего дня в соответствии с режимом работы Уполномоченного органа.</w:t>
      </w:r>
    </w:p>
    <w:p w:rsidR="00EB4CFA" w:rsidRPr="009C4A7B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9C4A7B">
        <w:rPr>
          <w:spacing w:val="2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Pr="009C4A7B">
        <w:rPr>
          <w:spacing w:val="2"/>
          <w:sz w:val="26"/>
          <w:szCs w:val="26"/>
        </w:rPr>
        <w:t>mail</w:t>
      </w:r>
      <w:proofErr w:type="spellEnd"/>
      <w:r w:rsidRPr="009C4A7B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Исчерпывающий перечень оснований для отказа в исправлении таких опечаток и ошибок: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- заявление об исправлении опечаток и ошибок подписано неуполномоченным лицом;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-  отсутствие оформленных документов</w:t>
      </w:r>
      <w:r w:rsidRPr="00C51FED">
        <w:rPr>
          <w:sz w:val="26"/>
          <w:szCs w:val="26"/>
        </w:rPr>
        <w:t xml:space="preserve">;  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- отсутствие в оформленных документах   допущенных опечаток и ошибок.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 Ответственный специалист Уполномоченного органа проводит проверку указанных в заявлении сведений в срок, не превышающий 3 рабочих дней с момента поступления соответствующего заявления.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Критерием принятия решения по процедуре является наличие или отсутствие в документах опечаток и ошибок.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В случае выявления допущенных опечаток и (или) ошибок в выданных в результате предоставления муниципальной услуги документах, ответственный специалист: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- осуществляет их замену в срок, не превышающий 5 рабочих дней с момента поступления соответствующего заявления, либо подготавливает уведомление об отказе в исправлении опечаток и ошибок с указанием причин отказа;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- обеспечивает способом личного получения в Уполномоченном органе или направлением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ошибок, в срок, не превышающий 5 рабочих дней с момента поступления заявления.</w:t>
      </w:r>
    </w:p>
    <w:p w:rsidR="00EB4CFA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Максимальный срок выполнения данной процедуры составляет 5 рабочих дней.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>3.3. П</w:t>
      </w:r>
      <w:r w:rsidRPr="00C51FED">
        <w:rPr>
          <w:rFonts w:ascii="Times New Roman" w:eastAsia="Calibri" w:hAnsi="Times New Roman"/>
          <w:sz w:val="26"/>
          <w:szCs w:val="26"/>
        </w:rPr>
        <w:t>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  <w:r w:rsidRPr="00C51FED">
        <w:rPr>
          <w:rFonts w:ascii="Times New Roman" w:hAnsi="Times New Roman"/>
          <w:sz w:val="26"/>
          <w:szCs w:val="26"/>
        </w:rPr>
        <w:t>.</w:t>
      </w:r>
    </w:p>
    <w:p w:rsidR="00EB4CFA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Основанием для начала данной процедуры является подача заявителем в Уполномоченный орган  лично, почтовым отправлением либо по электронной почте заявления о выдаче дубликата 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</w:t>
      </w:r>
      <w:r w:rsidRPr="00C51FED">
        <w:rPr>
          <w:spacing w:val="2"/>
          <w:sz w:val="26"/>
          <w:szCs w:val="26"/>
        </w:rPr>
        <w:t>, по форме приложения 6 к Административному регламенту и копии документа, удостоверяющего личность.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 xml:space="preserve">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</w:t>
      </w:r>
      <w:r w:rsidRPr="004D2CF0">
        <w:rPr>
          <w:spacing w:val="2"/>
          <w:sz w:val="26"/>
          <w:szCs w:val="26"/>
        </w:rPr>
        <w:lastRenderedPageBreak/>
        <w:t>срок не более 1 рабочего дня в соответствии с режимом работы Уполномоченного органа.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Pr="004D2CF0">
        <w:rPr>
          <w:spacing w:val="2"/>
          <w:sz w:val="26"/>
          <w:szCs w:val="26"/>
        </w:rPr>
        <w:t>mail</w:t>
      </w:r>
      <w:proofErr w:type="spellEnd"/>
      <w:r w:rsidRPr="004D2CF0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Критерием принятия решения о выдаче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</w:t>
      </w:r>
      <w:r w:rsidRPr="00C51FED">
        <w:rPr>
          <w:spacing w:val="2"/>
          <w:sz w:val="26"/>
          <w:szCs w:val="26"/>
        </w:rPr>
        <w:t>, является отсутствие оснований для отказа в выдаче дубликата.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Исчерпывающий перечень оснований для отказа в выдаче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</w:t>
      </w:r>
      <w:r w:rsidRPr="00C51FED">
        <w:rPr>
          <w:spacing w:val="2"/>
          <w:sz w:val="26"/>
          <w:szCs w:val="26"/>
        </w:rPr>
        <w:t>: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заявление о выдаче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услуги,</w:t>
      </w:r>
      <w:r w:rsidRPr="00C51FED">
        <w:rPr>
          <w:spacing w:val="2"/>
          <w:sz w:val="26"/>
          <w:szCs w:val="26"/>
        </w:rPr>
        <w:t xml:space="preserve">  подписано неуполномоченным лицом;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отсутствие в Уполномоченном органе оформленного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</w:t>
      </w:r>
      <w:r w:rsidRPr="00C51FED">
        <w:rPr>
          <w:sz w:val="26"/>
          <w:szCs w:val="26"/>
        </w:rPr>
        <w:t xml:space="preserve">  (разрешение на условно разрешенный вид использования земельного участка или объекта капитального строительства, дубликат которого запрашивается, не выдавалось Уполномоченным органом)</w:t>
      </w:r>
      <w:r w:rsidRPr="00C51FED">
        <w:rPr>
          <w:spacing w:val="2"/>
          <w:sz w:val="26"/>
          <w:szCs w:val="26"/>
        </w:rPr>
        <w:t xml:space="preserve">. 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Ответственный специалист Уполномоченного органа: 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сообщает заявителю с использованием способа связи, указанного в заявлении,   дату и время выдачи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услуги,</w:t>
      </w:r>
      <w:r w:rsidRPr="00C51FED">
        <w:rPr>
          <w:sz w:val="26"/>
          <w:szCs w:val="26"/>
        </w:rPr>
        <w:t xml:space="preserve"> </w:t>
      </w:r>
      <w:r w:rsidRPr="00C51FED">
        <w:rPr>
          <w:spacing w:val="2"/>
          <w:sz w:val="26"/>
          <w:szCs w:val="26"/>
        </w:rPr>
        <w:t>или уведомления об отказе в выдаче дубликата;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выдает дубликат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услуги,</w:t>
      </w:r>
      <w:r w:rsidRPr="00C51FED">
        <w:rPr>
          <w:spacing w:val="2"/>
          <w:sz w:val="26"/>
          <w:szCs w:val="26"/>
        </w:rPr>
        <w:t xml:space="preserve"> или уведомление об отказе в выдаче дубликата заявителю, способом указанным заявителем.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 </w:t>
      </w:r>
      <w:proofErr w:type="gramStart"/>
      <w:r w:rsidRPr="00C51FED">
        <w:rPr>
          <w:spacing w:val="2"/>
          <w:sz w:val="26"/>
          <w:szCs w:val="26"/>
        </w:rPr>
        <w:t xml:space="preserve">В случае отказа в выдаче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услуги, ответственный</w:t>
      </w:r>
      <w:r w:rsidRPr="00C51FED">
        <w:rPr>
          <w:spacing w:val="2"/>
          <w:sz w:val="26"/>
          <w:szCs w:val="26"/>
        </w:rPr>
        <w:t xml:space="preserve">  специалист Уполномоченного органа в течение 3 рабочих дней со дня принятия соответствующего решения об отказе вручает заявителю или направляет ему по электронной почте либо заказным почтовым отправлением с уведомлением о вручении уведомления об отказе в выдаче дубликата с мотивированным обоснованием причин отказа и со ссылкой на</w:t>
      </w:r>
      <w:proofErr w:type="gramEnd"/>
      <w:r w:rsidRPr="00C51FED">
        <w:rPr>
          <w:spacing w:val="2"/>
          <w:sz w:val="26"/>
          <w:szCs w:val="26"/>
        </w:rPr>
        <w:t xml:space="preserve"> положения нормативных правовых актов и иных документов, являющиеся основанием для отказа.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Результатом процедуры является выдача дубликата документа, выданного по результатам </w:t>
      </w:r>
      <w:r w:rsidRPr="00C51FED">
        <w:rPr>
          <w:rFonts w:eastAsia="Calibri"/>
          <w:sz w:val="26"/>
          <w:szCs w:val="26"/>
        </w:rPr>
        <w:t>предоставления муниципальной услуги</w:t>
      </w:r>
      <w:r w:rsidRPr="00C51FED">
        <w:rPr>
          <w:spacing w:val="2"/>
          <w:sz w:val="26"/>
          <w:szCs w:val="26"/>
        </w:rPr>
        <w:t xml:space="preserve"> или уведомления об отказе в выдаче дубликата.</w:t>
      </w:r>
    </w:p>
    <w:p w:rsidR="00EB4CFA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Максимальный срок исполнения процедуры составляет 3 рабочих дня.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z w:val="26"/>
          <w:szCs w:val="26"/>
        </w:rPr>
        <w:t xml:space="preserve">3.4. </w:t>
      </w:r>
      <w:r w:rsidRPr="00C51FED">
        <w:rPr>
          <w:spacing w:val="2"/>
          <w:sz w:val="26"/>
          <w:szCs w:val="26"/>
        </w:rPr>
        <w:t xml:space="preserve">Порядок </w:t>
      </w:r>
      <w:r w:rsidRPr="00C51FED">
        <w:rPr>
          <w:bCs/>
          <w:sz w:val="26"/>
          <w:szCs w:val="26"/>
        </w:rPr>
        <w:t xml:space="preserve">оставления заявления без рассмотрения заявления о выдаче разрешения </w:t>
      </w:r>
      <w:r w:rsidRPr="00C51FED">
        <w:rPr>
          <w:sz w:val="26"/>
          <w:szCs w:val="26"/>
        </w:rPr>
        <w:t xml:space="preserve">на условно разрешенный вид использования земельного участка или объекта капитального строительства (далее – заявление </w:t>
      </w:r>
      <w:r w:rsidRPr="00C51FED">
        <w:rPr>
          <w:spacing w:val="2"/>
          <w:sz w:val="26"/>
          <w:szCs w:val="26"/>
        </w:rPr>
        <w:t xml:space="preserve">об </w:t>
      </w:r>
      <w:r w:rsidRPr="00C51FED">
        <w:rPr>
          <w:bCs/>
          <w:sz w:val="26"/>
          <w:szCs w:val="26"/>
        </w:rPr>
        <w:t>оставлении заявления без рассмотрения</w:t>
      </w:r>
      <w:r w:rsidRPr="00C51FED">
        <w:rPr>
          <w:sz w:val="26"/>
          <w:szCs w:val="26"/>
        </w:rPr>
        <w:t>)</w:t>
      </w:r>
      <w:r w:rsidRPr="00C51FED">
        <w:rPr>
          <w:bCs/>
          <w:sz w:val="26"/>
          <w:szCs w:val="26"/>
        </w:rPr>
        <w:t>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C51FED">
        <w:rPr>
          <w:spacing w:val="2"/>
          <w:sz w:val="26"/>
          <w:szCs w:val="26"/>
        </w:rPr>
        <w:t xml:space="preserve">Основанием для начала данной процедуры является обращение заявителя в Уполномоченный орган лично, при отправлении заявления и документов почтовым отправлением, через МФЦ, посредством электронной почты, </w:t>
      </w:r>
      <w:r>
        <w:rPr>
          <w:spacing w:val="2"/>
          <w:sz w:val="26"/>
          <w:szCs w:val="26"/>
        </w:rPr>
        <w:t xml:space="preserve">единого портала, </w:t>
      </w:r>
      <w:r w:rsidRPr="00C51FED">
        <w:rPr>
          <w:spacing w:val="2"/>
          <w:sz w:val="26"/>
          <w:szCs w:val="26"/>
        </w:rPr>
        <w:t xml:space="preserve">краевого портала с заявлением об </w:t>
      </w:r>
      <w:r w:rsidRPr="00C51FED">
        <w:rPr>
          <w:bCs/>
          <w:sz w:val="26"/>
          <w:szCs w:val="26"/>
        </w:rPr>
        <w:t xml:space="preserve">оставлении заявления без рассмотрения </w:t>
      </w:r>
      <w:r w:rsidRPr="00C51FED">
        <w:rPr>
          <w:spacing w:val="2"/>
          <w:sz w:val="26"/>
          <w:szCs w:val="26"/>
        </w:rPr>
        <w:t>(</w:t>
      </w:r>
      <w:r w:rsidRPr="004D2CF0">
        <w:rPr>
          <w:spacing w:val="2"/>
          <w:sz w:val="26"/>
          <w:szCs w:val="26"/>
        </w:rPr>
        <w:t>приложение 7 к настоящему Административному регламенту)</w:t>
      </w:r>
      <w:r w:rsidRPr="004D2CF0">
        <w:rPr>
          <w:bCs/>
          <w:sz w:val="26"/>
          <w:szCs w:val="26"/>
        </w:rPr>
        <w:t>, не позднее 1 рабочего дня, предшествующего дню окончания срока предоставления муниципальной услуги</w:t>
      </w:r>
      <w:r w:rsidRPr="004D2CF0">
        <w:rPr>
          <w:spacing w:val="2"/>
          <w:sz w:val="26"/>
          <w:szCs w:val="26"/>
        </w:rPr>
        <w:t xml:space="preserve">. </w:t>
      </w:r>
      <w:proofErr w:type="gramEnd"/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lastRenderedPageBreak/>
        <w:t>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Заявление о предоставлении услуги, направленное посредством электронной почты (e-</w:t>
      </w:r>
      <w:proofErr w:type="spellStart"/>
      <w:r w:rsidRPr="004D2CF0">
        <w:rPr>
          <w:spacing w:val="2"/>
          <w:sz w:val="26"/>
          <w:szCs w:val="26"/>
        </w:rPr>
        <w:t>mail</w:t>
      </w:r>
      <w:proofErr w:type="spellEnd"/>
      <w:r w:rsidRPr="004D2CF0">
        <w:rPr>
          <w:spacing w:val="2"/>
          <w:sz w:val="26"/>
          <w:szCs w:val="26"/>
        </w:rPr>
        <w:t>), регистрируется Уполномоченным органом в журнале регистрации заявлений при поступлении заявления в Уполномоченный орган.</w:t>
      </w:r>
    </w:p>
    <w:p w:rsidR="00EB4CFA" w:rsidRPr="004D2CF0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При личном обращении с заявлением о предост</w:t>
      </w:r>
      <w:r>
        <w:rPr>
          <w:spacing w:val="2"/>
          <w:sz w:val="26"/>
          <w:szCs w:val="26"/>
        </w:rPr>
        <w:t>а</w:t>
      </w:r>
      <w:r w:rsidRPr="004D2CF0">
        <w:rPr>
          <w:spacing w:val="2"/>
          <w:sz w:val="26"/>
          <w:szCs w:val="26"/>
        </w:rPr>
        <w:t>влении услуги в МФЦ, заявление регистрируется работником МФЦ, о  чем заявителю выдается расписка из АИС МФЦ с регистрационным номером и датой подачи заявления, и направляется в Уполномоченный орган на рассмотрение и принятие решения по результатам рассмотрения заявления в течени</w:t>
      </w:r>
      <w:proofErr w:type="gramStart"/>
      <w:r w:rsidRPr="004D2CF0">
        <w:rPr>
          <w:spacing w:val="2"/>
          <w:sz w:val="26"/>
          <w:szCs w:val="26"/>
        </w:rPr>
        <w:t>и</w:t>
      </w:r>
      <w:proofErr w:type="gramEnd"/>
      <w:r w:rsidRPr="004D2CF0">
        <w:rPr>
          <w:spacing w:val="2"/>
          <w:sz w:val="26"/>
          <w:szCs w:val="26"/>
        </w:rPr>
        <w:t xml:space="preserve"> 1 рабочего дня со дня подачи заявления Заявителем.</w:t>
      </w:r>
    </w:p>
    <w:p w:rsidR="00EB4CFA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4D2CF0">
        <w:rPr>
          <w:spacing w:val="2"/>
          <w:sz w:val="26"/>
          <w:szCs w:val="26"/>
        </w:rPr>
        <w:t>Регистрация заявления о предоставлении услуги, поданного через Портал, осуществляется Уполномоченным органом, МФЦ в журнале регистрации заявлений в срок не более 1 рабочего дня. Заявление о предоставлении услуги, поступившее после окончания рабочего дня Уполномоченного органа, МФЦ либо в нерабочий день, регистрируется в первый рабочий день.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>Ответственный специалист Уполномоченного органа, проверяет достоверность сведений, указанных в заявлении об оставлении заявления о предоставлении муниципальной услуги без рассмотрения, и передает заявителю, способом, указанным в заявлении: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оригинал ранее направленного заявления о выдаче разрешения на условно разрешенный вид использования </w:t>
      </w:r>
      <w:r w:rsidRPr="00C51FED">
        <w:rPr>
          <w:sz w:val="26"/>
          <w:szCs w:val="26"/>
        </w:rPr>
        <w:t>земельного участка или объекта капитального строительства</w:t>
      </w:r>
      <w:r w:rsidRPr="00C51FED">
        <w:rPr>
          <w:spacing w:val="2"/>
          <w:sz w:val="26"/>
          <w:szCs w:val="26"/>
        </w:rPr>
        <w:t>;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оригиналы ранее направленных документов, указанных в пункте 2.6 настоящего Административного регламента; </w:t>
      </w:r>
    </w:p>
    <w:p w:rsidR="00EB4CFA" w:rsidRPr="00C51FED" w:rsidRDefault="00EB4CFA" w:rsidP="00EB4CFA">
      <w:pPr>
        <w:pStyle w:val="ConsPlusNormal"/>
        <w:ind w:firstLine="709"/>
        <w:jc w:val="both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- </w:t>
      </w:r>
      <w:r w:rsidRPr="00C51F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1FED">
        <w:rPr>
          <w:rFonts w:ascii="Times New Roman" w:hAnsi="Times New Roman" w:cs="Times New Roman"/>
          <w:sz w:val="26"/>
          <w:szCs w:val="26"/>
        </w:rPr>
        <w:t>расписку о получении документов по заявлению об оставлении запроса без рассмотрения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(согласно приложению 8 к Административному регламенту).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C51FED">
        <w:rPr>
          <w:spacing w:val="2"/>
          <w:sz w:val="26"/>
          <w:szCs w:val="26"/>
        </w:rPr>
        <w:t xml:space="preserve">При получении вышеуказанных документов заявитель заполняет расписку о получении документов по заявлению об </w:t>
      </w:r>
      <w:r w:rsidRPr="00C51FED">
        <w:rPr>
          <w:bCs/>
          <w:sz w:val="26"/>
          <w:szCs w:val="26"/>
        </w:rPr>
        <w:t>оставлении заявления без рассмотрения</w:t>
      </w:r>
      <w:r w:rsidRPr="00C51FED">
        <w:rPr>
          <w:spacing w:val="2"/>
          <w:sz w:val="26"/>
          <w:szCs w:val="26"/>
        </w:rPr>
        <w:t xml:space="preserve"> (приложение 8 к Административному регламенту) первоначально направленного заявления и оригиналов документов, и передает ее ответственному специалисту Уполномоченного органа лично или способом почтовой связи.</w:t>
      </w:r>
    </w:p>
    <w:p w:rsidR="00EB4CFA" w:rsidRPr="00C51FED" w:rsidRDefault="00EB4CFA" w:rsidP="00EB4CF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C51FED">
        <w:rPr>
          <w:sz w:val="26"/>
          <w:szCs w:val="26"/>
        </w:rPr>
        <w:t xml:space="preserve">Результатом процедуры является направление заявителю оригинала заявления и </w:t>
      </w:r>
      <w:r w:rsidRPr="00C51FED">
        <w:rPr>
          <w:spacing w:val="2"/>
          <w:sz w:val="26"/>
          <w:szCs w:val="26"/>
        </w:rPr>
        <w:t xml:space="preserve">оригиналов, ранее направленных документов, получение от заявителя расписки </w:t>
      </w:r>
      <w:r w:rsidRPr="00C51FED">
        <w:rPr>
          <w:sz w:val="26"/>
          <w:szCs w:val="26"/>
        </w:rPr>
        <w:t xml:space="preserve">о получении документов по заявлению об оставлении заявления о предоставлении муниципальной услуги без рассмотрения. 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 </w:t>
      </w:r>
      <w:bookmarkStart w:id="5" w:name="Par214"/>
      <w:bookmarkEnd w:id="5"/>
    </w:p>
    <w:p w:rsidR="00EB4CFA" w:rsidRPr="00C51FED" w:rsidRDefault="00EB4CFA" w:rsidP="00EB4CF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51FED">
        <w:rPr>
          <w:rFonts w:ascii="Times New Roman" w:hAnsi="Times New Roman" w:cs="Times New Roman"/>
          <w:b/>
          <w:sz w:val="26"/>
          <w:szCs w:val="26"/>
        </w:rPr>
        <w:t xml:space="preserve">4. Формы </w:t>
      </w:r>
      <w:proofErr w:type="gramStart"/>
      <w:r w:rsidRPr="00C51FED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C51FED">
        <w:rPr>
          <w:rFonts w:ascii="Times New Roman" w:hAnsi="Times New Roman" w:cs="Times New Roman"/>
          <w:b/>
          <w:sz w:val="26"/>
          <w:szCs w:val="26"/>
        </w:rPr>
        <w:t xml:space="preserve"> исполнением Административного Регламента</w:t>
      </w:r>
    </w:p>
    <w:p w:rsidR="00EB4CFA" w:rsidRPr="00C51FED" w:rsidRDefault="00EB4CFA" w:rsidP="00EB4CF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 xml:space="preserve">Текущий контроль за соблюдением и исполнением ответственными специалистами Управления положений настоящего Административного регламента и иных нормативных актов, устанавливающих требования к предоставлению муниципальной услуги, а также принятием ими решений осуществляется начальником </w:t>
      </w:r>
      <w:r w:rsidRPr="00C51FED">
        <w:rPr>
          <w:rFonts w:ascii="Times New Roman" w:hAnsi="Times New Roman" w:cs="Times New Roman"/>
          <w:sz w:val="26"/>
          <w:szCs w:val="26"/>
        </w:rPr>
        <w:lastRenderedPageBreak/>
        <w:t>Управления и включает в себя проведение проверок, выявление и устранение нарушений прав Заявителя, рассмотрение, принятие решений и подготовку ответов на обращения Заявителя, содержащих жалобы на решения, действия (бездействие) специалистов Управления.</w:t>
      </w:r>
      <w:proofErr w:type="gramEnd"/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деятельностью Управления осуществляется Администрацией   муниципального района. 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4.1.2.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 Порядок и периодичность осуществления плановых и внеплановых проверок,  полноты и качества предоставления муниципальной услуги, в том числе порядок и формы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4.2.1.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осуществляется в форме проведения плановых и внеплановых проверок.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4.2.2. Плановые проверки проводятся в соответствии с планом работы Уполномоченного органа, но не реже 1 раза в  3 года.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4.2.3.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4.2.4.</w:t>
      </w:r>
      <w:r w:rsidRPr="00C51FED">
        <w:t xml:space="preserve"> </w:t>
      </w:r>
      <w:r w:rsidRPr="00C51FED">
        <w:rPr>
          <w:rFonts w:ascii="Times New Roman" w:hAnsi="Times New Roman" w:cs="Times New Roman"/>
          <w:sz w:val="26"/>
          <w:szCs w:val="26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4.2.5.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EB4CFA" w:rsidRPr="00412412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4.3.2. МФЦ и его работники несут ответственность, установленную законодательством Российской Федерации: </w:t>
      </w:r>
    </w:p>
    <w:p w:rsidR="00EB4CFA" w:rsidRPr="00412412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1) за полноту передаваемых в Уполномоченный орган заявлений, иных документов, принятых от заявителя в МФЦ;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  органом местного самоуправления;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 </w:t>
      </w:r>
    </w:p>
    <w:p w:rsidR="00EB4CFA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муниципальной услуги МФЦ рассматривается </w:t>
      </w:r>
      <w:r w:rsidRPr="00C51FED">
        <w:rPr>
          <w:rFonts w:ascii="Times New Roman" w:hAnsi="Times New Roman" w:cs="Times New Roman"/>
          <w:sz w:val="26"/>
          <w:szCs w:val="26"/>
          <w:shd w:val="clear" w:color="auto" w:fill="FFFFFF"/>
        </w:rPr>
        <w:t>учредителем многофункционального центра или должностным лицом, уполномоченным нормативным правовым актом субъекта Российской Федерации</w:t>
      </w:r>
      <w:r w:rsidRPr="00C51FED">
        <w:rPr>
          <w:rFonts w:ascii="Times New Roman" w:hAnsi="Times New Roman" w:cs="Times New Roman"/>
          <w:sz w:val="26"/>
          <w:szCs w:val="26"/>
        </w:rPr>
        <w:t xml:space="preserve">. При этом срок рассмотрения жалобы исчисляется со дня регистрации жалобы в </w:t>
      </w:r>
      <w:r w:rsidRPr="00C51FED">
        <w:rPr>
          <w:sz w:val="30"/>
          <w:szCs w:val="30"/>
          <w:shd w:val="clear" w:color="auto" w:fill="FFFFFF"/>
        </w:rPr>
        <w:t xml:space="preserve"> </w:t>
      </w:r>
      <w:r w:rsidRPr="00C51FED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органе, предоставляющем муниципальную услугу,   многофункциональном центре  либо соответствующем органе государственной власти.</w:t>
      </w:r>
      <w:r w:rsidRPr="00C51F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4.4. Положения, характеризующие требования к порядку и формам </w:t>
      </w:r>
      <w:proofErr w:type="gramStart"/>
      <w:r w:rsidRPr="00C51FE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предоставлением  муниципальной услуги, в том числе со стороны граждан, их объединений и организаций.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lastRenderedPageBreak/>
        <w:t>Контроль за</w:t>
      </w:r>
      <w:proofErr w:type="gramEnd"/>
      <w:r w:rsidRPr="00C51FED">
        <w:rPr>
          <w:rFonts w:ascii="Times New Roman" w:hAnsi="Times New Roman" w:cs="Times New Roman"/>
          <w:sz w:val="26"/>
          <w:szCs w:val="26"/>
        </w:rPr>
        <w:t xml:space="preserve"> предоставлением  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  муниципальной услуги, получения полной, актуальной и достоверной информации о порядке предоставления  муниципальной услуги и возможности досудебного рассмотрения обращений (жалоб) в процессе предоставления   муниципальной услуги. </w:t>
      </w:r>
    </w:p>
    <w:p w:rsidR="00EB4CFA" w:rsidRPr="00C51FED" w:rsidRDefault="00EB4CFA" w:rsidP="00EB4C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6" w:name="Par224"/>
      <w:bookmarkEnd w:id="6"/>
      <w:r w:rsidRPr="00C51FED">
        <w:rPr>
          <w:rFonts w:ascii="Times New Roman" w:hAnsi="Times New Roman" w:cs="Times New Roman"/>
          <w:b/>
          <w:sz w:val="26"/>
          <w:szCs w:val="26"/>
        </w:rPr>
        <w:t>5. Досудебный (внесудебный) порядок обжалования решений и действий (бездействия) органа, предоставляющего 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5.1. Заявитель имеет право на обжалование действий (бездействия) должностных лиц и специалистов Управления, принятых решений в ходе предоставления муниципальной услуги в досудебном (внесудебном) порядке.</w:t>
      </w: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Заявитель вправе обратиться в Управление с требованием о предоставлении информации и документов, связанных с предоставлением муниципальной услуги, необходимых для обоснования и рассмотрения жалобы на действия (бездействие), решения должностных лиц и специалистов Управления.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5.2. Жалоба составляется в произвольной форме и должна содержать: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наименование Управления, должностного лица Управления, предоставляющего муниципальную услугу, либо специалистов Управления, наименование МФЦ, его руководителя или его работника, решения и действия (бездействие) которых обжалуются;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сведения об обжалуемых решениях и действиях (бездействии) Управления, должностного лица Управления, предоставляющего муниципальную услугу, специалиста Управления либо МФЦ, его руководителя или его работника;</w:t>
      </w: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доводы, на основании которых Заявитель не согласен с решением и действием (бездействием) Управления, должностного лица Управления, либо специалиста Управления, МФЦ, его руководителя или  работника МФЦ. Заявителем могут быть представлены документы (при наличии), подтверждающие доводы Заявителя, либо их копии.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5.3. Заявитель также может обратиться с жалобой в следующих случаях: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нарушение срока регистрации заявления и прилагаемых к нему документов;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нарушение срока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требование у Заявителя документов или информации либо осуществления действий, не предусмотренных нормативными правовыми актами РФ, нормативными правовыми актами Красноярского края,   правовыми актами муниципального района для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отказ Заявителю в приеме документов, представление которых предусмотрено нормативными правовыми актами РФ, нормативными правовыми актами Красноярского края,   правовыми актами муниципального района для предоставления </w:t>
      </w:r>
      <w:r w:rsidRPr="00C51FED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отказ в предоставлении муниципальной услуги, если основания отказа не предусмотрены </w:t>
      </w:r>
      <w:hyperlink r:id="rId13" w:anchor="Par156" w:tooltip="2.8.2. Исчерпывающий перечень оснований для отказа в предоставлении муниципальной услуги:" w:history="1">
        <w:r w:rsidRPr="00777A6A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пунктом 2.</w:t>
        </w:r>
      </w:hyperlink>
      <w:r w:rsidRPr="00777A6A">
        <w:rPr>
          <w:rFonts w:ascii="Times New Roman" w:hAnsi="Times New Roman" w:cs="Times New Roman"/>
          <w:sz w:val="26"/>
          <w:szCs w:val="26"/>
        </w:rPr>
        <w:t>9</w:t>
      </w:r>
      <w:r w:rsidRPr="00C51FED">
        <w:rPr>
          <w:rFonts w:ascii="Times New Roman" w:hAnsi="Times New Roman" w:cs="Times New Roman"/>
          <w:sz w:val="26"/>
          <w:szCs w:val="26"/>
        </w:rPr>
        <w:t xml:space="preserve">  Административного регламента;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требование с Заявителя при предоставлении муниципальной услуги платы;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>- отказ специалистов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исправлений, если основания для отказа не предусмотрены пунктом 3.2 Административного регламента;</w:t>
      </w:r>
      <w:proofErr w:type="gramEnd"/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 приостановление предоставления муниципальной услуги;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- требования у 3аявителя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№ 210-ФЗ;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 - отказ специалистов Управления в выдаче дубликата документа, выданного по результатам предоставленной муниципальной услуги, если основания для отказа не предусмотрены пунктом 3.3 Административного регламента, либо нарушение установленного срока выдачи.</w:t>
      </w: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5.4. Жалоба направляется посредством личного обращения, почтовым отправлением или по электронной почте в Управление, на  официальный сайт органов местного самоуправления муниципального района, через  МФЦ.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5.5. Заявитель вправе обратиться к начальнику Управления с жалобой о нарушении своих прав и законных интересов, противоправных решениях, действиях (бездействии) ответственных специалистов Управления в письменной форме по месту нахождения Управления.</w:t>
      </w: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Заявитель вправе обратиться в письменной форме с жалобой о нарушении своих прав и законных интересов, противоправных решениях, действиях (бездействии) начальника Управления к Главе муниципального района, к заместителю Главы   муниципального района по вопросам </w:t>
      </w:r>
      <w:r>
        <w:rPr>
          <w:rFonts w:ascii="Times New Roman" w:hAnsi="Times New Roman" w:cs="Times New Roman"/>
          <w:sz w:val="26"/>
          <w:szCs w:val="26"/>
        </w:rPr>
        <w:t>жизнедеятельности</w:t>
      </w:r>
      <w:r w:rsidRPr="00C51FED">
        <w:rPr>
          <w:rFonts w:ascii="Times New Roman" w:hAnsi="Times New Roman" w:cs="Times New Roman"/>
          <w:sz w:val="26"/>
          <w:szCs w:val="26"/>
        </w:rPr>
        <w:t>, курирующему вопрос градостроительной деятельности по адресу: Красноярский край, Таймырский Долгано-Ненецкий муниципальный район, г. Дудинка, ул. Советская, д.35.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5.6. Сроки рассмотрения жалобы.  </w:t>
      </w:r>
    </w:p>
    <w:p w:rsidR="00EB4CFA" w:rsidRPr="00C51FED" w:rsidRDefault="00EB4CFA" w:rsidP="00EB4C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1FED">
        <w:rPr>
          <w:rFonts w:ascii="Times New Roman" w:hAnsi="Times New Roman"/>
          <w:sz w:val="26"/>
          <w:szCs w:val="26"/>
        </w:rPr>
        <w:t xml:space="preserve">Жалоба на нарушение порядка предоставления муниципальной услуги рассматривается Управлением в соответствии с требованиями  постановления Правительства РФ от 16.08.2012  № 840 «О порядке передачи и рассмотрения жалоб на решения и действия (бездействие) </w:t>
      </w:r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>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РФ, государственных корпораций, наделенных в соответствии с федеральными законами полномочиями по предоставлению государственных услуг</w:t>
      </w:r>
      <w:proofErr w:type="gramEnd"/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proofErr w:type="gramStart"/>
      <w:r w:rsidRPr="00C51FED">
        <w:rPr>
          <w:rFonts w:ascii="Times New Roman" w:hAnsi="Times New Roman"/>
          <w:bCs/>
          <w:sz w:val="26"/>
          <w:szCs w:val="26"/>
          <w:shd w:val="clear" w:color="auto" w:fill="FFFFFF"/>
        </w:rPr>
        <w:t>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(далее – Постановление Правительства РФ № 840).</w:t>
      </w:r>
      <w:r w:rsidRPr="00C51FED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/>
          <w:sz w:val="26"/>
          <w:szCs w:val="26"/>
        </w:rPr>
      </w:pPr>
      <w:r w:rsidRPr="00C51FED">
        <w:rPr>
          <w:rFonts w:ascii="Times New Roman" w:hAnsi="Times New Roman"/>
          <w:sz w:val="26"/>
          <w:szCs w:val="26"/>
        </w:rPr>
        <w:t xml:space="preserve">Срок рассмотрения жалобы. 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lastRenderedPageBreak/>
        <w:t>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органом, предоставляющим муниципальную услугу, многофункциональным центром, учредителем многофункционального центра, уполномоченными на ее рассмотрение.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 w:rsidRPr="00C51FED">
        <w:rPr>
          <w:rFonts w:ascii="Times New Roman" w:eastAsia="Calibri" w:hAnsi="Times New Roman"/>
          <w:sz w:val="26"/>
          <w:szCs w:val="26"/>
        </w:rPr>
        <w:t>В случае обжалования отказа Управления, его должностного лица, многофункционального центра, его должностного лица,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исправлений, жалоба рассматривается в течение 5 рабочих дней со дня ее регистрации.</w:t>
      </w:r>
    </w:p>
    <w:p w:rsidR="00EB4CFA" w:rsidRPr="00C51FED" w:rsidRDefault="00EB4CFA" w:rsidP="00EB4C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5.7.  По результатам рассмотрения жалобы принимается одно из следующих решений: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1FED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 правовыми актами муниципального района; </w:t>
      </w:r>
      <w:proofErr w:type="gramEnd"/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2) в удовлетворении жалобы отказывается. 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5.8. Не позднее дня, следующего за днем принятия решения, указанного в </w:t>
      </w:r>
      <w:hyperlink r:id="rId14" w:anchor="Par281" w:tooltip="5.9. По результатам рассмотрения жалобы Руководителем Администрации муниципального района или начальником Управления принимается решение об удовлетворении требований обратившегося либо об отказе в ее удовлетворении." w:history="1">
        <w:r w:rsidRPr="00D7204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пункте 5.</w:t>
        </w:r>
      </w:hyperlink>
      <w:r w:rsidRPr="00D72042">
        <w:rPr>
          <w:rFonts w:ascii="Times New Roman" w:hAnsi="Times New Roman" w:cs="Times New Roman"/>
          <w:sz w:val="26"/>
          <w:szCs w:val="26"/>
        </w:rPr>
        <w:t>6</w:t>
      </w:r>
      <w:r w:rsidRPr="00C51FED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5.9. Информацию о порядке подачи и рассмотрения жалобы Заявители могут получить на информационных стендах в местах предоставления муниципальных услуг по месту нахождения Управления, на официальном сайте и краевом портале.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5.10.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1FED">
        <w:rPr>
          <w:rFonts w:ascii="Times New Roman" w:hAnsi="Times New Roman" w:cs="Times New Roman"/>
          <w:sz w:val="26"/>
          <w:szCs w:val="26"/>
        </w:rPr>
        <w:t xml:space="preserve">Федеральный закон № 210-ФЗ;  </w:t>
      </w:r>
    </w:p>
    <w:p w:rsidR="00EB4CFA" w:rsidRDefault="00EB4CFA" w:rsidP="00EB4C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C51FED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C51FED">
        <w:rPr>
          <w:rFonts w:ascii="Times New Roman" w:hAnsi="Times New Roman"/>
          <w:sz w:val="26"/>
          <w:szCs w:val="26"/>
        </w:rPr>
        <w:t>Постановление Правительства РФ  № 840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;</w:t>
      </w:r>
    </w:p>
    <w:p w:rsidR="00EB4CFA" w:rsidRPr="00C51FED" w:rsidRDefault="00EB4CFA" w:rsidP="00EB4C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- 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Постановление Администрации Таймырского Долгано-Ненецкого муниципального района Красноярского края от 11.06.2013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№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419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«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О Порядке подачи и рассмотрения жалоб на решения и действия (бездействие) Администрации </w:t>
      </w:r>
      <w:r w:rsidR="00D7204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Pr="00380DE1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муниципального района и ее должностных лиц, муниципальных служащих, должностных лиц муниципальных учреждений, предоставляющих муниципальные услуги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».</w:t>
      </w:r>
      <w:r w:rsidRPr="00C51FED">
        <w:rPr>
          <w:rFonts w:ascii="Times New Roman" w:hAnsi="Times New Roman"/>
          <w:sz w:val="26"/>
          <w:szCs w:val="26"/>
        </w:rPr>
        <w:t xml:space="preserve"> </w:t>
      </w:r>
    </w:p>
    <w:p w:rsidR="00EB4CFA" w:rsidRPr="00C51FED" w:rsidRDefault="00EB4CFA" w:rsidP="00EB4CF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1FED">
        <w:rPr>
          <w:rFonts w:ascii="Times New Roman" w:hAnsi="Times New Roman" w:cs="Times New Roman"/>
          <w:sz w:val="26"/>
          <w:szCs w:val="26"/>
        </w:rPr>
        <w:t>Управление обеспечивает размещение и актуализацию перечня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 на официальном сайте, краевом портале и на информационных стендах, размещенных в Управлении.</w:t>
      </w:r>
    </w:p>
    <w:p w:rsidR="00EB4CFA" w:rsidRPr="00C51FED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:rsidR="00EB4CFA" w:rsidRPr="007E1C0D" w:rsidRDefault="00EB4CFA" w:rsidP="00B46A2A">
      <w:pPr>
        <w:widowControl w:val="0"/>
        <w:autoSpaceDE w:val="0"/>
        <w:spacing w:after="0" w:line="240" w:lineRule="auto"/>
        <w:ind w:left="5954"/>
        <w:rPr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lastRenderedPageBreak/>
        <w:t>П</w:t>
      </w:r>
      <w:r w:rsidRPr="007E1C0D">
        <w:rPr>
          <w:rFonts w:ascii="Times New Roman" w:eastAsia="Calibri" w:hAnsi="Times New Roman"/>
          <w:sz w:val="20"/>
          <w:szCs w:val="20"/>
        </w:rPr>
        <w:t xml:space="preserve">риложение  </w:t>
      </w:r>
      <w:r>
        <w:rPr>
          <w:rFonts w:ascii="Times New Roman" w:eastAsia="Calibri" w:hAnsi="Times New Roman"/>
          <w:sz w:val="20"/>
          <w:szCs w:val="20"/>
        </w:rPr>
        <w:t>1</w:t>
      </w:r>
    </w:p>
    <w:p w:rsidR="00B46A2A" w:rsidRDefault="00D609B5" w:rsidP="00B46A2A">
      <w:pPr>
        <w:autoSpaceDE w:val="0"/>
        <w:spacing w:after="0" w:line="240" w:lineRule="auto"/>
        <w:ind w:left="5954"/>
        <w:rPr>
          <w:sz w:val="20"/>
          <w:szCs w:val="20"/>
        </w:rPr>
      </w:pPr>
      <w:r>
        <w:rPr>
          <w:rFonts w:ascii="Times New Roman" w:eastAsia="SimSun" w:hAnsi="Times New Roman"/>
          <w:sz w:val="20"/>
          <w:szCs w:val="20"/>
        </w:rPr>
        <w:t>к А</w:t>
      </w:r>
      <w:bookmarkStart w:id="7" w:name="_GoBack"/>
      <w:bookmarkEnd w:id="7"/>
      <w:r w:rsidR="00EB4CFA" w:rsidRPr="007E1C0D">
        <w:rPr>
          <w:rFonts w:ascii="Times New Roman" w:eastAsia="SimSun" w:hAnsi="Times New Roman"/>
          <w:sz w:val="20"/>
          <w:szCs w:val="20"/>
        </w:rPr>
        <w:t>дминистративному регламенту</w:t>
      </w:r>
    </w:p>
    <w:p w:rsidR="00EB4CFA" w:rsidRPr="007E1C0D" w:rsidRDefault="00EB4CFA" w:rsidP="00B46A2A">
      <w:pPr>
        <w:autoSpaceDE w:val="0"/>
        <w:spacing w:after="0" w:line="240" w:lineRule="auto"/>
        <w:ind w:left="5954"/>
        <w:rPr>
          <w:sz w:val="20"/>
          <w:szCs w:val="20"/>
        </w:rPr>
      </w:pPr>
      <w:r w:rsidRPr="007E1C0D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EB4CFA" w:rsidRPr="007E1C0D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4CFA" w:rsidRPr="00FB6462" w:rsidRDefault="00EB4CFA" w:rsidP="00EB4CFA">
      <w:pPr>
        <w:ind w:left="-142"/>
        <w:jc w:val="center"/>
        <w:rPr>
          <w:rFonts w:ascii="Times New Roman" w:hAnsi="Times New Roman"/>
          <w:b/>
          <w:sz w:val="26"/>
          <w:szCs w:val="26"/>
        </w:rPr>
      </w:pPr>
      <w:r w:rsidRPr="00FB6462">
        <w:rPr>
          <w:rFonts w:ascii="Times New Roman" w:hAnsi="Times New Roman"/>
          <w:b/>
          <w:sz w:val="26"/>
          <w:szCs w:val="26"/>
        </w:rPr>
        <w:t>ТАЙМЫРСКИЙ  ДОЛГАНО-НЕНЕЦКИЙ МУНИЦИПАЛЬНЫЙ РАЙОН</w:t>
      </w:r>
    </w:p>
    <w:p w:rsidR="00EB4CFA" w:rsidRPr="00FB6462" w:rsidRDefault="00EB4CFA" w:rsidP="00EB4CFA">
      <w:pPr>
        <w:pStyle w:val="4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FB6462">
        <w:rPr>
          <w:rFonts w:ascii="Times New Roman" w:hAnsi="Times New Roman"/>
          <w:sz w:val="26"/>
          <w:szCs w:val="26"/>
          <w:lang w:val="ru-RU"/>
        </w:rPr>
        <w:t>АДМИНИСТРАЦИЯ</w:t>
      </w:r>
    </w:p>
    <w:p w:rsidR="00EB4CFA" w:rsidRPr="00FB6462" w:rsidRDefault="00EB4CFA" w:rsidP="00EB4CFA">
      <w:pPr>
        <w:spacing w:after="0"/>
        <w:rPr>
          <w:rFonts w:ascii="Times New Roman" w:hAnsi="Times New Roman"/>
          <w:sz w:val="26"/>
          <w:szCs w:val="26"/>
        </w:rPr>
      </w:pPr>
    </w:p>
    <w:p w:rsidR="00EB4CFA" w:rsidRPr="00FB6462" w:rsidRDefault="00EB4CFA" w:rsidP="00EB4CFA">
      <w:pPr>
        <w:pStyle w:val="1"/>
        <w:rPr>
          <w:sz w:val="26"/>
          <w:szCs w:val="26"/>
        </w:rPr>
      </w:pPr>
      <w:r w:rsidRPr="00FB6462">
        <w:rPr>
          <w:sz w:val="26"/>
          <w:szCs w:val="26"/>
        </w:rPr>
        <w:t>ПОСТАНОВЛЕНИЕ</w:t>
      </w:r>
    </w:p>
    <w:p w:rsidR="00EB4CFA" w:rsidRPr="00FB6462" w:rsidRDefault="00EB4CFA" w:rsidP="00EB4CFA">
      <w:pPr>
        <w:pStyle w:val="3"/>
        <w:jc w:val="center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>от ___</w:t>
      </w:r>
      <w:r w:rsidRPr="00FB6462">
        <w:rPr>
          <w:rFonts w:ascii="Times New Roman" w:hAnsi="Times New Roman"/>
          <w:b w:val="0"/>
          <w:lang w:val="ru-RU"/>
        </w:rPr>
        <w:t>_____________20____ г.</w:t>
      </w:r>
      <w:r>
        <w:rPr>
          <w:rFonts w:ascii="Times New Roman" w:hAnsi="Times New Roman"/>
          <w:b w:val="0"/>
          <w:lang w:val="ru-RU"/>
        </w:rPr>
        <w:t xml:space="preserve">   </w:t>
      </w:r>
      <w:r w:rsidRPr="00FB6462">
        <w:rPr>
          <w:rFonts w:ascii="Times New Roman" w:hAnsi="Times New Roman"/>
          <w:b w:val="0"/>
          <w:lang w:val="ru-RU"/>
        </w:rPr>
        <w:t xml:space="preserve">  № _________</w:t>
      </w:r>
    </w:p>
    <w:p w:rsidR="00EB4CFA" w:rsidRDefault="00EB4CFA" w:rsidP="00EB4C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4CFA" w:rsidRPr="00F21148" w:rsidRDefault="00EB4CFA" w:rsidP="00EB4CFA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B79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предоставлении разрешения на условно разрешенный вид использования  «______________» земельного участка  или объекта капитального строительства</w:t>
      </w:r>
    </w:p>
    <w:p w:rsidR="00EB4CFA" w:rsidRPr="00103DFE" w:rsidRDefault="00EB4CFA" w:rsidP="00EB4CF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B4CFA" w:rsidRPr="00545B87" w:rsidRDefault="00EB4CFA" w:rsidP="00EB4CF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07FF7">
        <w:rPr>
          <w:rFonts w:ascii="Times New Roman" w:hAnsi="Times New Roman"/>
          <w:sz w:val="26"/>
          <w:szCs w:val="26"/>
        </w:rPr>
        <w:t xml:space="preserve">В соответствии со статьей 39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статьей 16 Федерального закона от 13.07.2020 № 193-ФЗ «О государственной поддержке предпринимательской деятельности в Арктической зоне Российской Федерации», </w:t>
      </w:r>
      <w:r w:rsidRPr="00F75A2C">
        <w:rPr>
          <w:rFonts w:ascii="Times New Roman" w:hAnsi="Times New Roman"/>
          <w:sz w:val="26"/>
          <w:szCs w:val="26"/>
        </w:rPr>
        <w:t xml:space="preserve">Правилами землепользования и застройки муниципального образования </w:t>
      </w:r>
      <w:r>
        <w:rPr>
          <w:rFonts w:ascii="Times New Roman" w:hAnsi="Times New Roman"/>
          <w:sz w:val="26"/>
          <w:szCs w:val="26"/>
        </w:rPr>
        <w:t>______________</w:t>
      </w:r>
      <w:r w:rsidRPr="00F75A2C">
        <w:rPr>
          <w:rFonts w:ascii="Times New Roman" w:hAnsi="Times New Roman"/>
          <w:sz w:val="26"/>
          <w:szCs w:val="26"/>
        </w:rPr>
        <w:t xml:space="preserve">, утвержденными </w:t>
      </w:r>
      <w:r>
        <w:rPr>
          <w:rFonts w:ascii="Times New Roman" w:hAnsi="Times New Roman"/>
          <w:sz w:val="26"/>
          <w:szCs w:val="26"/>
        </w:rPr>
        <w:t xml:space="preserve"> _________________, </w:t>
      </w:r>
      <w:r w:rsidRPr="00B07FF7">
        <w:rPr>
          <w:rFonts w:ascii="Times New Roman" w:hAnsi="Times New Roman"/>
          <w:sz w:val="26"/>
          <w:szCs w:val="26"/>
        </w:rPr>
        <w:t xml:space="preserve">Уставом Таймырского Долгано-Ненецкого муниципального района, </w:t>
      </w:r>
      <w:r w:rsidRPr="00FB6462">
        <w:rPr>
          <w:rFonts w:ascii="Times New Roman" w:hAnsi="Times New Roman"/>
          <w:sz w:val="26"/>
          <w:szCs w:val="26"/>
        </w:rPr>
        <w:t xml:space="preserve">на основании </w:t>
      </w:r>
      <w:r w:rsidRPr="00545B87">
        <w:rPr>
          <w:rFonts w:ascii="Times New Roman" w:hAnsi="Times New Roman"/>
          <w:sz w:val="26"/>
          <w:szCs w:val="26"/>
        </w:rPr>
        <w:t xml:space="preserve">заявления  </w:t>
      </w:r>
      <w:r>
        <w:rPr>
          <w:rFonts w:ascii="Times New Roman" w:hAnsi="Times New Roman"/>
          <w:sz w:val="26"/>
          <w:szCs w:val="26"/>
        </w:rPr>
        <w:t>__________________</w:t>
      </w:r>
      <w:r w:rsidRPr="00545B87">
        <w:rPr>
          <w:rFonts w:ascii="Times New Roman" w:hAnsi="Times New Roman"/>
          <w:sz w:val="26"/>
          <w:szCs w:val="26"/>
        </w:rPr>
        <w:t>, с учётом заключения о результатах</w:t>
      </w:r>
      <w:proofErr w:type="gramEnd"/>
      <w:r w:rsidRPr="00545B87">
        <w:rPr>
          <w:rFonts w:ascii="Times New Roman" w:hAnsi="Times New Roman"/>
          <w:sz w:val="26"/>
          <w:szCs w:val="26"/>
        </w:rPr>
        <w:t xml:space="preserve"> публичных слушаний, проведённых </w:t>
      </w:r>
      <w:r>
        <w:rPr>
          <w:rFonts w:ascii="Times New Roman" w:hAnsi="Times New Roman"/>
          <w:sz w:val="26"/>
          <w:szCs w:val="26"/>
        </w:rPr>
        <w:t>____________</w:t>
      </w:r>
      <w:r w:rsidRPr="00545B87">
        <w:rPr>
          <w:rFonts w:ascii="Times New Roman" w:hAnsi="Times New Roman"/>
          <w:sz w:val="26"/>
          <w:szCs w:val="26"/>
        </w:rPr>
        <w:t>, учитывая, что при этом не нарушаются права и законные интересы третьих лиц и не наносится ущерб окружающей среде,</w:t>
      </w:r>
      <w:r w:rsidRPr="00545B87">
        <w:rPr>
          <w:rFonts w:ascii="Times New Roman" w:hAnsi="Times New Roman"/>
          <w:color w:val="444444"/>
          <w:sz w:val="26"/>
          <w:szCs w:val="26"/>
        </w:rPr>
        <w:t xml:space="preserve"> </w:t>
      </w:r>
      <w:r w:rsidRPr="00545B87">
        <w:rPr>
          <w:rFonts w:ascii="Times New Roman" w:hAnsi="Times New Roman"/>
          <w:sz w:val="26"/>
          <w:szCs w:val="26"/>
        </w:rPr>
        <w:t>Администрация муниципального района</w:t>
      </w:r>
    </w:p>
    <w:p w:rsidR="00EB4CFA" w:rsidRPr="00D00BB5" w:rsidRDefault="00EB4CFA" w:rsidP="00EB4CFA">
      <w:pPr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D00BB5">
        <w:rPr>
          <w:rFonts w:ascii="Times New Roman" w:hAnsi="Times New Roman"/>
          <w:b/>
          <w:bCs/>
          <w:kern w:val="28"/>
          <w:sz w:val="26"/>
          <w:szCs w:val="26"/>
        </w:rPr>
        <w:t xml:space="preserve">ПОСТАНОВЛЯЕТ: </w:t>
      </w:r>
    </w:p>
    <w:p w:rsidR="00EB4CFA" w:rsidRPr="005C42F3" w:rsidRDefault="00EB4CFA" w:rsidP="00EB4CFA">
      <w:pPr>
        <w:pStyle w:val="a6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C42F3">
        <w:rPr>
          <w:rFonts w:ascii="Times New Roman" w:hAnsi="Times New Roman" w:cs="Times New Roman"/>
          <w:sz w:val="26"/>
          <w:szCs w:val="26"/>
        </w:rPr>
        <w:t xml:space="preserve">1. Предоставить разрешение на условно разрешенный вид использования - </w:t>
      </w:r>
      <w:r w:rsidRPr="005C42F3">
        <w:rPr>
          <w:rFonts w:ascii="Times New Roman" w:hAnsi="Times New Roman" w:cs="Times New Roman"/>
          <w:bCs/>
          <w:sz w:val="26"/>
          <w:szCs w:val="26"/>
        </w:rPr>
        <w:t xml:space="preserve">«__________» в отношении </w:t>
      </w:r>
      <w:r w:rsidRPr="005C42F3">
        <w:rPr>
          <w:rFonts w:ascii="Times New Roman" w:hAnsi="Times New Roman" w:cs="Times New Roman"/>
          <w:sz w:val="26"/>
          <w:szCs w:val="26"/>
        </w:rPr>
        <w:t xml:space="preserve"> земельного участка или  объекта капитального строительства, расположенного по адресу: Красноярский край, Таймырский Долгано-Ненецкий муниципальный район, _______________, согласно прилагаемой схеме.</w:t>
      </w:r>
    </w:p>
    <w:p w:rsidR="00EB4CFA" w:rsidRPr="005C42F3" w:rsidRDefault="00EB4CFA" w:rsidP="00EB4CFA">
      <w:pPr>
        <w:pStyle w:val="a6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C42F3">
        <w:rPr>
          <w:rFonts w:ascii="Times New Roman" w:hAnsi="Times New Roman" w:cs="Times New Roman"/>
          <w:sz w:val="26"/>
          <w:szCs w:val="26"/>
        </w:rPr>
        <w:t>2</w:t>
      </w:r>
      <w:r w:rsidRPr="005C42F3">
        <w:rPr>
          <w:rFonts w:ascii="Times New Roman" w:eastAsia="Calibri" w:hAnsi="Times New Roman" w:cs="Times New Roman"/>
          <w:sz w:val="26"/>
          <w:szCs w:val="26"/>
        </w:rPr>
        <w:t xml:space="preserve">.  </w:t>
      </w:r>
      <w:r w:rsidR="00B46A2A">
        <w:rPr>
          <w:rFonts w:ascii="Times New Roman" w:eastAsia="Calibri" w:hAnsi="Times New Roman" w:cs="Times New Roman"/>
          <w:sz w:val="26"/>
          <w:szCs w:val="26"/>
        </w:rPr>
        <w:t>П</w:t>
      </w:r>
      <w:r w:rsidR="00B9646F" w:rsidRPr="00B9646F">
        <w:rPr>
          <w:rFonts w:ascii="Times New Roman" w:eastAsia="Calibri" w:hAnsi="Times New Roman" w:cs="Times New Roman"/>
          <w:sz w:val="26"/>
          <w:szCs w:val="26"/>
        </w:rPr>
        <w:t>остановление вступает в силу в день, следующий за днем его официального обнародования (опубликования) в газете Таймырского Долгано-Ненецкого муниципального района «Таймыр», и подлежит размещению  на официальном сайте правовой информации  органов местного самоуправления Таймырского Долгано-Ненецкого муниципального района</w:t>
      </w:r>
      <w:r w:rsidRPr="005C42F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B4CFA" w:rsidRPr="005C42F3" w:rsidRDefault="00EB4CFA" w:rsidP="00EB4CFA">
      <w:pPr>
        <w:pStyle w:val="a6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42F3">
        <w:rPr>
          <w:rFonts w:ascii="Times New Roman" w:eastAsia="Calibri" w:hAnsi="Times New Roman" w:cs="Times New Roman"/>
          <w:sz w:val="26"/>
          <w:szCs w:val="26"/>
        </w:rPr>
        <w:t xml:space="preserve">3.  Копию постановления направить </w:t>
      </w:r>
      <w:r w:rsidRPr="005C42F3">
        <w:rPr>
          <w:rFonts w:ascii="Times New Roman" w:eastAsia="Calibri" w:hAnsi="Times New Roman" w:cs="Times New Roman"/>
          <w:b/>
          <w:sz w:val="26"/>
          <w:szCs w:val="26"/>
        </w:rPr>
        <w:t>в Администрацию ___________</w:t>
      </w:r>
      <w:r w:rsidRPr="005C42F3">
        <w:rPr>
          <w:rFonts w:ascii="Times New Roman" w:hAnsi="Times New Roman" w:cs="Times New Roman"/>
          <w:sz w:val="26"/>
          <w:szCs w:val="26"/>
        </w:rPr>
        <w:t>.</w:t>
      </w:r>
    </w:p>
    <w:p w:rsidR="00EB4CFA" w:rsidRPr="005C42F3" w:rsidRDefault="00EB4CFA" w:rsidP="00EB4CFA">
      <w:pPr>
        <w:pStyle w:val="a6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B4CFA" w:rsidRPr="00FB6462" w:rsidRDefault="00EB4CFA" w:rsidP="00EB4CFA">
      <w:pPr>
        <w:pStyle w:val="a6"/>
        <w:ind w:left="0" w:firstLine="709"/>
        <w:jc w:val="both"/>
        <w:rPr>
          <w:b/>
          <w:sz w:val="26"/>
          <w:szCs w:val="26"/>
        </w:rPr>
      </w:pPr>
      <w:r w:rsidRPr="00FB6462">
        <w:rPr>
          <w:rFonts w:eastAsia="Calibri"/>
          <w:sz w:val="26"/>
          <w:szCs w:val="26"/>
        </w:rPr>
        <w:t xml:space="preserve"> </w:t>
      </w:r>
    </w:p>
    <w:p w:rsidR="00EB4CFA" w:rsidRPr="00F52563" w:rsidRDefault="00EB4CFA" w:rsidP="00EB4CFA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p w:rsidR="00EB4CFA" w:rsidRDefault="00EB4CFA" w:rsidP="00EB4CFA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F52563">
        <w:rPr>
          <w:rFonts w:ascii="Times New Roman" w:hAnsi="Times New Roman"/>
          <w:b/>
          <w:sz w:val="26"/>
          <w:szCs w:val="26"/>
        </w:rPr>
        <w:t>Глав</w:t>
      </w:r>
      <w:r>
        <w:rPr>
          <w:rFonts w:ascii="Times New Roman" w:hAnsi="Times New Roman"/>
          <w:b/>
          <w:sz w:val="26"/>
          <w:szCs w:val="26"/>
        </w:rPr>
        <w:t xml:space="preserve">а </w:t>
      </w:r>
      <w:r w:rsidRPr="00F52563">
        <w:rPr>
          <w:rFonts w:ascii="Times New Roman" w:hAnsi="Times New Roman"/>
          <w:b/>
          <w:sz w:val="26"/>
          <w:szCs w:val="26"/>
        </w:rPr>
        <w:t>муниципального района</w:t>
      </w:r>
      <w:r w:rsidRPr="00F52563">
        <w:rPr>
          <w:rFonts w:ascii="Times New Roman" w:hAnsi="Times New Roman"/>
          <w:b/>
          <w:color w:val="000000"/>
          <w:sz w:val="26"/>
          <w:szCs w:val="26"/>
        </w:rPr>
        <w:tab/>
      </w:r>
      <w:r w:rsidRPr="00F52563">
        <w:rPr>
          <w:rFonts w:ascii="Times New Roman" w:hAnsi="Times New Roman"/>
          <w:b/>
          <w:color w:val="000000"/>
          <w:sz w:val="26"/>
          <w:szCs w:val="26"/>
        </w:rPr>
        <w:tab/>
      </w:r>
      <w:r w:rsidRPr="00F52563">
        <w:rPr>
          <w:rFonts w:ascii="Times New Roman" w:hAnsi="Times New Roman"/>
          <w:b/>
          <w:color w:val="000000"/>
          <w:sz w:val="26"/>
          <w:szCs w:val="26"/>
        </w:rPr>
        <w:tab/>
      </w:r>
      <w:r w:rsidRPr="00F52563">
        <w:rPr>
          <w:rFonts w:ascii="Times New Roman" w:hAnsi="Times New Roman"/>
          <w:b/>
          <w:color w:val="000000"/>
          <w:sz w:val="26"/>
          <w:szCs w:val="26"/>
        </w:rPr>
        <w:tab/>
        <w:t xml:space="preserve">                   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_______________</w:t>
      </w:r>
    </w:p>
    <w:p w:rsidR="00EB4CFA" w:rsidRPr="00F52563" w:rsidRDefault="00EB4CFA" w:rsidP="00EB4CFA">
      <w:pPr>
        <w:spacing w:after="0" w:line="240" w:lineRule="auto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</w:r>
      <w:r>
        <w:rPr>
          <w:rFonts w:ascii="Times New Roman" w:hAnsi="Times New Roman"/>
          <w:b/>
          <w:color w:val="000000"/>
          <w:sz w:val="26"/>
          <w:szCs w:val="26"/>
        </w:rPr>
        <w:tab/>
        <w:t>(Ф.И.О.)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E1C0D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B4CFA" w:rsidRDefault="00EB4CFA" w:rsidP="00B46A2A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46A2A" w:rsidRDefault="00B46A2A" w:rsidP="00B46A2A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B4CFA" w:rsidRPr="007E1C0D" w:rsidRDefault="00EB4CFA" w:rsidP="00B46A2A">
      <w:pPr>
        <w:widowControl w:val="0"/>
        <w:autoSpaceDE w:val="0"/>
        <w:spacing w:after="0" w:line="240" w:lineRule="auto"/>
        <w:ind w:left="5670"/>
      </w:pPr>
      <w:r w:rsidRPr="007E1C0D">
        <w:rPr>
          <w:rFonts w:ascii="Times New Roman" w:eastAsia="Calibri" w:hAnsi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/>
          <w:sz w:val="20"/>
          <w:szCs w:val="20"/>
        </w:rPr>
        <w:t>2</w:t>
      </w:r>
    </w:p>
    <w:p w:rsidR="00EB4CFA" w:rsidRPr="007E1C0D" w:rsidRDefault="00D609B5" w:rsidP="00B46A2A">
      <w:pPr>
        <w:autoSpaceDE w:val="0"/>
        <w:spacing w:after="0" w:line="240" w:lineRule="auto"/>
        <w:ind w:left="5670"/>
        <w:rPr>
          <w:sz w:val="20"/>
          <w:szCs w:val="20"/>
        </w:rPr>
      </w:pPr>
      <w:r>
        <w:rPr>
          <w:rFonts w:ascii="Times New Roman" w:eastAsia="SimSun" w:hAnsi="Times New Roman"/>
          <w:sz w:val="20"/>
          <w:szCs w:val="20"/>
        </w:rPr>
        <w:t>к А</w:t>
      </w:r>
      <w:r w:rsidR="00EB4CFA" w:rsidRPr="007E1C0D">
        <w:rPr>
          <w:rFonts w:ascii="Times New Roman" w:eastAsia="SimSun" w:hAnsi="Times New Roman"/>
          <w:sz w:val="20"/>
          <w:szCs w:val="20"/>
        </w:rPr>
        <w:t>дминистративному регламенту</w:t>
      </w:r>
    </w:p>
    <w:p w:rsidR="00EB4CFA" w:rsidRPr="007E1C0D" w:rsidRDefault="00EB4CFA" w:rsidP="00B46A2A">
      <w:pPr>
        <w:autoSpaceDE w:val="0"/>
        <w:spacing w:after="0" w:line="240" w:lineRule="auto"/>
        <w:ind w:left="5670"/>
      </w:pPr>
      <w:r w:rsidRPr="007E1C0D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8973F0">
        <w:rPr>
          <w:rFonts w:ascii="Times New Roman" w:hAnsi="Times New Roman"/>
          <w:sz w:val="20"/>
          <w:szCs w:val="20"/>
        </w:rPr>
        <w:t xml:space="preserve">(Бланк </w:t>
      </w:r>
      <w:r>
        <w:rPr>
          <w:rFonts w:ascii="Times New Roman" w:hAnsi="Times New Roman"/>
          <w:sz w:val="20"/>
          <w:szCs w:val="20"/>
        </w:rPr>
        <w:t xml:space="preserve">Администрации Таймырского </w:t>
      </w:r>
      <w:proofErr w:type="gramEnd"/>
    </w:p>
    <w:p w:rsidR="00EB4CFA" w:rsidRDefault="00EB4CFA" w:rsidP="00EB4CFA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0"/>
          <w:szCs w:val="20"/>
        </w:rPr>
        <w:t>Долгано-Ненецкого муниципального района)</w:t>
      </w:r>
      <w:proofErr w:type="gramEnd"/>
    </w:p>
    <w:p w:rsidR="00EB4CFA" w:rsidRDefault="00EB4CFA" w:rsidP="00EB4CFA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973F0">
        <w:rPr>
          <w:rFonts w:ascii="Times New Roman" w:hAnsi="Times New Roman"/>
          <w:b/>
          <w:sz w:val="26"/>
          <w:szCs w:val="26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EB4CFA" w:rsidRPr="008973F0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 от________________№_______________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i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 </w:t>
      </w:r>
      <w:r w:rsidRPr="001B5082">
        <w:rPr>
          <w:rFonts w:ascii="Times New Roman" w:hAnsi="Times New Roman"/>
          <w:i/>
          <w:sz w:val="20"/>
          <w:szCs w:val="20"/>
        </w:rPr>
        <w:t>(Ф.И.О. физического лица, наименование юридического лиц</w:t>
      </w:r>
      <w:proofErr w:type="gramStart"/>
      <w:r w:rsidRPr="001B5082">
        <w:rPr>
          <w:rFonts w:ascii="Times New Roman" w:hAnsi="Times New Roman"/>
          <w:i/>
          <w:sz w:val="20"/>
          <w:szCs w:val="20"/>
        </w:rPr>
        <w:t>а–</w:t>
      </w:r>
      <w:proofErr w:type="gramEnd"/>
      <w:r w:rsidRPr="001B5082">
        <w:rPr>
          <w:rFonts w:ascii="Times New Roman" w:hAnsi="Times New Roman"/>
          <w:i/>
          <w:sz w:val="20"/>
          <w:szCs w:val="20"/>
        </w:rPr>
        <w:t xml:space="preserve"> заявителя,</w:t>
      </w:r>
      <w:r w:rsidRPr="001B5082">
        <w:rPr>
          <w:rFonts w:ascii="Times New Roman" w:hAnsi="Times New Roman"/>
          <w:i/>
          <w:sz w:val="26"/>
          <w:szCs w:val="26"/>
        </w:rPr>
        <w:t xml:space="preserve"> ________________________________________________________________________________________</w:t>
      </w:r>
      <w:r>
        <w:rPr>
          <w:rFonts w:ascii="Times New Roman" w:hAnsi="Times New Roman"/>
          <w:i/>
          <w:sz w:val="26"/>
          <w:szCs w:val="26"/>
        </w:rPr>
        <w:t>______________________________________________________</w:t>
      </w:r>
      <w:r w:rsidRPr="001B5082">
        <w:rPr>
          <w:rFonts w:ascii="Times New Roman" w:hAnsi="Times New Roman"/>
          <w:i/>
          <w:sz w:val="26"/>
          <w:szCs w:val="26"/>
        </w:rPr>
        <w:t xml:space="preserve">__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1B5082">
        <w:rPr>
          <w:rFonts w:ascii="Times New Roman" w:hAnsi="Times New Roman"/>
          <w:i/>
          <w:sz w:val="20"/>
          <w:szCs w:val="20"/>
        </w:rPr>
        <w:t xml:space="preserve">дата направления заявления) 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B4CFA" w:rsidRPr="001B5082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на </w:t>
      </w:r>
      <w:r w:rsidRPr="008973F0">
        <w:rPr>
          <w:rFonts w:ascii="Times New Roman" w:hAnsi="Times New Roman"/>
          <w:sz w:val="26"/>
          <w:szCs w:val="26"/>
        </w:rPr>
        <w:t xml:space="preserve">основании___________________________________________________________ ______________________________________________________________________ 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с: ______________________________________________________________________ </w:t>
      </w:r>
      <w:r w:rsidRPr="001B5082">
        <w:rPr>
          <w:rFonts w:ascii="Times New Roman" w:hAnsi="Times New Roman"/>
          <w:i/>
          <w:sz w:val="20"/>
          <w:szCs w:val="20"/>
        </w:rPr>
        <w:t>(указывается основание отказа в предоставлении разрешения)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Pr="001B508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1B5082">
        <w:rPr>
          <w:rFonts w:ascii="Times New Roman" w:hAnsi="Times New Roman"/>
          <w:b/>
          <w:sz w:val="26"/>
          <w:szCs w:val="26"/>
        </w:rPr>
        <w:t xml:space="preserve">Глава муниципального района  </w:t>
      </w:r>
      <w:r>
        <w:rPr>
          <w:rFonts w:ascii="Times New Roman" w:hAnsi="Times New Roman"/>
          <w:b/>
          <w:sz w:val="26"/>
          <w:szCs w:val="26"/>
        </w:rPr>
        <w:t xml:space="preserve">                        __________________</w:t>
      </w:r>
      <w:r w:rsidRPr="001B5082">
        <w:rPr>
          <w:rFonts w:ascii="Times New Roman" w:hAnsi="Times New Roman"/>
          <w:b/>
          <w:sz w:val="26"/>
          <w:szCs w:val="26"/>
        </w:rPr>
        <w:t xml:space="preserve">                            </w:t>
      </w:r>
    </w:p>
    <w:p w:rsidR="00EB4CFA" w:rsidRPr="001B508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</w:t>
      </w:r>
      <w:r w:rsidRPr="001B5082">
        <w:rPr>
          <w:rFonts w:ascii="Times New Roman" w:hAnsi="Times New Roman"/>
          <w:i/>
          <w:sz w:val="20"/>
          <w:szCs w:val="20"/>
        </w:rPr>
        <w:t>(ФИО)</w:t>
      </w:r>
    </w:p>
    <w:p w:rsidR="00EB4CFA" w:rsidRPr="008973F0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  <w:r w:rsidRPr="008973F0">
        <w:rPr>
          <w:rFonts w:ascii="Times New Roman" w:hAnsi="Times New Roman"/>
          <w:sz w:val="26"/>
          <w:szCs w:val="26"/>
        </w:rPr>
        <w:t xml:space="preserve">  </w:t>
      </w:r>
    </w:p>
    <w:p w:rsidR="00EB4CFA" w:rsidRPr="008973F0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</w:p>
    <w:p w:rsidR="00EB4CFA" w:rsidRPr="008973F0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6"/>
          <w:szCs w:val="26"/>
        </w:rPr>
      </w:pPr>
    </w:p>
    <w:p w:rsidR="00EB4CFA" w:rsidRPr="007E1C0D" w:rsidRDefault="00EB4CFA" w:rsidP="00EB4CFA">
      <w:pPr>
        <w:autoSpaceDE w:val="0"/>
        <w:spacing w:after="0" w:line="240" w:lineRule="auto"/>
        <w:ind w:firstLine="2268"/>
        <w:jc w:val="right"/>
        <w:rPr>
          <w:rFonts w:ascii="Times New Roma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Pr="00B46A2A" w:rsidRDefault="00EB4CFA" w:rsidP="00B46A2A">
      <w:pPr>
        <w:pStyle w:val="ConsPlusNormal"/>
        <w:pageBreakBefore/>
        <w:ind w:left="5670"/>
        <w:rPr>
          <w:sz w:val="20"/>
        </w:rPr>
      </w:pPr>
      <w:r w:rsidRPr="00B46A2A">
        <w:rPr>
          <w:rFonts w:ascii="Times New Roman" w:eastAsia="Calibri" w:hAnsi="Times New Roman" w:cs="Times New Roman"/>
          <w:sz w:val="20"/>
        </w:rPr>
        <w:lastRenderedPageBreak/>
        <w:t>Приложение 3</w:t>
      </w:r>
    </w:p>
    <w:p w:rsidR="00EB4CFA" w:rsidRPr="00B46A2A" w:rsidRDefault="00D609B5" w:rsidP="00B46A2A">
      <w:pPr>
        <w:autoSpaceDE w:val="0"/>
        <w:spacing w:after="0" w:line="240" w:lineRule="auto"/>
        <w:ind w:left="5670"/>
        <w:rPr>
          <w:sz w:val="20"/>
          <w:szCs w:val="20"/>
        </w:rPr>
      </w:pPr>
      <w:r>
        <w:rPr>
          <w:rFonts w:ascii="Times New Roman" w:eastAsia="SimSun" w:hAnsi="Times New Roman"/>
          <w:sz w:val="20"/>
          <w:szCs w:val="20"/>
        </w:rPr>
        <w:t>к А</w:t>
      </w:r>
      <w:r w:rsidR="00EB4CFA" w:rsidRPr="00B46A2A">
        <w:rPr>
          <w:rFonts w:ascii="Times New Roman" w:eastAsia="SimSun" w:hAnsi="Times New Roman"/>
          <w:sz w:val="20"/>
          <w:szCs w:val="20"/>
        </w:rPr>
        <w:t>дминистративному регламенту</w:t>
      </w:r>
    </w:p>
    <w:p w:rsidR="00EB4CFA" w:rsidRPr="00B46A2A" w:rsidRDefault="00EB4CFA" w:rsidP="00B46A2A">
      <w:pPr>
        <w:autoSpaceDE w:val="0"/>
        <w:spacing w:after="0" w:line="240" w:lineRule="auto"/>
        <w:ind w:left="5670"/>
        <w:rPr>
          <w:sz w:val="20"/>
          <w:szCs w:val="20"/>
        </w:rPr>
      </w:pPr>
      <w:r w:rsidRPr="00B46A2A">
        <w:rPr>
          <w:rFonts w:ascii="Times New Roman" w:eastAsia="SimSun" w:hAnsi="Times New Roman"/>
          <w:sz w:val="20"/>
          <w:szCs w:val="20"/>
        </w:rPr>
        <w:t>предоставления муниципальной услуги</w:t>
      </w:r>
    </w:p>
    <w:p w:rsidR="00EB4CFA" w:rsidRPr="007E1C0D" w:rsidRDefault="00EB4CFA" w:rsidP="00EB4CFA">
      <w:pPr>
        <w:widowControl w:val="0"/>
        <w:autoSpaceDE w:val="0"/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4"/>
        </w:rPr>
      </w:pPr>
    </w:p>
    <w:p w:rsidR="00EB4CFA" w:rsidRPr="007E1C0D" w:rsidRDefault="00EB4CFA" w:rsidP="00EB4CFA">
      <w:pPr>
        <w:autoSpaceDE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E51F3E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Администрацию </w:t>
      </w:r>
      <w:proofErr w:type="gramStart"/>
      <w:r>
        <w:rPr>
          <w:rFonts w:ascii="Times New Roman" w:hAnsi="Times New Roman"/>
          <w:sz w:val="26"/>
          <w:szCs w:val="26"/>
        </w:rPr>
        <w:t>Таймырского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Долгано-Ненецкого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EB4CFA" w:rsidRPr="00E51F3E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Pr="00E51F3E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Pr="00E51F3E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Pr="00E51F3E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Pr="006621D2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1D2">
        <w:rPr>
          <w:rFonts w:ascii="Times New Roman" w:hAnsi="Times New Roman"/>
          <w:b/>
          <w:sz w:val="26"/>
          <w:szCs w:val="26"/>
        </w:rPr>
        <w:t>Заявление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1D2">
        <w:rPr>
          <w:rFonts w:ascii="Times New Roman" w:hAnsi="Times New Roman"/>
          <w:b/>
          <w:sz w:val="26"/>
          <w:szCs w:val="26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</w:t>
      </w:r>
      <w:r w:rsidRPr="006621D2">
        <w:rPr>
          <w:rFonts w:ascii="Times New Roman" w:hAnsi="Times New Roman"/>
          <w:sz w:val="20"/>
          <w:szCs w:val="20"/>
        </w:rPr>
        <w:t xml:space="preserve">.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  <w:r w:rsidRPr="00E51F3E">
        <w:rPr>
          <w:rFonts w:ascii="Times New Roman" w:hAnsi="Times New Roman"/>
          <w:sz w:val="26"/>
          <w:szCs w:val="26"/>
        </w:rPr>
        <w:t xml:space="preserve">______________________________________________________________________ ______________________________________________________________________ 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К заявлению прилагаются следующие документы: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(указывается перечень прилагаемых документов)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 xml:space="preserve"> услуги,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 xml:space="preserve">прошу предоставить: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(указать способ получения результата предоставления муниципальной услуги).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          _____________                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</w:t>
      </w:r>
      <w:r w:rsidRPr="006621D2">
        <w:rPr>
          <w:rFonts w:ascii="Times New Roman" w:hAnsi="Times New Roman"/>
          <w:i/>
          <w:sz w:val="20"/>
          <w:szCs w:val="20"/>
        </w:rPr>
        <w:t xml:space="preserve">(дата)                     </w:t>
      </w:r>
      <w:r>
        <w:rPr>
          <w:rFonts w:ascii="Times New Roman" w:hAnsi="Times New Roman"/>
          <w:i/>
          <w:sz w:val="20"/>
          <w:szCs w:val="20"/>
        </w:rPr>
        <w:t xml:space="preserve">      </w:t>
      </w:r>
      <w:r w:rsidRPr="006621D2">
        <w:rPr>
          <w:rFonts w:ascii="Times New Roman" w:hAnsi="Times New Roman"/>
          <w:i/>
          <w:sz w:val="20"/>
          <w:szCs w:val="20"/>
        </w:rPr>
        <w:t xml:space="preserve">  (подпись)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</w:t>
      </w:r>
      <w:r w:rsidRPr="006621D2">
        <w:rPr>
          <w:rFonts w:ascii="Times New Roman" w:hAnsi="Times New Roman"/>
          <w:i/>
          <w:sz w:val="20"/>
          <w:szCs w:val="20"/>
        </w:rPr>
        <w:t>(Ф.И.О.)</w:t>
      </w:r>
    </w:p>
    <w:p w:rsidR="00EB4CFA" w:rsidRPr="00E51F3E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                                           </w:t>
      </w:r>
    </w:p>
    <w:p w:rsidR="00EB4CFA" w:rsidRPr="007E1C0D" w:rsidRDefault="00EB4CFA" w:rsidP="00EB4CFA">
      <w:pPr>
        <w:widowControl w:val="0"/>
        <w:autoSpaceDE w:val="0"/>
        <w:spacing w:after="0" w:line="240" w:lineRule="auto"/>
        <w:jc w:val="both"/>
      </w:pPr>
    </w:p>
    <w:p w:rsidR="00EB4CFA" w:rsidRPr="007E1C0D" w:rsidRDefault="00EB4CFA" w:rsidP="00EB4CFA">
      <w:pPr>
        <w:widowControl w:val="0"/>
        <w:autoSpaceDE w:val="0"/>
        <w:spacing w:after="0" w:line="240" w:lineRule="auto"/>
        <w:jc w:val="both"/>
      </w:pPr>
    </w:p>
    <w:p w:rsidR="00EB4CFA" w:rsidRPr="007E1C0D" w:rsidRDefault="00EB4CFA" w:rsidP="00EB4CFA">
      <w:pPr>
        <w:widowControl w:val="0"/>
        <w:autoSpaceDE w:val="0"/>
        <w:spacing w:after="0" w:line="240" w:lineRule="auto"/>
        <w:jc w:val="both"/>
      </w:pPr>
    </w:p>
    <w:p w:rsidR="00EB4CFA" w:rsidRPr="007E1C0D" w:rsidRDefault="00EB4CFA" w:rsidP="00EB4CFA">
      <w:pPr>
        <w:widowControl w:val="0"/>
        <w:autoSpaceDE w:val="0"/>
        <w:spacing w:after="0" w:line="240" w:lineRule="auto"/>
        <w:jc w:val="both"/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Default="00EB4CFA" w:rsidP="00EB4CFA">
      <w:pPr>
        <w:spacing w:after="0" w:line="240" w:lineRule="auto"/>
        <w:jc w:val="right"/>
        <w:rPr>
          <w:rFonts w:ascii="Times New Roman" w:eastAsia="SimSun" w:hAnsi="Times New Roman"/>
          <w:sz w:val="20"/>
          <w:szCs w:val="20"/>
        </w:rPr>
      </w:pPr>
    </w:p>
    <w:p w:rsidR="00EB4CFA" w:rsidRPr="00B46A2A" w:rsidRDefault="00EB4CFA" w:rsidP="00B46A2A">
      <w:pPr>
        <w:spacing w:after="0" w:line="240" w:lineRule="auto"/>
        <w:ind w:left="5670"/>
        <w:rPr>
          <w:rFonts w:ascii="Times New Roman" w:eastAsia="SimSun" w:hAnsi="Times New Roman"/>
          <w:sz w:val="20"/>
          <w:szCs w:val="20"/>
        </w:rPr>
      </w:pPr>
      <w:r w:rsidRPr="00B46A2A">
        <w:rPr>
          <w:rFonts w:ascii="Times New Roman" w:eastAsia="SimSun" w:hAnsi="Times New Roman"/>
          <w:sz w:val="20"/>
          <w:szCs w:val="20"/>
        </w:rPr>
        <w:lastRenderedPageBreak/>
        <w:t>Приложение 4</w:t>
      </w:r>
      <w:r w:rsidRPr="00B46A2A">
        <w:rPr>
          <w:rFonts w:ascii="Times New Roman" w:eastAsia="SimSun" w:hAnsi="Times New Roman"/>
          <w:sz w:val="20"/>
          <w:szCs w:val="20"/>
        </w:rPr>
        <w:br/>
        <w:t>к Административному регламенту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 xml:space="preserve">предоставления муниципальной услуги </w:t>
      </w:r>
    </w:p>
    <w:p w:rsidR="00EB4CFA" w:rsidRPr="007E1C0D" w:rsidRDefault="00EB4CFA" w:rsidP="00EB4CFA">
      <w:pPr>
        <w:pStyle w:val="ConsPlusNormal"/>
        <w:ind w:left="5670"/>
        <w:jc w:val="both"/>
        <w:rPr>
          <w:rFonts w:ascii="Times New Roman" w:eastAsia="SimSun" w:hAnsi="Times New Roman"/>
        </w:rPr>
      </w:pPr>
    </w:p>
    <w:p w:rsidR="00EB4CFA" w:rsidRDefault="00EB4CFA" w:rsidP="00EB4CFA">
      <w:pPr>
        <w:tabs>
          <w:tab w:val="left" w:pos="3969"/>
        </w:tabs>
        <w:spacing w:after="120" w:line="240" w:lineRule="auto"/>
        <w:ind w:left="4111" w:firstLine="142"/>
        <w:rPr>
          <w:rFonts w:ascii="Times New Roman" w:hAnsi="Times New Roman"/>
          <w:sz w:val="26"/>
          <w:szCs w:val="26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8973F0">
        <w:rPr>
          <w:rFonts w:ascii="Times New Roman" w:hAnsi="Times New Roman"/>
          <w:sz w:val="20"/>
          <w:szCs w:val="20"/>
        </w:rPr>
        <w:t xml:space="preserve">(Бланк </w:t>
      </w:r>
      <w:r>
        <w:rPr>
          <w:rFonts w:ascii="Times New Roman" w:hAnsi="Times New Roman"/>
          <w:sz w:val="20"/>
          <w:szCs w:val="20"/>
        </w:rPr>
        <w:t xml:space="preserve">Администрации Таймырского </w:t>
      </w:r>
      <w:proofErr w:type="gramEnd"/>
    </w:p>
    <w:p w:rsidR="00EB4CFA" w:rsidRDefault="00EB4CFA" w:rsidP="00EB4CFA">
      <w:pPr>
        <w:widowControl w:val="0"/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0"/>
          <w:szCs w:val="20"/>
        </w:rPr>
        <w:t>Долгано-Ненецкого муниципального района)</w:t>
      </w:r>
      <w:proofErr w:type="gramEnd"/>
    </w:p>
    <w:p w:rsidR="00EB4CFA" w:rsidRDefault="00EB4CFA" w:rsidP="00EB4CFA">
      <w:pPr>
        <w:tabs>
          <w:tab w:val="left" w:pos="0"/>
        </w:tabs>
        <w:spacing w:after="120" w:line="240" w:lineRule="auto"/>
        <w:rPr>
          <w:rFonts w:ascii="Times New Roman" w:hAnsi="Times New Roman"/>
          <w:sz w:val="26"/>
          <w:szCs w:val="26"/>
        </w:rPr>
      </w:pPr>
    </w:p>
    <w:p w:rsidR="00EB4CFA" w:rsidRPr="007E1C0D" w:rsidRDefault="00EB4CFA" w:rsidP="00EB4CFA">
      <w:pPr>
        <w:tabs>
          <w:tab w:val="left" w:pos="3969"/>
        </w:tabs>
        <w:spacing w:after="120" w:line="240" w:lineRule="auto"/>
        <w:ind w:left="4111" w:firstLine="142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Кому:</w:t>
      </w:r>
    </w:p>
    <w:p w:rsidR="00EB4CFA" w:rsidRPr="00B0471C" w:rsidRDefault="00EB4CFA" w:rsidP="00EB4CFA">
      <w:pPr>
        <w:pBdr>
          <w:top w:val="single" w:sz="4" w:space="1" w:color="auto"/>
        </w:pBdr>
        <w:tabs>
          <w:tab w:val="left" w:pos="3969"/>
        </w:tabs>
        <w:spacing w:after="120" w:line="240" w:lineRule="auto"/>
        <w:ind w:left="4111" w:firstLine="142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B0471C">
        <w:rPr>
          <w:rFonts w:ascii="Times New Roman" w:hAnsi="Times New Roman"/>
          <w:i/>
          <w:sz w:val="20"/>
          <w:szCs w:val="20"/>
        </w:rPr>
        <w:t>(фамилия, имя, отчество, место жительства - для физических лиц; полное наименование, место нахождения, ИНН –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0471C">
        <w:rPr>
          <w:rFonts w:ascii="Times New Roman" w:hAnsi="Times New Roman"/>
          <w:i/>
          <w:sz w:val="20"/>
          <w:szCs w:val="20"/>
        </w:rPr>
        <w:t>для юридических лиц</w:t>
      </w:r>
      <w:r>
        <w:rPr>
          <w:rFonts w:ascii="Times New Roman" w:hAnsi="Times New Roman"/>
          <w:i/>
          <w:sz w:val="20"/>
          <w:szCs w:val="20"/>
        </w:rPr>
        <w:t>)</w:t>
      </w:r>
      <w:r w:rsidRPr="00B0471C">
        <w:rPr>
          <w:rFonts w:ascii="Times New Roman" w:hAnsi="Times New Roman"/>
          <w:i/>
          <w:sz w:val="20"/>
          <w:szCs w:val="20"/>
        </w:rPr>
        <w:t xml:space="preserve">  </w:t>
      </w:r>
      <w:proofErr w:type="gramEnd"/>
    </w:p>
    <w:p w:rsidR="00EB4CFA" w:rsidRDefault="00EB4CFA" w:rsidP="00EB4CFA">
      <w:pPr>
        <w:spacing w:before="480" w:after="360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EB4CFA" w:rsidRPr="00B0471C" w:rsidRDefault="00EB4CFA" w:rsidP="00EB4CF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0471C">
        <w:rPr>
          <w:rFonts w:ascii="Times New Roman" w:hAnsi="Times New Roman"/>
          <w:b/>
          <w:sz w:val="26"/>
          <w:szCs w:val="26"/>
        </w:rPr>
        <w:t>УВЕДОМЛЕНИЕ</w:t>
      </w:r>
    </w:p>
    <w:p w:rsidR="00EB4CFA" w:rsidRPr="00B0471C" w:rsidRDefault="00EB4CFA" w:rsidP="00EB4CF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0471C">
        <w:rPr>
          <w:rFonts w:ascii="Times New Roman" w:hAnsi="Times New Roman"/>
          <w:b/>
          <w:sz w:val="26"/>
          <w:szCs w:val="26"/>
        </w:rPr>
        <w:t xml:space="preserve"> об отказе в приеме документов, необходимых для предоставления муниципальной услуги </w:t>
      </w:r>
    </w:p>
    <w:p w:rsidR="00EB4CFA" w:rsidRDefault="00EB4CFA" w:rsidP="00EB4CFA">
      <w:pPr>
        <w:spacing w:before="480" w:after="360"/>
        <w:jc w:val="center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от________________№_______________ </w:t>
      </w:r>
    </w:p>
    <w:p w:rsidR="00EB4CFA" w:rsidRDefault="00EB4CFA" w:rsidP="00EB4CF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</w:t>
      </w:r>
    </w:p>
    <w:p w:rsidR="00EB4CFA" w:rsidRDefault="00EB4CFA" w:rsidP="00EB4CFA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>
        <w:rPr>
          <w:rFonts w:ascii="Times New Roman" w:hAnsi="Times New Roman"/>
          <w:sz w:val="26"/>
          <w:szCs w:val="26"/>
        </w:rPr>
        <w:t>_______</w:t>
      </w:r>
      <w:r w:rsidRPr="00B0471C">
        <w:rPr>
          <w:rFonts w:ascii="Times New Roman" w:hAnsi="Times New Roman"/>
          <w:sz w:val="26"/>
          <w:szCs w:val="26"/>
        </w:rPr>
        <w:t>___________________________________________________________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Pr="00B0471C">
        <w:rPr>
          <w:rFonts w:ascii="Times New Roman" w:hAnsi="Times New Roman"/>
          <w:sz w:val="26"/>
          <w:szCs w:val="26"/>
        </w:rPr>
        <w:t xml:space="preserve">_ </w:t>
      </w:r>
      <w:r w:rsidRPr="00B0471C">
        <w:rPr>
          <w:rFonts w:ascii="Times New Roman" w:hAnsi="Times New Roman"/>
          <w:i/>
          <w:sz w:val="20"/>
          <w:szCs w:val="20"/>
        </w:rPr>
        <w:t>(Ф.И.О. физического лица, наименование юридического лица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0471C">
        <w:rPr>
          <w:rFonts w:ascii="Times New Roman" w:hAnsi="Times New Roman"/>
          <w:i/>
          <w:sz w:val="20"/>
          <w:szCs w:val="20"/>
        </w:rPr>
        <w:t>– заявителя, __________________________________________________________________________________________</w:t>
      </w:r>
      <w:proofErr w:type="gramEnd"/>
    </w:p>
    <w:p w:rsidR="00EB4CFA" w:rsidRPr="00B0471C" w:rsidRDefault="00EB4CFA" w:rsidP="00EB4CFA">
      <w:pPr>
        <w:spacing w:after="0"/>
        <w:ind w:firstLine="708"/>
        <w:jc w:val="center"/>
        <w:rPr>
          <w:rFonts w:ascii="Times New Roman" w:hAnsi="Times New Roman"/>
          <w:i/>
          <w:sz w:val="20"/>
          <w:szCs w:val="20"/>
        </w:rPr>
      </w:pPr>
      <w:r w:rsidRPr="00B0471C">
        <w:rPr>
          <w:rFonts w:ascii="Times New Roman" w:hAnsi="Times New Roman"/>
          <w:i/>
          <w:sz w:val="20"/>
          <w:szCs w:val="20"/>
        </w:rPr>
        <w:t>дата направления заявления)</w:t>
      </w:r>
    </w:p>
    <w:p w:rsidR="00EB4CFA" w:rsidRDefault="00EB4CFA" w:rsidP="00EB4CF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условно разрешенный вид использования земельного участка или объекта капитального строительства» в связи </w:t>
      </w:r>
      <w:proofErr w:type="gramStart"/>
      <w:r w:rsidRPr="00B0471C">
        <w:rPr>
          <w:rFonts w:ascii="Times New Roman" w:hAnsi="Times New Roman"/>
          <w:sz w:val="26"/>
          <w:szCs w:val="26"/>
        </w:rPr>
        <w:t>с</w:t>
      </w:r>
      <w:proofErr w:type="gramEnd"/>
      <w:r w:rsidRPr="00B0471C">
        <w:rPr>
          <w:rFonts w:ascii="Times New Roman" w:hAnsi="Times New Roman"/>
          <w:sz w:val="26"/>
          <w:szCs w:val="26"/>
        </w:rPr>
        <w:t>:</w:t>
      </w:r>
    </w:p>
    <w:p w:rsidR="00EB4CFA" w:rsidRDefault="00EB4CFA" w:rsidP="00EB4CFA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B0471C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</w:t>
      </w:r>
      <w:r w:rsidRPr="00B0471C">
        <w:rPr>
          <w:rFonts w:ascii="Times New Roman" w:hAnsi="Times New Roman"/>
          <w:sz w:val="26"/>
          <w:szCs w:val="26"/>
        </w:rPr>
        <w:t xml:space="preserve">____________________________________________________________________ </w:t>
      </w:r>
      <w:r w:rsidRPr="0062564E">
        <w:rPr>
          <w:rFonts w:ascii="Times New Roman" w:hAnsi="Times New Roman"/>
          <w:i/>
          <w:sz w:val="20"/>
          <w:szCs w:val="20"/>
        </w:rPr>
        <w:t>(указываются основания отказа в приеме документов, необходимых для предоставления</w:t>
      </w:r>
      <w:r w:rsidRPr="00B0471C">
        <w:rPr>
          <w:rFonts w:ascii="Times New Roman" w:hAnsi="Times New Roman"/>
          <w:sz w:val="26"/>
          <w:szCs w:val="26"/>
        </w:rPr>
        <w:t xml:space="preserve"> 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</w:t>
      </w:r>
      <w:r w:rsidRPr="00B0471C">
        <w:rPr>
          <w:rFonts w:ascii="Times New Roman" w:hAnsi="Times New Roman"/>
          <w:sz w:val="26"/>
          <w:szCs w:val="26"/>
        </w:rPr>
        <w:t>_</w:t>
      </w:r>
      <w:proofErr w:type="gramEnd"/>
    </w:p>
    <w:p w:rsidR="00EB4CFA" w:rsidRDefault="00EB4CFA" w:rsidP="00EB4CF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2564E">
        <w:rPr>
          <w:rFonts w:ascii="Times New Roman" w:hAnsi="Times New Roman"/>
          <w:i/>
          <w:sz w:val="20"/>
          <w:szCs w:val="20"/>
        </w:rPr>
        <w:t>муниципальной услуги)</w:t>
      </w:r>
      <w:r w:rsidRPr="00B047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B4CFA" w:rsidRDefault="00EB4CFA" w:rsidP="00EB4CF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 xml:space="preserve">Дополнительно информируем о возможности повторного обращения в </w:t>
      </w:r>
      <w:r>
        <w:rPr>
          <w:rFonts w:ascii="Times New Roman" w:hAnsi="Times New Roman"/>
          <w:sz w:val="26"/>
          <w:szCs w:val="26"/>
        </w:rPr>
        <w:t>Администрацию Таймырского Долгано-Ненецкого муниципального района</w:t>
      </w:r>
      <w:r w:rsidRPr="00B0471C"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 </w:t>
      </w:r>
    </w:p>
    <w:p w:rsidR="00EB4CFA" w:rsidRPr="00B0471C" w:rsidRDefault="00EB4CFA" w:rsidP="00EB4CFA">
      <w:pPr>
        <w:spacing w:after="0"/>
        <w:ind w:firstLine="709"/>
        <w:jc w:val="both"/>
        <w:rPr>
          <w:rFonts w:ascii="Times New Roman" w:eastAsia="SimSun" w:hAnsi="Times New Roman"/>
          <w:b/>
          <w:bCs/>
          <w:sz w:val="26"/>
          <w:szCs w:val="26"/>
        </w:rPr>
      </w:pPr>
      <w:r w:rsidRPr="00B0471C">
        <w:rPr>
          <w:rFonts w:ascii="Times New Roman" w:hAnsi="Times New Roman"/>
          <w:sz w:val="26"/>
          <w:szCs w:val="26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EB4CFA" w:rsidRPr="001B508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EF1347">
        <w:rPr>
          <w:rFonts w:ascii="Times New Roman" w:hAnsi="Times New Roman"/>
          <w:sz w:val="26"/>
          <w:szCs w:val="26"/>
        </w:rPr>
        <w:t>Должностное лицо</w:t>
      </w:r>
      <w:r w:rsidRPr="001B508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EF1347">
        <w:rPr>
          <w:rFonts w:ascii="Times New Roman" w:hAnsi="Times New Roman"/>
          <w:sz w:val="26"/>
          <w:szCs w:val="26"/>
        </w:rPr>
        <w:t>Уполномоченного органа</w:t>
      </w:r>
      <w:r>
        <w:rPr>
          <w:rFonts w:ascii="Times New Roman" w:hAnsi="Times New Roman"/>
          <w:b/>
          <w:sz w:val="26"/>
          <w:szCs w:val="26"/>
        </w:rPr>
        <w:t xml:space="preserve">                    __________________</w:t>
      </w:r>
      <w:r w:rsidRPr="001B5082">
        <w:rPr>
          <w:rFonts w:ascii="Times New Roman" w:hAnsi="Times New Roman"/>
          <w:b/>
          <w:sz w:val="26"/>
          <w:szCs w:val="26"/>
        </w:rPr>
        <w:t xml:space="preserve">                            </w:t>
      </w:r>
    </w:p>
    <w:p w:rsidR="00EB4CFA" w:rsidRPr="001B508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Pr="001B5082">
        <w:rPr>
          <w:rFonts w:ascii="Times New Roman" w:hAnsi="Times New Roman"/>
          <w:i/>
          <w:sz w:val="20"/>
          <w:szCs w:val="20"/>
        </w:rPr>
        <w:t>(ФИО)</w:t>
      </w:r>
    </w:p>
    <w:p w:rsidR="00EB4CFA" w:rsidRDefault="00EB4CFA" w:rsidP="00EB4CFA">
      <w:pPr>
        <w:spacing w:before="480" w:after="360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EB4CFA" w:rsidRPr="00B46A2A" w:rsidRDefault="00EB4CFA" w:rsidP="00B46A2A">
      <w:pPr>
        <w:spacing w:after="0" w:line="240" w:lineRule="auto"/>
        <w:ind w:left="5670"/>
        <w:rPr>
          <w:rFonts w:ascii="Times New Roman" w:eastAsia="SimSun" w:hAnsi="Times New Roman"/>
          <w:sz w:val="20"/>
          <w:szCs w:val="20"/>
        </w:rPr>
      </w:pPr>
      <w:r w:rsidRPr="00B46A2A">
        <w:rPr>
          <w:rFonts w:ascii="Times New Roman" w:eastAsia="SimSun" w:hAnsi="Times New Roman"/>
          <w:sz w:val="20"/>
          <w:szCs w:val="20"/>
        </w:rPr>
        <w:lastRenderedPageBreak/>
        <w:t>Приложение 5</w:t>
      </w:r>
      <w:r w:rsidRPr="00B46A2A">
        <w:rPr>
          <w:rFonts w:ascii="Times New Roman" w:eastAsia="SimSun" w:hAnsi="Times New Roman"/>
          <w:sz w:val="20"/>
          <w:szCs w:val="20"/>
        </w:rPr>
        <w:br/>
        <w:t>к Административному регламенту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>предоставления муниципальной услуги</w:t>
      </w: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  <w:r w:rsidRPr="007E1C0D">
        <w:rPr>
          <w:rFonts w:ascii="Times New Roman" w:hAnsi="Times New Roman" w:cs="Times New Roman"/>
          <w:color w:val="000000"/>
        </w:rPr>
        <w:t xml:space="preserve"> </w:t>
      </w: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EB4CFA" w:rsidRPr="007E1C0D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  <w:color w:val="000000"/>
        </w:rPr>
      </w:pP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6"/>
          <w:szCs w:val="26"/>
        </w:rPr>
      </w:pP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62564E">
        <w:rPr>
          <w:rFonts w:ascii="Times New Roman" w:eastAsia="SimSun" w:hAnsi="Times New Roman"/>
          <w:b/>
          <w:bCs/>
          <w:sz w:val="26"/>
          <w:szCs w:val="26"/>
        </w:rPr>
        <w:t>Заявление</w:t>
      </w:r>
      <w:r w:rsidRPr="0062564E">
        <w:rPr>
          <w:rFonts w:ascii="Times New Roman" w:eastAsia="SimSun" w:hAnsi="Times New Roman"/>
          <w:b/>
          <w:bCs/>
          <w:sz w:val="26"/>
          <w:szCs w:val="26"/>
        </w:rPr>
        <w:br/>
        <w:t xml:space="preserve">об исправлении опечаток и ошибок в </w:t>
      </w:r>
      <w:r w:rsidRPr="0062564E">
        <w:rPr>
          <w:rFonts w:eastAsia="Calibri"/>
          <w:sz w:val="26"/>
          <w:szCs w:val="26"/>
        </w:rPr>
        <w:t xml:space="preserve"> </w:t>
      </w:r>
      <w:r w:rsidRPr="0062564E">
        <w:rPr>
          <w:rFonts w:ascii="Times New Roman" w:eastAsia="Calibri" w:hAnsi="Times New Roman"/>
          <w:b/>
          <w:sz w:val="26"/>
          <w:szCs w:val="26"/>
        </w:rPr>
        <w:t xml:space="preserve">выданных в результате предоставления муниципальной услуги </w:t>
      </w:r>
      <w:r>
        <w:rPr>
          <w:rFonts w:ascii="Times New Roman" w:hAnsi="Times New Roman"/>
          <w:b/>
          <w:bCs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строительства» </w:t>
      </w:r>
      <w:r w:rsidRPr="0062564E">
        <w:rPr>
          <w:rFonts w:ascii="Times New Roman" w:eastAsia="Calibri" w:hAnsi="Times New Roman"/>
          <w:b/>
          <w:sz w:val="26"/>
          <w:szCs w:val="26"/>
        </w:rPr>
        <w:t>документах</w:t>
      </w:r>
    </w:p>
    <w:p w:rsidR="00EB4CFA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EB4CFA" w:rsidRPr="0062564E" w:rsidRDefault="00EB4CFA" w:rsidP="00EB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6"/>
          <w:szCs w:val="26"/>
        </w:rPr>
      </w:pPr>
    </w:p>
    <w:p w:rsidR="00EB4CFA" w:rsidRDefault="00EB4CFA" w:rsidP="00EB4CFA">
      <w:pPr>
        <w:spacing w:after="0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Прошу исправить опечатку (ошибку) в </w:t>
      </w:r>
      <w:r w:rsidRPr="003254FB">
        <w:rPr>
          <w:rFonts w:ascii="Times New Roman" w:eastAsia="SimSun" w:hAnsi="Times New Roman"/>
          <w:bCs/>
          <w:sz w:val="26"/>
          <w:szCs w:val="26"/>
        </w:rPr>
        <w:t xml:space="preserve">  </w:t>
      </w:r>
      <w:r w:rsidRPr="003254FB">
        <w:rPr>
          <w:rFonts w:eastAsia="Calibri"/>
          <w:sz w:val="26"/>
          <w:szCs w:val="26"/>
        </w:rPr>
        <w:t xml:space="preserve"> </w:t>
      </w:r>
      <w:r w:rsidRPr="003254FB">
        <w:rPr>
          <w:rFonts w:ascii="Times New Roman" w:eastAsia="Calibri" w:hAnsi="Times New Roman"/>
          <w:sz w:val="26"/>
          <w:szCs w:val="26"/>
        </w:rPr>
        <w:t>выданных в результате предоставления муниципальной услуги документах</w:t>
      </w:r>
      <w:r>
        <w:rPr>
          <w:rFonts w:ascii="Times New Roman" w:eastAsia="Calibri" w:hAnsi="Times New Roman"/>
          <w:sz w:val="26"/>
          <w:szCs w:val="26"/>
        </w:rPr>
        <w:t>________________________________________</w:t>
      </w:r>
    </w:p>
    <w:p w:rsidR="00EB4CFA" w:rsidRDefault="00EB4CFA" w:rsidP="00EB4CFA">
      <w:pPr>
        <w:spacing w:after="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_____________________________________________________________________</w:t>
      </w:r>
    </w:p>
    <w:p w:rsidR="00EB4CFA" w:rsidRPr="003254FB" w:rsidRDefault="00EB4CFA" w:rsidP="00EB4CFA">
      <w:pPr>
        <w:spacing w:after="0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2564E">
        <w:rPr>
          <w:rFonts w:ascii="Times New Roman" w:eastAsia="SimSun" w:hAnsi="Times New Roman"/>
          <w:sz w:val="24"/>
          <w:szCs w:val="24"/>
        </w:rPr>
        <w:t xml:space="preserve">  </w:t>
      </w:r>
      <w:r w:rsidRPr="003254FB">
        <w:rPr>
          <w:rFonts w:ascii="Times New Roman" w:eastAsia="SimSun" w:hAnsi="Times New Roman"/>
          <w:i/>
          <w:sz w:val="20"/>
          <w:szCs w:val="20"/>
        </w:rPr>
        <w:t>(постановление, протокол публичных слушаний, заключение по результатам публичных слушаний)</w:t>
      </w:r>
    </w:p>
    <w:tbl>
      <w:tblPr>
        <w:tblW w:w="71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69"/>
        <w:gridCol w:w="227"/>
        <w:gridCol w:w="2268"/>
        <w:gridCol w:w="397"/>
        <w:gridCol w:w="2268"/>
        <w:gridCol w:w="1134"/>
      </w:tblGrid>
      <w:tr w:rsidR="00EB4CFA" w:rsidRPr="007E1C0D" w:rsidTr="003B6122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 xml:space="preserve"> 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EB4CFA" w:rsidRPr="007E1C0D" w:rsidRDefault="00EB4CFA" w:rsidP="00EB4CFA">
      <w:pPr>
        <w:tabs>
          <w:tab w:val="right" w:pos="10206"/>
        </w:tabs>
        <w:spacing w:after="0" w:line="240" w:lineRule="auto"/>
        <w:rPr>
          <w:rFonts w:ascii="Times New Roman" w:hAnsi="Times New Roman"/>
        </w:rPr>
      </w:pPr>
    </w:p>
    <w:p w:rsidR="00EB4CFA" w:rsidRPr="007E1C0D" w:rsidRDefault="00EB4CFA" w:rsidP="00EB4CFA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/>
          <w:sz w:val="16"/>
          <w:szCs w:val="16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(наименование и адрес объекта капитального строительства</w:t>
      </w:r>
      <w:r w:rsidRPr="007E1C0D">
        <w:rPr>
          <w:rFonts w:ascii="Times New Roman" w:eastAsia="SimSun" w:hAnsi="Times New Roman"/>
          <w:sz w:val="16"/>
          <w:szCs w:val="16"/>
        </w:rPr>
        <w:t>)</w:t>
      </w:r>
    </w:p>
    <w:p w:rsidR="00EB4CFA" w:rsidRPr="003254FB" w:rsidRDefault="00EB4CFA" w:rsidP="00EB4CFA">
      <w:pPr>
        <w:tabs>
          <w:tab w:val="right" w:pos="10206"/>
        </w:tabs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в связи </w:t>
      </w:r>
      <w:proofErr w:type="gramStart"/>
      <w:r w:rsidRPr="003254FB">
        <w:rPr>
          <w:rFonts w:ascii="Times New Roman" w:eastAsia="SimSun" w:hAnsi="Times New Roman"/>
          <w:sz w:val="26"/>
          <w:szCs w:val="26"/>
        </w:rPr>
        <w:t>с</w:t>
      </w:r>
      <w:proofErr w:type="gramEnd"/>
      <w:r w:rsidRPr="003254FB">
        <w:rPr>
          <w:rFonts w:ascii="Times New Roman" w:eastAsia="SimSun" w:hAnsi="Times New Roman"/>
          <w:sz w:val="26"/>
          <w:szCs w:val="26"/>
        </w:rPr>
        <w:t xml:space="preserve"> </w:t>
      </w:r>
    </w:p>
    <w:p w:rsidR="00EB4CFA" w:rsidRPr="007E1C0D" w:rsidRDefault="00EB4CFA" w:rsidP="00EB4CFA">
      <w:pPr>
        <w:spacing w:after="0" w:line="240" w:lineRule="auto"/>
        <w:rPr>
          <w:rFonts w:ascii="Times New Roman" w:hAnsi="Times New Roman"/>
        </w:rPr>
      </w:pPr>
    </w:p>
    <w:p w:rsidR="00EB4CFA" w:rsidRPr="003254FB" w:rsidRDefault="00EB4CFA" w:rsidP="00EB4CF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(указать причину)</w:t>
      </w:r>
    </w:p>
    <w:p w:rsidR="00EB4CFA" w:rsidRPr="007E1C0D" w:rsidRDefault="00EB4CFA" w:rsidP="00EB4CFA">
      <w:pPr>
        <w:spacing w:after="0" w:line="240" w:lineRule="auto"/>
        <w:rPr>
          <w:rFonts w:ascii="Times New Roman" w:eastAsia="SimSun" w:hAnsi="Times New Roman"/>
        </w:rPr>
      </w:pPr>
    </w:p>
    <w:p w:rsidR="00EB4CFA" w:rsidRPr="003254FB" w:rsidRDefault="00EB4CFA" w:rsidP="00EB4CFA">
      <w:pPr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>Приложение</w:t>
      </w:r>
    </w:p>
    <w:p w:rsidR="00EB4CFA" w:rsidRPr="007E1C0D" w:rsidRDefault="00EB4CFA" w:rsidP="00EB4CFA">
      <w:pPr>
        <w:spacing w:after="0" w:line="240" w:lineRule="auto"/>
        <w:rPr>
          <w:rFonts w:ascii="Times New Roman" w:eastAsia="SimSun" w:hAnsi="Times New Roman"/>
        </w:rPr>
      </w:pPr>
    </w:p>
    <w:p w:rsidR="00EB4CFA" w:rsidRDefault="00EB4CFA" w:rsidP="00EB4CF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(перечень документов, прилагаемых к заявлению)</w:t>
      </w:r>
    </w:p>
    <w:p w:rsidR="00EB4CFA" w:rsidRDefault="00EB4CFA" w:rsidP="00EB4CFA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1F3E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 xml:space="preserve"> услуги,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прошу предоставить</w:t>
      </w:r>
      <w:r>
        <w:rPr>
          <w:rFonts w:ascii="Times New Roman" w:hAnsi="Times New Roman"/>
          <w:sz w:val="26"/>
          <w:szCs w:val="26"/>
        </w:rPr>
        <w:t>: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>(указать способ получения результата предоставления муниципальной услуги)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EB4CFA" w:rsidRDefault="00EB4CFA" w:rsidP="00EB4CFA">
      <w:pPr>
        <w:spacing w:after="0" w:line="240" w:lineRule="auto"/>
        <w:ind w:right="6521"/>
        <w:jc w:val="center"/>
        <w:rPr>
          <w:rFonts w:ascii="Times New Roman" w:hAnsi="Times New Roman"/>
        </w:rPr>
      </w:pPr>
    </w:p>
    <w:p w:rsidR="00EB4CFA" w:rsidRPr="007E1C0D" w:rsidRDefault="00EB4CFA" w:rsidP="00EB4CFA">
      <w:pPr>
        <w:spacing w:after="0" w:line="240" w:lineRule="auto"/>
        <w:ind w:right="6521"/>
        <w:jc w:val="center"/>
        <w:rPr>
          <w:rFonts w:ascii="Times New Roman" w:hAnsi="Times New Roman"/>
          <w:sz w:val="16"/>
          <w:szCs w:val="16"/>
        </w:rPr>
      </w:pP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021"/>
        <w:gridCol w:w="1985"/>
        <w:gridCol w:w="1021"/>
        <w:gridCol w:w="3119"/>
      </w:tblGrid>
      <w:tr w:rsidR="00EB4CFA" w:rsidRPr="007E1C0D" w:rsidTr="003B612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4CFA" w:rsidRPr="007E1C0D" w:rsidTr="003B6122">
        <w:trPr>
          <w:trHeight w:val="2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254FB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254FB" w:rsidRDefault="00EB4CFA" w:rsidP="003B612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254FB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254FB" w:rsidRDefault="00EB4CFA" w:rsidP="003B612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254FB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254FB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EB4CFA" w:rsidRPr="007E1C0D" w:rsidRDefault="00EB4CFA" w:rsidP="00EB4CF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</w:tblGrid>
      <w:tr w:rsidR="00EB4CFA" w:rsidRPr="007E1C0D" w:rsidTr="003B6122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B4CFA" w:rsidRPr="007E1C0D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EB4CFA" w:rsidRDefault="00EB4CFA" w:rsidP="00EB4CF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B4CFA" w:rsidRDefault="00EB4CFA" w:rsidP="00EB4CF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B4CFA" w:rsidRPr="003254FB" w:rsidRDefault="00EB4CFA" w:rsidP="00EB4CFA">
      <w:pPr>
        <w:spacing w:after="0" w:line="240" w:lineRule="auto"/>
        <w:rPr>
          <w:i/>
          <w:sz w:val="20"/>
          <w:szCs w:val="20"/>
        </w:rPr>
      </w:pPr>
      <w:r w:rsidRPr="003254FB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EB4CFA" w:rsidRPr="007E1C0D" w:rsidRDefault="00EB4CFA" w:rsidP="00EB4CFA">
      <w:pPr>
        <w:pStyle w:val="af1"/>
        <w:ind w:firstLine="567"/>
        <w:jc w:val="both"/>
        <w:rPr>
          <w:lang w:val="ru-RU"/>
        </w:rPr>
      </w:pPr>
      <w:r w:rsidRPr="007E1C0D">
        <w:rPr>
          <w:lang w:val="ru-RU"/>
        </w:rPr>
        <w:t xml:space="preserve"> 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7E1C0D">
        <w:br w:type="page"/>
      </w:r>
      <w:r w:rsidRPr="00B46A2A">
        <w:rPr>
          <w:rFonts w:ascii="Times New Roman" w:hAnsi="Times New Roman"/>
          <w:sz w:val="20"/>
        </w:rPr>
        <w:lastRenderedPageBreak/>
        <w:t>Приложение 6</w:t>
      </w:r>
      <w:r w:rsidRPr="00B46A2A">
        <w:rPr>
          <w:rFonts w:ascii="Times New Roman" w:hAnsi="Times New Roman"/>
          <w:sz w:val="20"/>
        </w:rPr>
        <w:br/>
        <w:t xml:space="preserve">к Административному регламенту предоставления муниципальной услуги </w:t>
      </w:r>
    </w:p>
    <w:p w:rsidR="00EB4CFA" w:rsidRPr="007E1C0D" w:rsidRDefault="00EB4CFA" w:rsidP="00EB4C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EB4CFA" w:rsidRPr="007E1C0D" w:rsidRDefault="00EB4CFA" w:rsidP="00EB4CFA">
      <w:pPr>
        <w:spacing w:after="0" w:line="240" w:lineRule="auto"/>
        <w:ind w:left="3119"/>
        <w:rPr>
          <w:rFonts w:ascii="Times New Roman" w:hAnsi="Times New Roman"/>
          <w:sz w:val="16"/>
          <w:szCs w:val="16"/>
        </w:rPr>
      </w:pP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EB4CFA" w:rsidRDefault="00EB4CFA" w:rsidP="00EB4CFA">
      <w:pPr>
        <w:spacing w:before="480" w:after="240"/>
        <w:jc w:val="center"/>
        <w:rPr>
          <w:rFonts w:ascii="Times New Roman" w:hAnsi="Times New Roman"/>
          <w:b/>
          <w:sz w:val="26"/>
          <w:szCs w:val="26"/>
        </w:rPr>
      </w:pPr>
      <w:r w:rsidRPr="003254FB">
        <w:rPr>
          <w:rFonts w:ascii="Times New Roman" w:hAnsi="Times New Roman"/>
          <w:b/>
          <w:bCs/>
          <w:sz w:val="26"/>
          <w:szCs w:val="26"/>
        </w:rPr>
        <w:t>Заявление</w:t>
      </w:r>
      <w:r w:rsidRPr="003254FB">
        <w:rPr>
          <w:rFonts w:ascii="Times New Roman" w:hAnsi="Times New Roman"/>
          <w:b/>
          <w:bCs/>
          <w:sz w:val="26"/>
          <w:szCs w:val="26"/>
        </w:rPr>
        <w:br/>
        <w:t xml:space="preserve">о выдаче дубликата документов,  </w:t>
      </w:r>
      <w:r w:rsidRPr="003254FB">
        <w:rPr>
          <w:rFonts w:ascii="Times New Roman" w:eastAsia="Calibri" w:hAnsi="Times New Roman"/>
          <w:b/>
          <w:sz w:val="26"/>
          <w:szCs w:val="26"/>
        </w:rPr>
        <w:t xml:space="preserve">выданных в результате предоставления муниципальной услуги </w:t>
      </w:r>
      <w:r w:rsidRPr="003254FB">
        <w:rPr>
          <w:rFonts w:ascii="Times New Roman" w:hAnsi="Times New Roman"/>
          <w:b/>
          <w:bCs/>
          <w:sz w:val="26"/>
          <w:szCs w:val="26"/>
        </w:rPr>
        <w:t>«</w:t>
      </w:r>
      <w:r w:rsidRPr="003254FB">
        <w:rPr>
          <w:rFonts w:ascii="Times New Roman" w:hAnsi="Times New Roman"/>
          <w:b/>
          <w:sz w:val="26"/>
          <w:szCs w:val="26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строительства» </w:t>
      </w:r>
    </w:p>
    <w:p w:rsidR="00EB4CFA" w:rsidRDefault="00EB4CFA" w:rsidP="00EB4CFA">
      <w:pPr>
        <w:spacing w:before="480" w:after="240"/>
        <w:jc w:val="center"/>
        <w:rPr>
          <w:rFonts w:ascii="Times New Roman" w:hAnsi="Times New Roman"/>
          <w:b/>
          <w:sz w:val="26"/>
          <w:szCs w:val="26"/>
        </w:rPr>
      </w:pPr>
    </w:p>
    <w:p w:rsidR="00EB4CFA" w:rsidRDefault="00EB4CFA" w:rsidP="00EB4CFA">
      <w:pPr>
        <w:spacing w:after="0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Прошу </w:t>
      </w:r>
      <w:r>
        <w:rPr>
          <w:rFonts w:ascii="Times New Roman" w:eastAsia="SimSun" w:hAnsi="Times New Roman"/>
          <w:sz w:val="26"/>
          <w:szCs w:val="26"/>
        </w:rPr>
        <w:t>выдать дубликаты документов</w:t>
      </w:r>
      <w:r w:rsidRPr="003254FB">
        <w:rPr>
          <w:rFonts w:ascii="Times New Roman" w:eastAsia="SimSun" w:hAnsi="Times New Roman"/>
          <w:bCs/>
          <w:sz w:val="26"/>
          <w:szCs w:val="26"/>
        </w:rPr>
        <w:t xml:space="preserve">  </w:t>
      </w:r>
      <w:r w:rsidRPr="003254FB">
        <w:rPr>
          <w:rFonts w:eastAsia="Calibri"/>
          <w:sz w:val="26"/>
          <w:szCs w:val="26"/>
        </w:rPr>
        <w:t xml:space="preserve"> </w:t>
      </w:r>
      <w:r w:rsidRPr="003254FB">
        <w:rPr>
          <w:rFonts w:ascii="Times New Roman" w:eastAsia="Calibri" w:hAnsi="Times New Roman"/>
          <w:sz w:val="26"/>
          <w:szCs w:val="26"/>
        </w:rPr>
        <w:t xml:space="preserve">выданных в результате предоставления муниципальной услуги </w:t>
      </w:r>
      <w:r w:rsidRPr="00394082">
        <w:rPr>
          <w:rFonts w:ascii="Times New Roman" w:hAnsi="Times New Roman"/>
          <w:bCs/>
          <w:sz w:val="26"/>
          <w:szCs w:val="26"/>
        </w:rPr>
        <w:t>«</w:t>
      </w:r>
      <w:r w:rsidRPr="00394082">
        <w:rPr>
          <w:rFonts w:ascii="Times New Roman" w:hAnsi="Times New Roman"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3254F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 _____________________________________________________________________</w:t>
      </w:r>
    </w:p>
    <w:p w:rsidR="00EB4CFA" w:rsidRDefault="00EB4CFA" w:rsidP="00EB4CFA">
      <w:pPr>
        <w:spacing w:after="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_____________________________________________________________________</w:t>
      </w:r>
    </w:p>
    <w:p w:rsidR="00EB4CFA" w:rsidRPr="003254FB" w:rsidRDefault="00EB4CFA" w:rsidP="00EB4CFA">
      <w:pPr>
        <w:spacing w:after="0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2564E">
        <w:rPr>
          <w:rFonts w:ascii="Times New Roman" w:eastAsia="SimSun" w:hAnsi="Times New Roman"/>
          <w:sz w:val="24"/>
          <w:szCs w:val="24"/>
        </w:rPr>
        <w:t xml:space="preserve">  </w:t>
      </w:r>
      <w:r w:rsidRPr="003254FB">
        <w:rPr>
          <w:rFonts w:ascii="Times New Roman" w:eastAsia="SimSun" w:hAnsi="Times New Roman"/>
          <w:i/>
          <w:sz w:val="20"/>
          <w:szCs w:val="20"/>
        </w:rPr>
        <w:t>(постановление, протокол публичных слушаний, заключение по результатам публичных слушаний)</w:t>
      </w:r>
    </w:p>
    <w:tbl>
      <w:tblPr>
        <w:tblW w:w="71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69"/>
        <w:gridCol w:w="227"/>
        <w:gridCol w:w="2268"/>
        <w:gridCol w:w="397"/>
        <w:gridCol w:w="2268"/>
        <w:gridCol w:w="1134"/>
      </w:tblGrid>
      <w:tr w:rsidR="00EB4CFA" w:rsidRPr="007E1C0D" w:rsidTr="003B6122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 xml:space="preserve"> 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EB4CFA" w:rsidRPr="007E1C0D" w:rsidRDefault="00EB4CFA" w:rsidP="00EB4CFA">
      <w:pPr>
        <w:tabs>
          <w:tab w:val="right" w:pos="10206"/>
        </w:tabs>
        <w:spacing w:after="0" w:line="240" w:lineRule="auto"/>
        <w:rPr>
          <w:rFonts w:ascii="Times New Roman" w:hAnsi="Times New Roman"/>
        </w:rPr>
      </w:pPr>
    </w:p>
    <w:p w:rsidR="00EB4CFA" w:rsidRPr="007E1C0D" w:rsidRDefault="00EB4CFA" w:rsidP="00EB4CFA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/>
          <w:sz w:val="16"/>
          <w:szCs w:val="16"/>
        </w:rPr>
      </w:pPr>
      <w:r>
        <w:rPr>
          <w:rFonts w:ascii="Times New Roman" w:eastAsia="SimSun" w:hAnsi="Times New Roman"/>
          <w:i/>
          <w:sz w:val="20"/>
          <w:szCs w:val="20"/>
        </w:rPr>
        <w:t xml:space="preserve"> </w:t>
      </w:r>
    </w:p>
    <w:p w:rsidR="00EB4CFA" w:rsidRPr="003254FB" w:rsidRDefault="00EB4CFA" w:rsidP="00EB4CFA">
      <w:pPr>
        <w:tabs>
          <w:tab w:val="right" w:pos="10206"/>
        </w:tabs>
        <w:spacing w:after="0" w:line="240" w:lineRule="auto"/>
        <w:rPr>
          <w:rFonts w:ascii="Times New Roman" w:eastAsia="SimSun" w:hAnsi="Times New Roman"/>
          <w:sz w:val="26"/>
          <w:szCs w:val="26"/>
        </w:rPr>
      </w:pPr>
      <w:r w:rsidRPr="003254FB">
        <w:rPr>
          <w:rFonts w:ascii="Times New Roman" w:eastAsia="SimSun" w:hAnsi="Times New Roman"/>
          <w:sz w:val="26"/>
          <w:szCs w:val="26"/>
        </w:rPr>
        <w:t xml:space="preserve">в связи </w:t>
      </w:r>
      <w:proofErr w:type="gramStart"/>
      <w:r w:rsidRPr="003254FB">
        <w:rPr>
          <w:rFonts w:ascii="Times New Roman" w:eastAsia="SimSun" w:hAnsi="Times New Roman"/>
          <w:sz w:val="26"/>
          <w:szCs w:val="26"/>
        </w:rPr>
        <w:t>с</w:t>
      </w:r>
      <w:proofErr w:type="gramEnd"/>
      <w:r w:rsidRPr="003254FB">
        <w:rPr>
          <w:rFonts w:ascii="Times New Roman" w:eastAsia="SimSun" w:hAnsi="Times New Roman"/>
          <w:sz w:val="26"/>
          <w:szCs w:val="26"/>
        </w:rPr>
        <w:t xml:space="preserve"> </w:t>
      </w:r>
    </w:p>
    <w:p w:rsidR="00EB4CFA" w:rsidRPr="007E1C0D" w:rsidRDefault="00EB4CFA" w:rsidP="00EB4CFA">
      <w:pPr>
        <w:spacing w:after="0" w:line="240" w:lineRule="auto"/>
        <w:rPr>
          <w:rFonts w:ascii="Times New Roman" w:hAnsi="Times New Roman"/>
        </w:rPr>
      </w:pPr>
    </w:p>
    <w:p w:rsidR="00EB4CFA" w:rsidRPr="003254FB" w:rsidRDefault="00EB4CFA" w:rsidP="00EB4CF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/>
          <w:i/>
          <w:sz w:val="20"/>
          <w:szCs w:val="20"/>
        </w:rPr>
      </w:pPr>
      <w:r w:rsidRPr="003254FB">
        <w:rPr>
          <w:rFonts w:ascii="Times New Roman" w:eastAsia="SimSun" w:hAnsi="Times New Roman"/>
          <w:i/>
          <w:sz w:val="20"/>
          <w:szCs w:val="20"/>
        </w:rPr>
        <w:t>(указать причину)</w:t>
      </w:r>
    </w:p>
    <w:p w:rsidR="00EB4CFA" w:rsidRPr="003254FB" w:rsidRDefault="00EB4CFA" w:rsidP="00EB4CFA">
      <w:pPr>
        <w:spacing w:before="480" w:after="240"/>
        <w:jc w:val="both"/>
        <w:rPr>
          <w:rFonts w:ascii="Times New Roman" w:hAnsi="Times New Roman"/>
          <w:sz w:val="26"/>
          <w:szCs w:val="26"/>
        </w:rPr>
      </w:pPr>
    </w:p>
    <w:p w:rsidR="00EB4CFA" w:rsidRPr="007E1C0D" w:rsidRDefault="00EB4CFA" w:rsidP="00EB4CFA">
      <w:pPr>
        <w:pBdr>
          <w:top w:val="single" w:sz="4" w:space="1" w:color="auto"/>
        </w:pBdr>
        <w:spacing w:after="12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</w:p>
    <w:p w:rsidR="00EB4CFA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Дубликаты документов  </w:t>
      </w:r>
      <w:r w:rsidRPr="00E51F3E">
        <w:rPr>
          <w:rFonts w:ascii="Times New Roman" w:hAnsi="Times New Roman"/>
          <w:sz w:val="26"/>
          <w:szCs w:val="26"/>
        </w:rPr>
        <w:t xml:space="preserve">прошу предоставить: 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(указать способ получения результата предоставления муниципальной услуги). </w:t>
      </w:r>
    </w:p>
    <w:p w:rsidR="00EB4CFA" w:rsidRPr="007E1C0D" w:rsidRDefault="00EB4CFA" w:rsidP="00EB4CFA">
      <w:pPr>
        <w:spacing w:after="120" w:line="240" w:lineRule="auto"/>
        <w:ind w:right="652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  <w:gridCol w:w="171"/>
        <w:gridCol w:w="1021"/>
        <w:gridCol w:w="1985"/>
        <w:gridCol w:w="1021"/>
        <w:gridCol w:w="3119"/>
      </w:tblGrid>
      <w:tr w:rsidR="00EB4CFA" w:rsidRPr="007E1C0D" w:rsidTr="003B6122">
        <w:tc>
          <w:tcPr>
            <w:tcW w:w="31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4CFA" w:rsidRPr="007E1C0D" w:rsidTr="003B6122"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EB4CFA" w:rsidRPr="007E1C0D" w:rsidTr="003B6122">
        <w:trPr>
          <w:gridAfter w:val="5"/>
          <w:wAfter w:w="7317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EB4CFA" w:rsidRPr="00394082" w:rsidRDefault="00EB4CFA" w:rsidP="00EB4CFA">
      <w:pPr>
        <w:spacing w:after="120" w:line="240" w:lineRule="auto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EB4CFA" w:rsidRPr="007E1C0D" w:rsidRDefault="00EB4CFA" w:rsidP="00EB4CFA">
      <w:pPr>
        <w:spacing w:after="240"/>
        <w:rPr>
          <w:rFonts w:eastAsia="SimSun"/>
          <w:sz w:val="18"/>
          <w:szCs w:val="18"/>
        </w:rPr>
      </w:pP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7E1C0D">
        <w:rPr>
          <w:rFonts w:eastAsia="SimSun"/>
          <w:sz w:val="18"/>
          <w:szCs w:val="18"/>
        </w:rPr>
        <w:br w:type="page"/>
      </w:r>
      <w:r w:rsidRPr="00B46A2A">
        <w:rPr>
          <w:rFonts w:ascii="Times New Roman" w:hAnsi="Times New Roman"/>
          <w:sz w:val="20"/>
        </w:rPr>
        <w:lastRenderedPageBreak/>
        <w:t>Приложение 7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B46A2A">
        <w:rPr>
          <w:rFonts w:ascii="Times New Roman" w:hAnsi="Times New Roman"/>
          <w:sz w:val="20"/>
        </w:rPr>
        <w:t xml:space="preserve">к Административному регламенту предоставления муниципальной услуги </w:t>
      </w:r>
    </w:p>
    <w:p w:rsidR="00EB4CFA" w:rsidRPr="007E1C0D" w:rsidRDefault="00EB4CFA" w:rsidP="00EB4C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E1C0D">
        <w:rPr>
          <w:rFonts w:ascii="Times New Roman" w:hAnsi="Times New Roman"/>
          <w:sz w:val="20"/>
          <w:szCs w:val="20"/>
        </w:rPr>
        <w:t xml:space="preserve"> </w:t>
      </w:r>
    </w:p>
    <w:p w:rsidR="00EB4CFA" w:rsidRPr="007E1C0D" w:rsidRDefault="00EB4CFA" w:rsidP="00EB4CF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  <w:r w:rsidRPr="007E1C0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В Администрацию Таймырского Долгано-Ненецкого муниципального района</w:t>
      </w:r>
    </w:p>
    <w:p w:rsidR="00EB4CFA" w:rsidRPr="007E1C0D" w:rsidRDefault="00EB4CFA" w:rsidP="00EB4CFA">
      <w:pPr>
        <w:spacing w:after="0" w:line="240" w:lineRule="auto"/>
        <w:ind w:left="3119"/>
        <w:jc w:val="right"/>
        <w:rPr>
          <w:rFonts w:ascii="Times New Roman" w:hAnsi="Times New Roman"/>
        </w:rPr>
      </w:pP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E1C0D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51F3E">
        <w:rPr>
          <w:rFonts w:ascii="Times New Roman" w:hAnsi="Times New Roman"/>
          <w:sz w:val="26"/>
          <w:szCs w:val="26"/>
        </w:rPr>
        <w:t>от_____________</w:t>
      </w:r>
      <w:r>
        <w:rPr>
          <w:rFonts w:ascii="Times New Roman" w:hAnsi="Times New Roman"/>
          <w:sz w:val="26"/>
          <w:szCs w:val="26"/>
        </w:rPr>
        <w:t>_____</w:t>
      </w:r>
      <w:r w:rsidRPr="00E51F3E">
        <w:rPr>
          <w:rFonts w:ascii="Times New Roman" w:hAnsi="Times New Roman"/>
          <w:sz w:val="26"/>
          <w:szCs w:val="26"/>
        </w:rPr>
        <w:t>_________________________</w:t>
      </w:r>
    </w:p>
    <w:p w:rsidR="00EB4CFA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51F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21D2">
        <w:rPr>
          <w:rFonts w:ascii="Times New Roman" w:hAnsi="Times New Roman"/>
          <w:i/>
          <w:sz w:val="20"/>
          <w:szCs w:val="20"/>
        </w:rPr>
        <w:t xml:space="preserve">(для заявителя юридического лица - полное наименование, </w:t>
      </w:r>
      <w:proofErr w:type="gramEnd"/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организационно-правовая форма, сведения о государственной регистрации,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место нахождения, контактная информация: телефон, эл. почта;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для заявителя физического лица - фамилия, имя, отчество,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паспортные данные, регистрация по месту жительства, 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адрес фактического проживания телефон) </w:t>
      </w:r>
    </w:p>
    <w:p w:rsidR="00EB4CFA" w:rsidRPr="007E1C0D" w:rsidRDefault="00EB4CFA" w:rsidP="00EB4CFA">
      <w:pPr>
        <w:spacing w:after="0" w:line="240" w:lineRule="auto"/>
        <w:ind w:left="3119"/>
        <w:rPr>
          <w:rFonts w:ascii="Times New Roman" w:hAnsi="Times New Roman"/>
          <w:sz w:val="16"/>
          <w:szCs w:val="16"/>
        </w:rPr>
      </w:pPr>
    </w:p>
    <w:p w:rsidR="00EB4CFA" w:rsidRPr="00394082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4082">
        <w:rPr>
          <w:rFonts w:ascii="Times New Roman" w:hAnsi="Times New Roman"/>
          <w:b/>
          <w:bCs/>
          <w:sz w:val="26"/>
          <w:szCs w:val="26"/>
        </w:rPr>
        <w:t>Заявление</w:t>
      </w:r>
      <w:r w:rsidRPr="00394082">
        <w:rPr>
          <w:rFonts w:ascii="Times New Roman" w:hAnsi="Times New Roman"/>
          <w:b/>
          <w:bCs/>
          <w:sz w:val="26"/>
          <w:szCs w:val="26"/>
        </w:rPr>
        <w:br/>
        <w:t xml:space="preserve">об оставлении без рассмотрения заявления </w:t>
      </w:r>
      <w:r w:rsidRPr="00394082">
        <w:rPr>
          <w:rFonts w:ascii="Times New Roman" w:hAnsi="Times New Roman"/>
          <w:b/>
          <w:sz w:val="26"/>
          <w:szCs w:val="26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EB4CFA" w:rsidRDefault="00EB4CFA" w:rsidP="00EB4CF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4CFA" w:rsidRPr="00394082" w:rsidRDefault="00EB4CFA" w:rsidP="00EB4CF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4082">
        <w:rPr>
          <w:rFonts w:ascii="Times New Roman" w:hAnsi="Times New Roman"/>
          <w:sz w:val="26"/>
          <w:szCs w:val="26"/>
        </w:rPr>
        <w:t xml:space="preserve">Прошу оставить </w:t>
      </w:r>
      <w:r w:rsidRPr="00394082">
        <w:rPr>
          <w:rFonts w:ascii="Times New Roman" w:hAnsi="Times New Roman"/>
          <w:bCs/>
          <w:sz w:val="26"/>
          <w:szCs w:val="26"/>
        </w:rPr>
        <w:t xml:space="preserve">без рассмотрения заявление о </w:t>
      </w:r>
      <w:r w:rsidRPr="00394082">
        <w:rPr>
          <w:rFonts w:ascii="Times New Roman" w:hAnsi="Times New Roman"/>
          <w:sz w:val="26"/>
          <w:szCs w:val="26"/>
        </w:rPr>
        <w:t xml:space="preserve">  предоставлении разрешения на условно разрешенный вид использования земельного участка или объекта капитального строительства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"/>
        <w:gridCol w:w="369"/>
        <w:gridCol w:w="227"/>
        <w:gridCol w:w="1927"/>
        <w:gridCol w:w="397"/>
        <w:gridCol w:w="1701"/>
        <w:gridCol w:w="1134"/>
        <w:gridCol w:w="3714"/>
      </w:tblGrid>
      <w:tr w:rsidR="00EB4CFA" w:rsidRPr="00394082" w:rsidTr="003B6122">
        <w:trPr>
          <w:cantSplit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ind w:left="57"/>
              <w:rPr>
                <w:rFonts w:ascii="Times New Roman" w:hAnsi="Times New Roman"/>
                <w:sz w:val="26"/>
                <w:szCs w:val="26"/>
              </w:rPr>
            </w:pPr>
            <w:r w:rsidRPr="00394082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B4CFA" w:rsidRPr="00394082" w:rsidRDefault="00EB4CFA" w:rsidP="00EB4CFA">
      <w:pPr>
        <w:tabs>
          <w:tab w:val="right" w:pos="10206"/>
        </w:tabs>
        <w:spacing w:after="120" w:line="240" w:lineRule="auto"/>
        <w:rPr>
          <w:rFonts w:ascii="Times New Roman" w:hAnsi="Times New Roman"/>
          <w:sz w:val="26"/>
          <w:szCs w:val="26"/>
        </w:rPr>
      </w:pPr>
    </w:p>
    <w:p w:rsidR="00EB4CFA" w:rsidRPr="00394082" w:rsidRDefault="00EB4CFA" w:rsidP="00EB4CFA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394082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местонахождение, </w:t>
      </w:r>
      <w:r w:rsidRPr="00394082">
        <w:rPr>
          <w:rFonts w:ascii="Times New Roman" w:hAnsi="Times New Roman"/>
          <w:i/>
          <w:sz w:val="20"/>
          <w:szCs w:val="20"/>
        </w:rPr>
        <w:t xml:space="preserve">адрес </w:t>
      </w:r>
      <w:r>
        <w:rPr>
          <w:rFonts w:ascii="Times New Roman" w:hAnsi="Times New Roman"/>
          <w:i/>
          <w:sz w:val="20"/>
          <w:szCs w:val="20"/>
        </w:rPr>
        <w:t xml:space="preserve">земельного участка или </w:t>
      </w:r>
      <w:r w:rsidRPr="00394082">
        <w:rPr>
          <w:rFonts w:ascii="Times New Roman" w:hAnsi="Times New Roman"/>
          <w:i/>
          <w:sz w:val="20"/>
          <w:szCs w:val="20"/>
        </w:rPr>
        <w:t>объекта капитального строительства)</w:t>
      </w:r>
    </w:p>
    <w:p w:rsidR="00EB4CFA" w:rsidRPr="007E1C0D" w:rsidRDefault="00EB4CFA" w:rsidP="00EB4CFA">
      <w:pPr>
        <w:tabs>
          <w:tab w:val="right" w:pos="10206"/>
        </w:tabs>
        <w:spacing w:after="120" w:line="240" w:lineRule="auto"/>
        <w:rPr>
          <w:rFonts w:ascii="Times New Roman" w:hAnsi="Times New Roman"/>
        </w:rPr>
      </w:pPr>
      <w:r w:rsidRPr="00394082">
        <w:rPr>
          <w:rFonts w:ascii="Times New Roman" w:hAnsi="Times New Roman"/>
          <w:sz w:val="26"/>
          <w:szCs w:val="26"/>
        </w:rPr>
        <w:t xml:space="preserve">в связи </w:t>
      </w:r>
      <w:proofErr w:type="gramStart"/>
      <w:r w:rsidRPr="00394082">
        <w:rPr>
          <w:rFonts w:ascii="Times New Roman" w:hAnsi="Times New Roman"/>
          <w:sz w:val="26"/>
          <w:szCs w:val="26"/>
        </w:rPr>
        <w:t>с</w:t>
      </w:r>
      <w:proofErr w:type="gramEnd"/>
      <w:r w:rsidRPr="007E1C0D">
        <w:rPr>
          <w:rFonts w:ascii="Times New Roman" w:hAnsi="Times New Roman"/>
        </w:rPr>
        <w:t xml:space="preserve"> </w:t>
      </w:r>
      <w:r w:rsidRPr="007E1C0D">
        <w:rPr>
          <w:rFonts w:ascii="Times New Roman" w:hAnsi="Times New Roman"/>
        </w:rPr>
        <w:tab/>
        <w:t>.</w:t>
      </w:r>
    </w:p>
    <w:p w:rsidR="00EB4CFA" w:rsidRPr="00394082" w:rsidRDefault="00EB4CFA" w:rsidP="00EB4CFA">
      <w:pPr>
        <w:pBdr>
          <w:top w:val="single" w:sz="4" w:space="1" w:color="auto"/>
        </w:pBdr>
        <w:spacing w:after="120" w:line="240" w:lineRule="auto"/>
        <w:ind w:right="113"/>
        <w:jc w:val="center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(указать причину)</w:t>
      </w:r>
    </w:p>
    <w:p w:rsidR="00EB4CFA" w:rsidRDefault="00EB4CFA" w:rsidP="00EB4CFA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394082">
        <w:rPr>
          <w:rFonts w:ascii="Times New Roman" w:hAnsi="Times New Roman"/>
          <w:sz w:val="26"/>
          <w:szCs w:val="26"/>
        </w:rPr>
        <w:t>Прошу вернуть оригиналы документов прилагаемых к заявлению.</w:t>
      </w:r>
    </w:p>
    <w:p w:rsidR="00EB4CFA" w:rsidRPr="006621D2" w:rsidRDefault="00EB4CFA" w:rsidP="00EB4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6621D2">
        <w:rPr>
          <w:rFonts w:ascii="Times New Roman" w:hAnsi="Times New Roman"/>
          <w:i/>
          <w:sz w:val="20"/>
          <w:szCs w:val="20"/>
        </w:rPr>
        <w:t xml:space="preserve">(указать способ получения результата предоставления муниципальной услуги). </w:t>
      </w:r>
    </w:p>
    <w:p w:rsidR="00EB4CFA" w:rsidRPr="007E1C0D" w:rsidRDefault="00EB4CFA" w:rsidP="00EB4CFA">
      <w:pPr>
        <w:spacing w:after="120" w:line="240" w:lineRule="auto"/>
        <w:ind w:right="6521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tbl>
      <w:tblPr>
        <w:tblW w:w="10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227"/>
        <w:gridCol w:w="1134"/>
        <w:gridCol w:w="340"/>
        <w:gridCol w:w="340"/>
        <w:gridCol w:w="397"/>
        <w:gridCol w:w="171"/>
        <w:gridCol w:w="1021"/>
        <w:gridCol w:w="1985"/>
        <w:gridCol w:w="1021"/>
        <w:gridCol w:w="3119"/>
      </w:tblGrid>
      <w:tr w:rsidR="00EB4CFA" w:rsidRPr="007E1C0D" w:rsidTr="003B6122">
        <w:tc>
          <w:tcPr>
            <w:tcW w:w="31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4CFA" w:rsidRPr="007E1C0D" w:rsidTr="003B6122">
        <w:tc>
          <w:tcPr>
            <w:tcW w:w="31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B4CFA" w:rsidRPr="00394082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394082">
              <w:rPr>
                <w:rFonts w:ascii="Times New Roman" w:hAnsi="Times New Roman"/>
                <w:i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tr w:rsidR="00EB4CFA" w:rsidRPr="007E1C0D" w:rsidTr="003B6122">
        <w:trPr>
          <w:gridAfter w:val="5"/>
          <w:wAfter w:w="7317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jc w:val="right"/>
              <w:rPr>
                <w:rFonts w:ascii="Times New Roman" w:hAnsi="Times New Roman"/>
              </w:rPr>
            </w:pPr>
            <w:r w:rsidRPr="007E1C0D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CFA" w:rsidRPr="007E1C0D" w:rsidRDefault="00EB4CFA" w:rsidP="003B6122">
            <w:pPr>
              <w:spacing w:after="12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7E1C0D">
              <w:rPr>
                <w:rFonts w:ascii="Times New Roman" w:hAnsi="Times New Roman"/>
              </w:rPr>
              <w:t>г</w:t>
            </w:r>
            <w:proofErr w:type="gramEnd"/>
            <w:r w:rsidRPr="007E1C0D">
              <w:rPr>
                <w:rFonts w:ascii="Times New Roman" w:hAnsi="Times New Roman"/>
              </w:rPr>
              <w:t>.</w:t>
            </w:r>
          </w:p>
        </w:tc>
      </w:tr>
    </w:tbl>
    <w:p w:rsidR="00EB4CFA" w:rsidRDefault="00EB4CFA" w:rsidP="00EB4CFA">
      <w:pPr>
        <w:spacing w:after="120" w:line="240" w:lineRule="auto"/>
        <w:rPr>
          <w:rFonts w:ascii="Times New Roman" w:hAnsi="Times New Roman"/>
          <w:i/>
          <w:sz w:val="20"/>
          <w:szCs w:val="20"/>
        </w:rPr>
      </w:pPr>
    </w:p>
    <w:p w:rsidR="00EB4CFA" w:rsidRPr="00394082" w:rsidRDefault="00EB4CFA" w:rsidP="00EB4CFA">
      <w:pPr>
        <w:spacing w:after="120" w:line="240" w:lineRule="auto"/>
        <w:rPr>
          <w:rFonts w:ascii="Times New Roman" w:hAnsi="Times New Roman"/>
          <w:i/>
          <w:sz w:val="20"/>
          <w:szCs w:val="20"/>
        </w:rPr>
      </w:pPr>
      <w:r w:rsidRPr="00394082">
        <w:rPr>
          <w:rFonts w:ascii="Times New Roman" w:hAnsi="Times New Roman"/>
          <w:i/>
          <w:sz w:val="20"/>
          <w:szCs w:val="20"/>
        </w:rPr>
        <w:t>М.П. (при наличии)</w:t>
      </w:r>
    </w:p>
    <w:p w:rsidR="00EB4CFA" w:rsidRPr="007E1C0D" w:rsidRDefault="00EB4CFA" w:rsidP="00EB4CFA">
      <w:pPr>
        <w:spacing w:after="240"/>
        <w:jc w:val="right"/>
        <w:rPr>
          <w:rFonts w:eastAsia="SimSun"/>
          <w:sz w:val="18"/>
          <w:szCs w:val="18"/>
        </w:rPr>
      </w:pPr>
    </w:p>
    <w:p w:rsidR="00EB4CFA" w:rsidRPr="007E1C0D" w:rsidRDefault="00EB4CFA" w:rsidP="00EB4CFA">
      <w:pPr>
        <w:spacing w:after="240"/>
        <w:rPr>
          <w:rFonts w:eastAsia="SimSun"/>
          <w:sz w:val="18"/>
          <w:szCs w:val="18"/>
        </w:rPr>
      </w:pPr>
    </w:p>
    <w:p w:rsidR="00EB4CFA" w:rsidRPr="007E1C0D" w:rsidRDefault="00EB4CFA" w:rsidP="00EB4CFA">
      <w:pPr>
        <w:spacing w:after="240"/>
        <w:rPr>
          <w:rFonts w:eastAsia="SimSun"/>
          <w:sz w:val="18"/>
          <w:szCs w:val="18"/>
        </w:rPr>
      </w:pPr>
    </w:p>
    <w:p w:rsidR="00EB4CFA" w:rsidRPr="007E1C0D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Pr="007E1C0D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Pr="007E1C0D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Default="00EB4CF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B46A2A" w:rsidRDefault="00B46A2A" w:rsidP="00EB4CFA">
      <w:pPr>
        <w:pStyle w:val="ConsPlusNormal"/>
        <w:ind w:left="5670"/>
        <w:jc w:val="right"/>
        <w:rPr>
          <w:rFonts w:ascii="Times New Roman" w:hAnsi="Times New Roman" w:cs="Times New Roman"/>
        </w:rPr>
      </w:pP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sz w:val="20"/>
        </w:rPr>
      </w:pPr>
      <w:r w:rsidRPr="00B46A2A">
        <w:rPr>
          <w:rFonts w:ascii="Times New Roman" w:hAnsi="Times New Roman" w:cs="Times New Roman"/>
          <w:sz w:val="20"/>
        </w:rPr>
        <w:lastRenderedPageBreak/>
        <w:t>Приложение 8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>к Административному регламенту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 xml:space="preserve">предоставления муниципальной услуги </w:t>
      </w:r>
    </w:p>
    <w:p w:rsidR="00EB4CFA" w:rsidRPr="007E1C0D" w:rsidRDefault="00EB4CFA" w:rsidP="00EB4CFA">
      <w:pPr>
        <w:pStyle w:val="ConsPlusNormal"/>
        <w:jc w:val="center"/>
      </w:pPr>
    </w:p>
    <w:p w:rsidR="00EB4CFA" w:rsidRPr="00651770" w:rsidRDefault="00EB4CFA" w:rsidP="00EB4C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 xml:space="preserve">Расписка </w:t>
      </w:r>
    </w:p>
    <w:p w:rsidR="00EB4CFA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651770">
        <w:rPr>
          <w:rFonts w:ascii="Times New Roman" w:hAnsi="Times New Roman"/>
          <w:b/>
          <w:sz w:val="26"/>
          <w:szCs w:val="26"/>
        </w:rPr>
        <w:t xml:space="preserve">о получении документов по заявлению об оставлении </w:t>
      </w:r>
      <w:r>
        <w:rPr>
          <w:rFonts w:ascii="Times New Roman" w:hAnsi="Times New Roman"/>
          <w:b/>
          <w:sz w:val="26"/>
          <w:szCs w:val="26"/>
        </w:rPr>
        <w:t>б</w:t>
      </w:r>
      <w:r w:rsidRPr="00651770">
        <w:rPr>
          <w:rFonts w:ascii="Times New Roman" w:hAnsi="Times New Roman"/>
          <w:b/>
          <w:sz w:val="26"/>
          <w:szCs w:val="26"/>
        </w:rPr>
        <w:t xml:space="preserve">ез рассмотрения </w:t>
      </w:r>
      <w:r>
        <w:rPr>
          <w:rFonts w:ascii="Times New Roman" w:hAnsi="Times New Roman"/>
          <w:b/>
          <w:sz w:val="26"/>
          <w:szCs w:val="26"/>
        </w:rPr>
        <w:t xml:space="preserve">заявления  </w:t>
      </w:r>
      <w:r w:rsidRPr="00651770">
        <w:rPr>
          <w:rFonts w:ascii="Times New Roman" w:hAnsi="Times New Roman"/>
          <w:b/>
          <w:sz w:val="26"/>
          <w:szCs w:val="26"/>
        </w:rPr>
        <w:t>о предоставлении</w:t>
      </w:r>
      <w:proofErr w:type="gramEnd"/>
      <w:r w:rsidRPr="00651770">
        <w:rPr>
          <w:rFonts w:ascii="Times New Roman" w:hAnsi="Times New Roman"/>
          <w:b/>
          <w:sz w:val="26"/>
          <w:szCs w:val="26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EB4CFA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B4CFA" w:rsidRPr="00651770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B4CFA" w:rsidRPr="00651770" w:rsidRDefault="00EB4CFA" w:rsidP="00EB4CFA">
      <w:pPr>
        <w:spacing w:before="480" w:after="240"/>
        <w:ind w:firstLine="708"/>
        <w:jc w:val="both"/>
        <w:rPr>
          <w:rFonts w:ascii="Times New Roman" w:hAnsi="Times New Roman"/>
          <w:sz w:val="26"/>
          <w:szCs w:val="26"/>
        </w:rPr>
      </w:pPr>
      <w:r w:rsidRPr="00651770">
        <w:rPr>
          <w:rFonts w:ascii="Times New Roman" w:hAnsi="Times New Roman"/>
          <w:sz w:val="26"/>
          <w:szCs w:val="26"/>
        </w:rPr>
        <w:t>По заявлению от</w:t>
      </w:r>
      <w:r>
        <w:rPr>
          <w:rFonts w:ascii="Times New Roman" w:hAnsi="Times New Roman"/>
          <w:sz w:val="26"/>
          <w:szCs w:val="26"/>
        </w:rPr>
        <w:t xml:space="preserve">  «</w:t>
      </w:r>
      <w:r w:rsidRPr="00651770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» ______</w:t>
      </w:r>
      <w:r w:rsidRPr="00651770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20____ </w:t>
      </w:r>
      <w:r w:rsidRPr="00651770">
        <w:rPr>
          <w:rFonts w:ascii="Times New Roman" w:hAnsi="Times New Roman"/>
          <w:sz w:val="26"/>
          <w:szCs w:val="26"/>
        </w:rPr>
        <w:t xml:space="preserve"> об оставлении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51770">
        <w:rPr>
          <w:rFonts w:ascii="Times New Roman" w:hAnsi="Times New Roman"/>
          <w:sz w:val="26"/>
          <w:szCs w:val="26"/>
        </w:rPr>
        <w:t xml:space="preserve">без рассмотрения </w:t>
      </w:r>
      <w:r>
        <w:rPr>
          <w:rFonts w:ascii="Times New Roman" w:hAnsi="Times New Roman"/>
          <w:sz w:val="26"/>
          <w:szCs w:val="26"/>
        </w:rPr>
        <w:t xml:space="preserve">заявления о предоставлении </w:t>
      </w:r>
      <w:r w:rsidRPr="00651770">
        <w:rPr>
          <w:rFonts w:ascii="Times New Roman" w:hAnsi="Times New Roman"/>
          <w:sz w:val="26"/>
          <w:szCs w:val="26"/>
        </w:rPr>
        <w:t>муниципальной услуги «</w:t>
      </w:r>
      <w:r w:rsidRPr="00651770">
        <w:rPr>
          <w:rFonts w:ascii="Times New Roman" w:hAnsi="Times New Roman"/>
          <w:bCs/>
          <w:sz w:val="26"/>
          <w:szCs w:val="26"/>
        </w:rPr>
        <w:t>«</w:t>
      </w:r>
      <w:r w:rsidRPr="00651770">
        <w:rPr>
          <w:rFonts w:ascii="Times New Roman" w:hAnsi="Times New Roman"/>
          <w:sz w:val="26"/>
          <w:szCs w:val="26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строительства» </w:t>
      </w:r>
    </w:p>
    <w:p w:rsidR="00EB4CFA" w:rsidRPr="00651770" w:rsidRDefault="00EB4CFA" w:rsidP="00EB4CFA">
      <w:pPr>
        <w:pStyle w:val="ConsPlusNormal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Заявителем/Представителем заявителя </w:t>
      </w:r>
      <w:r w:rsidRPr="00651770">
        <w:rPr>
          <w:rFonts w:ascii="Times New Roman" w:hAnsi="Times New Roman" w:cs="Times New Roman"/>
          <w:i/>
        </w:rPr>
        <w:t>(</w:t>
      </w:r>
      <w:proofErr w:type="gramStart"/>
      <w:r w:rsidRPr="00651770">
        <w:rPr>
          <w:rFonts w:ascii="Times New Roman" w:hAnsi="Times New Roman" w:cs="Times New Roman"/>
          <w:i/>
        </w:rPr>
        <w:t>нужное</w:t>
      </w:r>
      <w:proofErr w:type="gramEnd"/>
      <w:r w:rsidRPr="00651770">
        <w:rPr>
          <w:rFonts w:ascii="Times New Roman" w:hAnsi="Times New Roman" w:cs="Times New Roman"/>
          <w:i/>
        </w:rPr>
        <w:t xml:space="preserve"> подчеркнуть)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B4CFA" w:rsidRPr="00651770" w:rsidRDefault="00EB4CFA" w:rsidP="00EB4CFA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(указать Ф.И.О. гражданина/либо наименование юридического лица)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«__» __________ 20__ г. получены следующие документы: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1. ______________________________________________ на ___ л. в ____ экз.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(указать название и реквизиты документа)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2. ______________________________________________ на ___ л. в ____ экз.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(указать название и реквизиты документа)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3. ........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Документы получены </w:t>
      </w:r>
      <w:r w:rsidRPr="00651770">
        <w:rPr>
          <w:rFonts w:ascii="Times New Roman" w:hAnsi="Times New Roman" w:cs="Times New Roman"/>
          <w:i/>
        </w:rPr>
        <w:t xml:space="preserve">(указать </w:t>
      </w:r>
      <w:proofErr w:type="gramStart"/>
      <w:r w:rsidRPr="00651770">
        <w:rPr>
          <w:rFonts w:ascii="Times New Roman" w:hAnsi="Times New Roman" w:cs="Times New Roman"/>
          <w:i/>
        </w:rPr>
        <w:t>нужное</w:t>
      </w:r>
      <w:proofErr w:type="gramEnd"/>
      <w:r w:rsidRPr="00651770">
        <w:rPr>
          <w:rFonts w:ascii="Times New Roman" w:hAnsi="Times New Roman" w:cs="Times New Roman"/>
          <w:i/>
        </w:rPr>
        <w:t>):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B4825" wp14:editId="160BADF4">
                <wp:simplePos x="0" y="0"/>
                <wp:positionH relativeFrom="column">
                  <wp:posOffset>85090</wp:posOffset>
                </wp:positionH>
                <wp:positionV relativeFrom="paragraph">
                  <wp:posOffset>107950</wp:posOffset>
                </wp:positionV>
                <wp:extent cx="314325" cy="304800"/>
                <wp:effectExtent l="9525" t="13970" r="9525" b="508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6.7pt;margin-top:8.5pt;width:24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" filled="f"/>
            </w:pict>
          </mc:Fallback>
        </mc:AlternateConten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       - при личном обращении Заявителя/Представителем заявителя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E404E" wp14:editId="1FD5BB91">
                <wp:simplePos x="0" y="0"/>
                <wp:positionH relativeFrom="column">
                  <wp:posOffset>85090</wp:posOffset>
                </wp:positionH>
                <wp:positionV relativeFrom="paragraph">
                  <wp:posOffset>157480</wp:posOffset>
                </wp:positionV>
                <wp:extent cx="314325" cy="304800"/>
                <wp:effectExtent l="9525" t="5080" r="9525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6.7pt;margin-top:12.4pt;width:24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" filled="f"/>
            </w:pict>
          </mc:Fallback>
        </mc:AlternateContent>
      </w:r>
      <w:r w:rsidRPr="006517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            - почтовым отправлением Заявителя/Представителем заявителя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Указанные в настоящей расписке документы переданы «____» ___________ 20__ г.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B4CFA" w:rsidRPr="00651770" w:rsidRDefault="00EB4CFA" w:rsidP="00EB4CFA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(указать наименование должности, Ф.И.О. лица, передавшего документы)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Подпись лица, оформившего расписку: _______________________________________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Экземпляр настоящей расписки получил «____» __________ 20__ г.: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___________________ _______________________________________________________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651770">
        <w:rPr>
          <w:rFonts w:ascii="Times New Roman" w:hAnsi="Times New Roman" w:cs="Times New Roman"/>
          <w:i/>
        </w:rPr>
        <w:t>(подпись Заявителя) (Ф.И.О. (последнее - при наличии) Заявителя полностью</w:t>
      </w:r>
      <w:proofErr w:type="gramEnd"/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_____________________________________________________________________</w:t>
      </w:r>
      <w:r>
        <w:rPr>
          <w:rFonts w:ascii="Times New Roman" w:hAnsi="Times New Roman" w:cs="Times New Roman"/>
          <w:i/>
        </w:rPr>
        <w:t>__________________</w:t>
      </w:r>
      <w:r w:rsidRPr="00651770">
        <w:rPr>
          <w:rFonts w:ascii="Times New Roman" w:hAnsi="Times New Roman" w:cs="Times New Roman"/>
          <w:i/>
        </w:rPr>
        <w:t>______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 xml:space="preserve">  наименование юридического лица и Ф.И.О., (последнее - при наличии)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____________________________________________________________________</w:t>
      </w:r>
      <w:r>
        <w:rPr>
          <w:rFonts w:ascii="Times New Roman" w:hAnsi="Times New Roman" w:cs="Times New Roman"/>
          <w:i/>
        </w:rPr>
        <w:t>__________________</w:t>
      </w:r>
      <w:r w:rsidRPr="00651770">
        <w:rPr>
          <w:rFonts w:ascii="Times New Roman" w:hAnsi="Times New Roman" w:cs="Times New Roman"/>
          <w:i/>
        </w:rPr>
        <w:t>_______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 xml:space="preserve">   наименование должности лица, действующего от имени Заявителя </w:t>
      </w:r>
      <w:proofErr w:type="gramStart"/>
      <w:r w:rsidRPr="00651770">
        <w:rPr>
          <w:rFonts w:ascii="Times New Roman" w:hAnsi="Times New Roman" w:cs="Times New Roman"/>
          <w:i/>
        </w:rPr>
        <w:t>без</w:t>
      </w:r>
      <w:proofErr w:type="gramEnd"/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________________________________________________________</w:t>
      </w:r>
      <w:r>
        <w:rPr>
          <w:rFonts w:ascii="Times New Roman" w:hAnsi="Times New Roman" w:cs="Times New Roman"/>
          <w:i/>
        </w:rPr>
        <w:t>____________________</w:t>
      </w:r>
      <w:r w:rsidRPr="00651770">
        <w:rPr>
          <w:rFonts w:ascii="Times New Roman" w:hAnsi="Times New Roman" w:cs="Times New Roman"/>
          <w:i/>
        </w:rPr>
        <w:t>___________________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i/>
        </w:rPr>
        <w:t>доверенности / Ф.И.О. (последнее - при наличии) лица, действующего от имени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651770">
        <w:rPr>
          <w:rFonts w:ascii="Times New Roman" w:hAnsi="Times New Roman" w:cs="Times New Roman"/>
          <w:i/>
        </w:rPr>
        <w:t>Заявителя по доверенности, реквизиты доверенности)</w:t>
      </w:r>
      <w:proofErr w:type="gramEnd"/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1770">
        <w:rPr>
          <w:rFonts w:ascii="Times New Roman" w:hAnsi="Times New Roman" w:cs="Times New Roman"/>
          <w:sz w:val="26"/>
          <w:szCs w:val="26"/>
        </w:rPr>
        <w:t>Экземпляр настоящей расписки направлен Заявителю почтовым отправлением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i/>
        </w:rPr>
      </w:pPr>
      <w:r w:rsidRPr="00651770">
        <w:rPr>
          <w:rFonts w:ascii="Times New Roman" w:hAnsi="Times New Roman" w:cs="Times New Roman"/>
          <w:sz w:val="26"/>
          <w:szCs w:val="26"/>
        </w:rPr>
        <w:t xml:space="preserve">«___» _____________ 20__ г.  </w:t>
      </w:r>
      <w:r w:rsidRPr="00651770">
        <w:rPr>
          <w:rFonts w:ascii="Times New Roman" w:hAnsi="Times New Roman" w:cs="Times New Roman"/>
          <w:i/>
        </w:rPr>
        <w:t>(Заполняется при получении запроса по почте)</w:t>
      </w:r>
    </w:p>
    <w:p w:rsidR="00EB4CFA" w:rsidRPr="00651770" w:rsidRDefault="00EB4CFA" w:rsidP="00EB4C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4CFA" w:rsidRPr="00786FFB" w:rsidRDefault="00EB4CFA" w:rsidP="00EB4CFA">
      <w:pPr>
        <w:spacing w:after="0" w:line="240" w:lineRule="auto"/>
        <w:ind w:left="5670"/>
        <w:rPr>
          <w:rFonts w:ascii="Times New Roman" w:hAnsi="Times New Roman"/>
          <w:sz w:val="18"/>
          <w:szCs w:val="18"/>
        </w:rPr>
        <w:sectPr w:rsidR="00EB4CFA" w:rsidRPr="00786FFB" w:rsidSect="00B46A2A">
          <w:headerReference w:type="default" r:id="rId15"/>
          <w:pgSz w:w="11906" w:h="16838"/>
          <w:pgMar w:top="568" w:right="850" w:bottom="567" w:left="1276" w:header="567" w:footer="567" w:gutter="0"/>
          <w:cols w:space="708"/>
          <w:titlePg/>
          <w:docGrid w:linePitch="360"/>
        </w:sectPr>
      </w:pPr>
    </w:p>
    <w:p w:rsidR="00EB4CFA" w:rsidRPr="00B46A2A" w:rsidRDefault="00EB4CFA" w:rsidP="00B46A2A">
      <w:pPr>
        <w:pStyle w:val="ConsPlusNormal"/>
        <w:ind w:left="5670"/>
        <w:outlineLvl w:val="1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lastRenderedPageBreak/>
        <w:t>Приложение 9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B46A2A">
        <w:rPr>
          <w:rFonts w:ascii="Times New Roman" w:hAnsi="Times New Roman"/>
          <w:sz w:val="20"/>
        </w:rPr>
        <w:t xml:space="preserve">к Административному регламенту 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/>
          <w:sz w:val="20"/>
        </w:rPr>
        <w:t xml:space="preserve">предоставления муниципальной услуги </w:t>
      </w:r>
    </w:p>
    <w:p w:rsidR="00EB4CFA" w:rsidRPr="007E1C0D" w:rsidRDefault="00EB4CFA" w:rsidP="00EB4C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B4CFA" w:rsidRDefault="00EB4CFA" w:rsidP="00EB4C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 xml:space="preserve"> Состав, последовательность и сроки выполнения административных процедур (действий) </w:t>
      </w:r>
    </w:p>
    <w:p w:rsidR="00EB4CFA" w:rsidRPr="00651770" w:rsidRDefault="00EB4CFA" w:rsidP="00EB4C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1770">
        <w:rPr>
          <w:rFonts w:ascii="Times New Roman" w:hAnsi="Times New Roman" w:cs="Times New Roman"/>
          <w:b/>
          <w:sz w:val="26"/>
          <w:szCs w:val="26"/>
        </w:rPr>
        <w:t>при предоставлении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51770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EB4CFA" w:rsidRPr="00651770" w:rsidRDefault="00EB4CFA" w:rsidP="00EB4C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368"/>
        <w:gridCol w:w="1368"/>
        <w:gridCol w:w="1390"/>
        <w:gridCol w:w="1310"/>
        <w:gridCol w:w="1103"/>
        <w:gridCol w:w="1390"/>
      </w:tblGrid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выполнения </w:t>
            </w:r>
            <w:proofErr w:type="gramStart"/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административно-</w:t>
            </w:r>
            <w:proofErr w:type="spellStart"/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4CFA" w:rsidTr="003B6122">
        <w:tc>
          <w:tcPr>
            <w:tcW w:w="15919" w:type="dxa"/>
            <w:gridSpan w:val="7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EB4CFA" w:rsidTr="003B6122">
        <w:tc>
          <w:tcPr>
            <w:tcW w:w="2339" w:type="dxa"/>
            <w:vMerge w:val="restart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EB4CFA" w:rsidTr="003B6122">
        <w:tc>
          <w:tcPr>
            <w:tcW w:w="2339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об отказе в приеме документов, в случае выявления оснований 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отказа в приеме документов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  <w:p w:rsidR="00EB4CFA" w:rsidRPr="000C69DE" w:rsidRDefault="00EB4CFA" w:rsidP="003B61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CFA" w:rsidTr="003B6122">
        <w:tc>
          <w:tcPr>
            <w:tcW w:w="15919" w:type="dxa"/>
            <w:gridSpan w:val="7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муниципальной услуги, находящихся в распоряжении </w:t>
            </w:r>
            <w:proofErr w:type="spellStart"/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EB4CFA" w:rsidTr="003B6122">
        <w:trPr>
          <w:trHeight w:val="3754"/>
        </w:trPr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орган)/ГИС/ ПГС/СМЭВ</w:t>
            </w:r>
            <w:proofErr w:type="gramEnd"/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EB4CFA" w:rsidTr="003B6122">
        <w:tc>
          <w:tcPr>
            <w:tcW w:w="15919" w:type="dxa"/>
            <w:gridSpan w:val="7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szCs w:val="22"/>
              </w:rPr>
            </w:pPr>
          </w:p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3. Рассмотрение документов и сведений, проведение публичных слушаний или общественных обсуждений</w:t>
            </w:r>
          </w:p>
          <w:p w:rsidR="00EB4CFA" w:rsidRPr="000C69DE" w:rsidRDefault="00EB4CFA" w:rsidP="003B6122">
            <w:pPr>
              <w:pStyle w:val="ConsPlusNormal"/>
              <w:jc w:val="center"/>
              <w:rPr>
                <w:szCs w:val="22"/>
              </w:rPr>
            </w:pPr>
          </w:p>
        </w:tc>
      </w:tr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 / ПГС</w:t>
            </w:r>
            <w:proofErr w:type="gramEnd"/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отказа в предоставлении муниципальной услуги, </w:t>
            </w:r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предусмотрен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пунктом 2.9 </w:t>
            </w:r>
            <w:proofErr w:type="spell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Админист-ративного</w:t>
            </w:r>
            <w:proofErr w:type="spellEnd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проведении публичных слушаний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общественных обсуждений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B4CFA" w:rsidTr="003B6122">
        <w:tc>
          <w:tcPr>
            <w:tcW w:w="2339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соответствие документов и сведений требовани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ям нормативных правовых актов предоставления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публичных слушаний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обществен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обсуждений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30 дней со дня оповещения жителей муниципал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ьного образования о проведении публичных слушаний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общественных обсуждений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 Уполномоченного органа, ответствен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за предоставление муниципальной услуги</w:t>
            </w:r>
          </w:p>
        </w:tc>
        <w:tc>
          <w:tcPr>
            <w:tcW w:w="224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EB4CFA" w:rsidTr="003B6122">
        <w:tc>
          <w:tcPr>
            <w:tcW w:w="15919" w:type="dxa"/>
            <w:gridSpan w:val="7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Принятие решения</w:t>
            </w:r>
          </w:p>
        </w:tc>
      </w:tr>
      <w:tr w:rsidR="00EB4CFA" w:rsidTr="003B6122">
        <w:trPr>
          <w:trHeight w:val="676"/>
        </w:trPr>
        <w:tc>
          <w:tcPr>
            <w:tcW w:w="2339" w:type="dxa"/>
            <w:vMerge w:val="restart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Не более 3 дней со дня поступления рекомендаций Комиссии</w:t>
            </w:r>
          </w:p>
        </w:tc>
        <w:tc>
          <w:tcPr>
            <w:tcW w:w="2387" w:type="dxa"/>
            <w:vMerge w:val="restart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</w:t>
            </w:r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247" w:type="dxa"/>
            <w:vMerge w:val="restart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867" w:type="dxa"/>
            <w:vMerge w:val="restart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shd w:val="clear" w:color="auto" w:fill="auto"/>
          </w:tcPr>
          <w:p w:rsidR="00EB4CFA" w:rsidRPr="009B0D7A" w:rsidRDefault="00EB4CFA" w:rsidP="003B6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C69D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услуги, </w:t>
            </w:r>
            <w:r w:rsidRPr="009B0D7A">
              <w:rPr>
                <w:rFonts w:ascii="Times New Roman" w:hAnsi="Times New Roman"/>
                <w:sz w:val="24"/>
                <w:szCs w:val="24"/>
              </w:rPr>
              <w:t xml:space="preserve">подписанный  </w:t>
            </w:r>
            <w:r w:rsidRPr="009B0D7A">
              <w:rPr>
                <w:rFonts w:ascii="Times New Roman" w:eastAsia="Calibri" w:hAnsi="Times New Roman"/>
                <w:sz w:val="24"/>
                <w:szCs w:val="24"/>
              </w:rPr>
              <w:t>уполномоченным должностным лицом</w:t>
            </w:r>
          </w:p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D7A">
              <w:rPr>
                <w:rFonts w:ascii="Times New Roman" w:hAnsi="Times New Roman" w:cs="Times New Roman"/>
                <w:sz w:val="24"/>
                <w:szCs w:val="24"/>
              </w:rPr>
              <w:t>(усиленной</w:t>
            </w: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квалифицированной подписью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Главы муниципального района)</w:t>
            </w:r>
          </w:p>
        </w:tc>
      </w:tr>
      <w:tr w:rsidR="00EB4CFA" w:rsidTr="003B6122">
        <w:trPr>
          <w:trHeight w:val="589"/>
        </w:trPr>
        <w:tc>
          <w:tcPr>
            <w:tcW w:w="2339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Формирование решения о предоставлении муниципальной услуги</w:t>
            </w:r>
          </w:p>
        </w:tc>
        <w:tc>
          <w:tcPr>
            <w:tcW w:w="2346" w:type="dxa"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DE">
              <w:rPr>
                <w:rFonts w:ascii="Times New Roman" w:hAnsi="Times New Roman" w:cs="Times New Roman"/>
                <w:sz w:val="24"/>
                <w:szCs w:val="24"/>
              </w:rPr>
              <w:t>До 1 часа</w:t>
            </w:r>
          </w:p>
        </w:tc>
        <w:tc>
          <w:tcPr>
            <w:tcW w:w="2387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  <w:tc>
          <w:tcPr>
            <w:tcW w:w="2387" w:type="dxa"/>
            <w:vMerge/>
            <w:shd w:val="clear" w:color="auto" w:fill="auto"/>
          </w:tcPr>
          <w:p w:rsidR="00EB4CFA" w:rsidRPr="000C69DE" w:rsidRDefault="00EB4CFA" w:rsidP="003B6122">
            <w:pPr>
              <w:pStyle w:val="ConsPlusNormal"/>
              <w:jc w:val="both"/>
              <w:rPr>
                <w:szCs w:val="22"/>
              </w:rPr>
            </w:pPr>
          </w:p>
        </w:tc>
      </w:tr>
    </w:tbl>
    <w:p w:rsidR="00EB4CFA" w:rsidRPr="007E1C0D" w:rsidRDefault="00EB4CFA" w:rsidP="00EB4CFA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EB4CFA" w:rsidRPr="007E1C0D" w:rsidRDefault="00EB4CFA" w:rsidP="00EB4CFA">
      <w:pPr>
        <w:widowControl w:val="0"/>
        <w:tabs>
          <w:tab w:val="left" w:pos="-4111"/>
        </w:tabs>
        <w:spacing w:after="0" w:line="240" w:lineRule="auto"/>
        <w:ind w:left="2835" w:right="-6"/>
        <w:rPr>
          <w:rFonts w:ascii="Times New Roman" w:eastAsia="SimSun" w:hAnsi="Times New Roman"/>
          <w:sz w:val="28"/>
          <w:szCs w:val="28"/>
        </w:rPr>
      </w:pPr>
    </w:p>
    <w:p w:rsidR="00EB4CFA" w:rsidRPr="00C22060" w:rsidRDefault="00EB4CFA" w:rsidP="00EB4CFA">
      <w:pPr>
        <w:tabs>
          <w:tab w:val="left" w:pos="1418"/>
          <w:tab w:val="left" w:pos="3544"/>
        </w:tabs>
        <w:autoSpaceDE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B4CFA" w:rsidRPr="00C22060" w:rsidRDefault="00EB4CFA" w:rsidP="00EB4CFA">
      <w:pPr>
        <w:tabs>
          <w:tab w:val="left" w:pos="1418"/>
          <w:tab w:val="left" w:pos="3544"/>
        </w:tabs>
        <w:autoSpaceDE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B4CFA" w:rsidRPr="00C22060" w:rsidRDefault="00EB4CFA" w:rsidP="00EB4CFA">
      <w:pPr>
        <w:tabs>
          <w:tab w:val="left" w:pos="1418"/>
          <w:tab w:val="left" w:pos="3544"/>
        </w:tabs>
        <w:autoSpaceDE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B4CFA" w:rsidRDefault="00EB4CFA" w:rsidP="00EB4CFA"/>
    <w:p w:rsidR="00EB4CFA" w:rsidRDefault="00EB4CFA" w:rsidP="00EB4CFA"/>
    <w:p w:rsidR="00EB4CFA" w:rsidRDefault="00EB4CFA" w:rsidP="00EB4CFA"/>
    <w:p w:rsidR="005C42F3" w:rsidRDefault="005C42F3" w:rsidP="00EB4CFA"/>
    <w:p w:rsidR="005C42F3" w:rsidRDefault="005C42F3" w:rsidP="00EB4CFA"/>
    <w:p w:rsidR="005C42F3" w:rsidRDefault="005C42F3" w:rsidP="00EB4CFA"/>
    <w:p w:rsidR="00EB4CFA" w:rsidRDefault="00EB4CFA" w:rsidP="00EB4CFA"/>
    <w:p w:rsidR="00EB4CFA" w:rsidRDefault="00EB4CFA" w:rsidP="00EB4CFA"/>
    <w:p w:rsidR="00EB4CFA" w:rsidRDefault="00EB4CFA" w:rsidP="00EB4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</w:rPr>
      </w:pP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sz w:val="20"/>
        </w:rPr>
      </w:pPr>
      <w:r w:rsidRPr="00B46A2A">
        <w:rPr>
          <w:rFonts w:ascii="Times New Roman" w:hAnsi="Times New Roman" w:cs="Times New Roman"/>
          <w:sz w:val="20"/>
        </w:rPr>
        <w:t>Приложение 10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 w:cs="Times New Roman"/>
          <w:color w:val="000000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>к Административному регламенту</w:t>
      </w:r>
    </w:p>
    <w:p w:rsidR="00EB4CFA" w:rsidRPr="00B46A2A" w:rsidRDefault="00EB4CFA" w:rsidP="00B46A2A">
      <w:pPr>
        <w:pStyle w:val="ConsPlusNormal"/>
        <w:ind w:left="5670"/>
        <w:rPr>
          <w:rFonts w:ascii="Times New Roman" w:hAnsi="Times New Roman"/>
          <w:sz w:val="20"/>
        </w:rPr>
      </w:pPr>
      <w:r w:rsidRPr="00B46A2A">
        <w:rPr>
          <w:rFonts w:ascii="Times New Roman" w:hAnsi="Times New Roman" w:cs="Times New Roman"/>
          <w:color w:val="000000"/>
          <w:sz w:val="20"/>
        </w:rPr>
        <w:t xml:space="preserve">предоставления муниципальной услуги </w:t>
      </w:r>
    </w:p>
    <w:p w:rsidR="00EB4CFA" w:rsidRDefault="00EB4CFA" w:rsidP="00EB4CFA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</w:rPr>
      </w:pPr>
    </w:p>
    <w:p w:rsidR="00EB4CFA" w:rsidRPr="00D82B91" w:rsidRDefault="00EB4CFA" w:rsidP="00EB4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4"/>
          <w:szCs w:val="24"/>
        </w:rPr>
        <w:t>Перечень признаков заявителя, представителя заявителя</w:t>
      </w:r>
    </w:p>
    <w:p w:rsidR="00EB4CFA" w:rsidRPr="00D82B91" w:rsidRDefault="00EB4CFA" w:rsidP="00EB4CFA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1"/>
          <w:szCs w:val="21"/>
        </w:rPr>
        <w:t> </w:t>
      </w:r>
    </w:p>
    <w:tbl>
      <w:tblPr>
        <w:tblW w:w="0" w:type="auto"/>
        <w:jc w:val="center"/>
        <w:tblInd w:w="-26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6850"/>
      </w:tblGrid>
      <w:tr w:rsidR="00EB4CFA" w:rsidRPr="00D82B91" w:rsidTr="005C42F3">
        <w:trPr>
          <w:jc w:val="center"/>
        </w:trPr>
        <w:tc>
          <w:tcPr>
            <w:tcW w:w="3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Признак заявителя, представителя заявителя</w:t>
            </w:r>
          </w:p>
        </w:tc>
        <w:tc>
          <w:tcPr>
            <w:tcW w:w="6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Значения признака заявителя, представителя заявителя</w:t>
            </w:r>
          </w:p>
        </w:tc>
      </w:tr>
      <w:tr w:rsidR="00EB4CFA" w:rsidRPr="00D82B91" w:rsidTr="005C42F3">
        <w:trPr>
          <w:jc w:val="center"/>
        </w:trPr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Статус заявителя</w:t>
            </w:r>
          </w:p>
        </w:tc>
        <w:tc>
          <w:tcPr>
            <w:tcW w:w="6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физические или юридические лица, обратившиеся за предоставлением муниципальной услуги</w:t>
            </w:r>
          </w:p>
        </w:tc>
      </w:tr>
      <w:tr w:rsidR="00EB4CFA" w:rsidRPr="00D82B91" w:rsidTr="005C42F3">
        <w:trPr>
          <w:jc w:val="center"/>
        </w:trPr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Статус представителя заявителя</w:t>
            </w:r>
          </w:p>
        </w:tc>
        <w:tc>
          <w:tcPr>
            <w:tcW w:w="6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4CFA" w:rsidRPr="00D82B91" w:rsidRDefault="00EB4CFA" w:rsidP="003B6122">
            <w:pPr>
              <w:spacing w:after="0" w:line="240" w:lineRule="auto"/>
              <w:rPr>
                <w:rFonts w:ascii="Times New Roman" w:hAnsi="Times New Roman"/>
                <w:color w:val="212121"/>
                <w:sz w:val="21"/>
                <w:szCs w:val="21"/>
              </w:rPr>
            </w:pPr>
            <w:r w:rsidRPr="00D82B91">
              <w:rPr>
                <w:rFonts w:ascii="Times New Roman" w:hAnsi="Times New Roman"/>
                <w:color w:val="212121"/>
                <w:sz w:val="24"/>
                <w:szCs w:val="24"/>
              </w:rPr>
              <w:t>физические или юридические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имени заявителя</w:t>
            </w:r>
          </w:p>
        </w:tc>
      </w:tr>
    </w:tbl>
    <w:p w:rsidR="00EB4CFA" w:rsidRPr="00D82B91" w:rsidRDefault="00EB4CFA" w:rsidP="00EB4CFA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1"/>
          <w:szCs w:val="21"/>
        </w:rPr>
      </w:pPr>
      <w:r w:rsidRPr="00D82B91">
        <w:rPr>
          <w:rFonts w:ascii="Times New Roman" w:hAnsi="Times New Roman"/>
          <w:color w:val="212121"/>
          <w:sz w:val="21"/>
          <w:szCs w:val="21"/>
        </w:rPr>
        <w:t> </w:t>
      </w:r>
    </w:p>
    <w:p w:rsidR="00EB4CFA" w:rsidRDefault="00EB4CFA" w:rsidP="00EB4CFA"/>
    <w:p w:rsidR="00B07FF7" w:rsidRPr="00D61345" w:rsidRDefault="006110B0" w:rsidP="0086646A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61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51EA4" w:rsidRPr="00D61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61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sectPr w:rsidR="00B07FF7" w:rsidRPr="00D61345" w:rsidSect="006110B0">
      <w:pgSz w:w="11906" w:h="16838"/>
      <w:pgMar w:top="1134" w:right="991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C0" w:rsidRDefault="00CB5AC0">
      <w:pPr>
        <w:spacing w:after="0" w:line="240" w:lineRule="auto"/>
      </w:pPr>
      <w:r>
        <w:separator/>
      </w:r>
    </w:p>
  </w:endnote>
  <w:endnote w:type="continuationSeparator" w:id="0">
    <w:p w:rsidR="00CB5AC0" w:rsidRDefault="00CB5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C0" w:rsidRDefault="00CB5AC0">
      <w:pPr>
        <w:spacing w:after="0" w:line="240" w:lineRule="auto"/>
      </w:pPr>
      <w:r>
        <w:separator/>
      </w:r>
    </w:p>
  </w:footnote>
  <w:footnote w:type="continuationSeparator" w:id="0">
    <w:p w:rsidR="00CB5AC0" w:rsidRDefault="00CB5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23" w:rsidRPr="001D62C1" w:rsidRDefault="00410A5D" w:rsidP="00263455">
    <w:pPr>
      <w:pStyle w:val="ab"/>
      <w:jc w:val="right"/>
      <w:rPr>
        <w:rFonts w:ascii="Times New Roman" w:hAnsi="Times New Roman"/>
      </w:rPr>
    </w:pPr>
    <w:r w:rsidRPr="001D62C1">
      <w:rPr>
        <w:rFonts w:ascii="Times New Roman" w:hAnsi="Times New Roman"/>
      </w:rPr>
      <w:fldChar w:fldCharType="begin"/>
    </w:r>
    <w:r w:rsidRPr="001D62C1">
      <w:rPr>
        <w:rFonts w:ascii="Times New Roman" w:hAnsi="Times New Roman"/>
      </w:rPr>
      <w:instrText xml:space="preserve"> PAGE   \* MERGEFORMAT </w:instrText>
    </w:r>
    <w:r w:rsidRPr="001D62C1">
      <w:rPr>
        <w:rFonts w:ascii="Times New Roman" w:hAnsi="Times New Roman"/>
      </w:rPr>
      <w:fldChar w:fldCharType="separate"/>
    </w:r>
    <w:r w:rsidR="00D609B5">
      <w:rPr>
        <w:rFonts w:ascii="Times New Roman" w:hAnsi="Times New Roman"/>
        <w:noProof/>
      </w:rPr>
      <w:t>33</w:t>
    </w:r>
    <w:r w:rsidRPr="001D62C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4EF"/>
    <w:multiLevelType w:val="hybridMultilevel"/>
    <w:tmpl w:val="F1A285BC"/>
    <w:lvl w:ilvl="0" w:tplc="2334C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685748"/>
    <w:multiLevelType w:val="multilevel"/>
    <w:tmpl w:val="635AF7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12A332D"/>
    <w:multiLevelType w:val="multilevel"/>
    <w:tmpl w:val="0652D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854EF"/>
    <w:multiLevelType w:val="multilevel"/>
    <w:tmpl w:val="3EE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41B36"/>
    <w:multiLevelType w:val="multilevel"/>
    <w:tmpl w:val="3C226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71"/>
    <w:rsid w:val="00023C1C"/>
    <w:rsid w:val="00025683"/>
    <w:rsid w:val="000442F1"/>
    <w:rsid w:val="000845EF"/>
    <w:rsid w:val="00086132"/>
    <w:rsid w:val="00090DB6"/>
    <w:rsid w:val="000A0777"/>
    <w:rsid w:val="000B5AD4"/>
    <w:rsid w:val="000B6CA8"/>
    <w:rsid w:val="000F51A0"/>
    <w:rsid w:val="00103DFE"/>
    <w:rsid w:val="00155741"/>
    <w:rsid w:val="00193A8A"/>
    <w:rsid w:val="001B57EC"/>
    <w:rsid w:val="001D07EB"/>
    <w:rsid w:val="0028746C"/>
    <w:rsid w:val="002B022B"/>
    <w:rsid w:val="002F09DD"/>
    <w:rsid w:val="002F39DD"/>
    <w:rsid w:val="003528C1"/>
    <w:rsid w:val="00383A45"/>
    <w:rsid w:val="00386427"/>
    <w:rsid w:val="003B485C"/>
    <w:rsid w:val="003C57D1"/>
    <w:rsid w:val="003D241A"/>
    <w:rsid w:val="003E160F"/>
    <w:rsid w:val="00410A5D"/>
    <w:rsid w:val="00410CB7"/>
    <w:rsid w:val="00417261"/>
    <w:rsid w:val="004672D3"/>
    <w:rsid w:val="004C3491"/>
    <w:rsid w:val="004F6774"/>
    <w:rsid w:val="00506DEC"/>
    <w:rsid w:val="00545B87"/>
    <w:rsid w:val="00566363"/>
    <w:rsid w:val="00586EF1"/>
    <w:rsid w:val="005C42F3"/>
    <w:rsid w:val="005D1950"/>
    <w:rsid w:val="005E6143"/>
    <w:rsid w:val="006110B0"/>
    <w:rsid w:val="00620FD5"/>
    <w:rsid w:val="00636210"/>
    <w:rsid w:val="00675FE3"/>
    <w:rsid w:val="006901BF"/>
    <w:rsid w:val="006A331A"/>
    <w:rsid w:val="0073710C"/>
    <w:rsid w:val="0075110C"/>
    <w:rsid w:val="0076584D"/>
    <w:rsid w:val="007815AD"/>
    <w:rsid w:val="0080485E"/>
    <w:rsid w:val="00820B70"/>
    <w:rsid w:val="008600EE"/>
    <w:rsid w:val="0086646A"/>
    <w:rsid w:val="0088292D"/>
    <w:rsid w:val="008E71C3"/>
    <w:rsid w:val="00920061"/>
    <w:rsid w:val="00930B2E"/>
    <w:rsid w:val="00983C8A"/>
    <w:rsid w:val="0099696F"/>
    <w:rsid w:val="009E3507"/>
    <w:rsid w:val="00A16F3E"/>
    <w:rsid w:val="00A4037F"/>
    <w:rsid w:val="00A46245"/>
    <w:rsid w:val="00A47593"/>
    <w:rsid w:val="00A505D8"/>
    <w:rsid w:val="00A573EE"/>
    <w:rsid w:val="00A66935"/>
    <w:rsid w:val="00A77B8F"/>
    <w:rsid w:val="00A84C10"/>
    <w:rsid w:val="00AE75A4"/>
    <w:rsid w:val="00B07EA2"/>
    <w:rsid w:val="00B07FF7"/>
    <w:rsid w:val="00B23308"/>
    <w:rsid w:val="00B30700"/>
    <w:rsid w:val="00B32281"/>
    <w:rsid w:val="00B33A1F"/>
    <w:rsid w:val="00B46A2A"/>
    <w:rsid w:val="00B73B0E"/>
    <w:rsid w:val="00B92093"/>
    <w:rsid w:val="00B9646F"/>
    <w:rsid w:val="00BD699B"/>
    <w:rsid w:val="00C108BC"/>
    <w:rsid w:val="00C55B14"/>
    <w:rsid w:val="00C64654"/>
    <w:rsid w:val="00C83871"/>
    <w:rsid w:val="00C846DE"/>
    <w:rsid w:val="00C9050A"/>
    <w:rsid w:val="00CA01FE"/>
    <w:rsid w:val="00CB0F78"/>
    <w:rsid w:val="00CB5AC0"/>
    <w:rsid w:val="00CC2A1C"/>
    <w:rsid w:val="00CE0D72"/>
    <w:rsid w:val="00D00BB5"/>
    <w:rsid w:val="00D23C76"/>
    <w:rsid w:val="00D51EA4"/>
    <w:rsid w:val="00D53952"/>
    <w:rsid w:val="00D609B5"/>
    <w:rsid w:val="00D61345"/>
    <w:rsid w:val="00D636E4"/>
    <w:rsid w:val="00D72042"/>
    <w:rsid w:val="00D80016"/>
    <w:rsid w:val="00DA0D0A"/>
    <w:rsid w:val="00DD034C"/>
    <w:rsid w:val="00DD7D20"/>
    <w:rsid w:val="00E17947"/>
    <w:rsid w:val="00E372E8"/>
    <w:rsid w:val="00E42F24"/>
    <w:rsid w:val="00E9309A"/>
    <w:rsid w:val="00E95480"/>
    <w:rsid w:val="00EB0F12"/>
    <w:rsid w:val="00EB4CFA"/>
    <w:rsid w:val="00EB6EBD"/>
    <w:rsid w:val="00F117CB"/>
    <w:rsid w:val="00F47830"/>
    <w:rsid w:val="00F52563"/>
    <w:rsid w:val="00F541AB"/>
    <w:rsid w:val="00F65B5F"/>
    <w:rsid w:val="00F74465"/>
    <w:rsid w:val="00FB6462"/>
    <w:rsid w:val="00FD0FA6"/>
    <w:rsid w:val="00FE5139"/>
    <w:rsid w:val="00FE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uiPriority w:val="99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7511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C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B4CF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No Spacing"/>
    <w:uiPriority w:val="1"/>
    <w:qFormat/>
    <w:rsid w:val="00EB4CFA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FollowedHyperlink"/>
    <w:uiPriority w:val="99"/>
    <w:semiHidden/>
    <w:unhideWhenUsed/>
    <w:rsid w:val="00EB4CFA"/>
    <w:rPr>
      <w:color w:val="800080"/>
      <w:u w:val="single"/>
    </w:rPr>
  </w:style>
  <w:style w:type="paragraph" w:styleId="ab">
    <w:name w:val="header"/>
    <w:basedOn w:val="a"/>
    <w:link w:val="ac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EB4C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B4CF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">
    <w:name w:val="Block Text"/>
    <w:basedOn w:val="a"/>
    <w:rsid w:val="00EB4CFA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4CFA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B4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gu-content-accordeon">
    <w:name w:val="frgu-content-accordeon"/>
    <w:basedOn w:val="a0"/>
    <w:rsid w:val="00EB4CFA"/>
  </w:style>
  <w:style w:type="paragraph" w:styleId="af1">
    <w:name w:val="endnote text"/>
    <w:basedOn w:val="a"/>
    <w:link w:val="af2"/>
    <w:uiPriority w:val="99"/>
    <w:rsid w:val="00EB4C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rsid w:val="00EB4CF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rsid w:val="00EB4CFA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B4CFA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EB4CFA"/>
    <w:rPr>
      <w:vertAlign w:val="superscript"/>
    </w:rPr>
  </w:style>
  <w:style w:type="character" w:customStyle="1" w:styleId="description">
    <w:name w:val="description"/>
    <w:rsid w:val="00EB4CFA"/>
  </w:style>
  <w:style w:type="character" w:customStyle="1" w:styleId="11">
    <w:name w:val="Название1"/>
    <w:rsid w:val="00EB4CFA"/>
  </w:style>
  <w:style w:type="paragraph" w:customStyle="1" w:styleId="consplusnormal1">
    <w:name w:val="consplusnormal"/>
    <w:basedOn w:val="a"/>
    <w:rsid w:val="00E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krskstate.ru" TargetMode="External"/><Relationship Id="rId13" Type="http://schemas.openxmlformats.org/officeDocument/2006/relationships/hyperlink" Target="file:///D:\nesterenko\Documents\ReceivedFiles\&#1056;&#1077;&#1075;&#1083;&#1072;&#1084;&#1077;&#1085;&#1090;%20&#1043;&#1055;&#1047;&#1059;%20%20&#1058;&#1040;&#1056;%20%20&#1054;&#1050;&#1053;\&#1042;%20&#1087;&#1077;&#1095;&#1072;&#1090;&#1100;\&#1088;&#1077;&#1083;&#1072;&#1084;&#1077;&#1085;&#1090;%20&#1043;&#1055;&#1047;&#1059;%20&#1040;&#1042;&#1043;&#1059;&#1057;&#1058;%20%202024%20&#1089;%20&#1087;&#1086;&#1089;&#1090;&#1072;&#1085;&#1086;&#1074;&#1083;&#1077;&#1085;&#1080;&#1077;&#1084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939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3313&amp;dst=10035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53313&amp;dst=1003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4mfc.ru/" TargetMode="External"/><Relationship Id="rId14" Type="http://schemas.openxmlformats.org/officeDocument/2006/relationships/hyperlink" Target="file:///D:\nesterenko\Documents\ReceivedFiles\&#1056;&#1077;&#1075;&#1083;&#1072;&#1084;&#1077;&#1085;&#1090;%20&#1043;&#1055;&#1047;&#1059;%20%20&#1058;&#1040;&#1056;%20%20&#1054;&#1050;&#1053;\&#1042;%20&#1087;&#1077;&#1095;&#1072;&#1090;&#1100;\&#1088;&#1077;&#1083;&#1072;&#1084;&#1077;&#1085;&#1090;%20&#1043;&#1055;&#1047;&#1059;%20&#1040;&#1042;&#1043;&#1059;&#1057;&#1058;%20%202024%20&#1089;%20&#1087;&#1086;&#1089;&#1090;&#1072;&#1085;&#1086;&#1074;&#1083;&#1077;&#1085;&#1080;&#1077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12141</Words>
  <Characters>69206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Боброва Нина Сергеевна</cp:lastModifiedBy>
  <cp:revision>3</cp:revision>
  <cp:lastPrinted>2025-04-09T03:27:00Z</cp:lastPrinted>
  <dcterms:created xsi:type="dcterms:W3CDTF">2025-04-07T05:42:00Z</dcterms:created>
  <dcterms:modified xsi:type="dcterms:W3CDTF">2025-04-09T03:27:00Z</dcterms:modified>
</cp:coreProperties>
</file>