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133E" w:rsidRDefault="008C133E" w:rsidP="008C1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М</w:t>
      </w:r>
      <w:r w:rsidRPr="00A86D99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етодические рекомендации</w:t>
      </w:r>
      <w:r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 </w:t>
      </w:r>
      <w:r w:rsidR="00BC3C21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по написанию грантовых проектов</w:t>
      </w:r>
    </w:p>
    <w:p w:rsidR="008C133E" w:rsidRPr="00A86D99" w:rsidRDefault="008C133E" w:rsidP="008C1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133E" w:rsidRPr="00FD2507" w:rsidRDefault="008C133E" w:rsidP="008C133E">
      <w:pPr>
        <w:autoSpaceDE w:val="0"/>
        <w:autoSpaceDN w:val="0"/>
        <w:adjustRightInd w:val="0"/>
        <w:spacing w:after="0" w:line="240" w:lineRule="auto"/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</w:rPr>
      </w:pPr>
      <w:r w:rsidRPr="00FD2507">
        <w:rPr>
          <w:rFonts w:ascii="TimesNewRomanPS-BoldMT" w:eastAsia="Calibri" w:hAnsi="TimesNewRomanPS-BoldMT" w:cs="TimesNewRomanPS-BoldMT"/>
          <w:b/>
          <w:bCs/>
          <w:color w:val="000000"/>
          <w:sz w:val="24"/>
          <w:szCs w:val="24"/>
        </w:rPr>
        <w:t>Что такое грант</w:t>
      </w:r>
    </w:p>
    <w:p w:rsidR="008C133E" w:rsidRPr="004F69C8" w:rsidRDefault="008C133E" w:rsidP="008C13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F69C8">
        <w:rPr>
          <w:rFonts w:ascii="Times New Roman" w:hAnsi="Times New Roman" w:cs="Times New Roman"/>
          <w:b/>
          <w:sz w:val="24"/>
          <w:szCs w:val="24"/>
        </w:rPr>
        <w:t>рант</w:t>
      </w:r>
      <w:r w:rsidRPr="004F69C8">
        <w:rPr>
          <w:rFonts w:ascii="Times New Roman" w:hAnsi="Times New Roman" w:cs="Times New Roman"/>
          <w:sz w:val="24"/>
          <w:szCs w:val="24"/>
        </w:rPr>
        <w:t xml:space="preserve"> - денежные средства, предоставляемые в виде субсидии юридическим лицам, индивидуальным предпринимателям, физическим лицам - производителям товаров, работ, услуг на безвозмездной и безвозвратной основе в целях возмещения затрат или недополученных доходов в связи с производством (реализацией) товаров, выполнением работ, оказанием услуг для реализации </w:t>
      </w:r>
      <w:proofErr w:type="spellStart"/>
      <w:r w:rsidRPr="004F69C8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4F69C8">
        <w:rPr>
          <w:rFonts w:ascii="Times New Roman" w:hAnsi="Times New Roman" w:cs="Times New Roman"/>
          <w:sz w:val="24"/>
          <w:szCs w:val="24"/>
        </w:rPr>
        <w:t xml:space="preserve"> проекта;</w:t>
      </w:r>
    </w:p>
    <w:p w:rsidR="008C133E" w:rsidRPr="004F69C8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н</w:t>
      </w:r>
      <w:r w:rsidRPr="004F69C8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екоторые общие признаки гранта:</w:t>
      </w:r>
    </w:p>
    <w:p w:rsidR="008C133E" w:rsidRPr="004F69C8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9C8">
        <w:rPr>
          <w:rFonts w:ascii="Times New Roman" w:eastAsia="Calibri" w:hAnsi="Times New Roman" w:cs="Times New Roman"/>
          <w:color w:val="000000"/>
          <w:sz w:val="24"/>
          <w:szCs w:val="24"/>
        </w:rPr>
        <w:t>1) грант предоставляется в денежной форме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и на конкурсной основе</w:t>
      </w:r>
      <w:r w:rsidRPr="004F69C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C133E" w:rsidRPr="004F69C8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9C8">
        <w:rPr>
          <w:rFonts w:ascii="Times New Roman" w:eastAsia="Calibri" w:hAnsi="Times New Roman" w:cs="Times New Roman"/>
          <w:color w:val="000000"/>
          <w:sz w:val="24"/>
          <w:szCs w:val="24"/>
        </w:rPr>
        <w:t>2) предоставление гранта носит безвозмездный характер, то есть в отличие от займа грант</w:t>
      </w:r>
    </w:p>
    <w:p w:rsidR="008C133E" w:rsidRPr="004F69C8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9C8">
        <w:rPr>
          <w:rFonts w:ascii="Times New Roman" w:eastAsia="Calibri" w:hAnsi="Times New Roman" w:cs="Times New Roman"/>
          <w:color w:val="000000"/>
          <w:sz w:val="24"/>
          <w:szCs w:val="24"/>
        </w:rPr>
        <w:t>не нужно возвращать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но использовать его необходимо только </w:t>
      </w:r>
      <w:proofErr w:type="gram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на те</w:t>
      </w:r>
      <w:proofErr w:type="gram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цели, которые заявлены в проекте</w:t>
      </w:r>
      <w:r w:rsidRPr="004F69C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C133E" w:rsidRPr="004F69C8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9C8">
        <w:rPr>
          <w:rFonts w:ascii="Times New Roman" w:eastAsia="Calibri" w:hAnsi="Times New Roman" w:cs="Times New Roman"/>
          <w:color w:val="000000"/>
          <w:sz w:val="24"/>
          <w:szCs w:val="24"/>
        </w:rPr>
        <w:t>3) использование гранта носит целевой характер. Грант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ы могут выделяться на осуществле</w:t>
      </w:r>
      <w:r w:rsidRPr="004F69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ние конкретных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проектов</w:t>
      </w:r>
      <w:r w:rsidRPr="004F69C8"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C133E" w:rsidRPr="004F69C8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9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4) одно из основных условий предоставления гранта – обязательный контроль за </w:t>
      </w:r>
      <w:proofErr w:type="gramStart"/>
      <w:r w:rsidRPr="004F69C8">
        <w:rPr>
          <w:rFonts w:ascii="Times New Roman" w:eastAsia="Calibri" w:hAnsi="Times New Roman" w:cs="Times New Roman"/>
          <w:color w:val="000000"/>
          <w:sz w:val="24"/>
          <w:szCs w:val="24"/>
        </w:rPr>
        <w:t>целевым</w:t>
      </w:r>
      <w:proofErr w:type="gramEnd"/>
    </w:p>
    <w:p w:rsidR="008C133E" w:rsidRPr="004F69C8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9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использованием средств со стороны </w:t>
      </w:r>
      <w:proofErr w:type="spellStart"/>
      <w:r w:rsidRPr="004F69C8">
        <w:rPr>
          <w:rFonts w:ascii="Times New Roman" w:eastAsia="Calibri" w:hAnsi="Times New Roman" w:cs="Times New Roman"/>
          <w:color w:val="000000"/>
          <w:sz w:val="24"/>
          <w:szCs w:val="24"/>
        </w:rPr>
        <w:t>грантодателя</w:t>
      </w:r>
      <w:proofErr w:type="spellEnd"/>
      <w:r w:rsidRPr="004F69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Получатель гранта обязан вести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(очень важно!) </w:t>
      </w:r>
      <w:r w:rsidRPr="00D33F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обособленный учет</w:t>
      </w:r>
      <w:r w:rsidRPr="004F69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D33F9D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всех операций</w:t>
      </w:r>
      <w:r w:rsidRPr="004F69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 использованию гранта и отчитываться перед </w:t>
      </w:r>
      <w:proofErr w:type="spellStart"/>
      <w:r w:rsidRPr="004F69C8">
        <w:rPr>
          <w:rFonts w:ascii="Times New Roman" w:eastAsia="Calibri" w:hAnsi="Times New Roman" w:cs="Times New Roman"/>
          <w:color w:val="000000"/>
          <w:sz w:val="24"/>
          <w:szCs w:val="24"/>
        </w:rPr>
        <w:t>грантодателем</w:t>
      </w:r>
      <w:proofErr w:type="spellEnd"/>
      <w:r w:rsidRPr="004F69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целевом использовании гранта, кроме отчета о средствах гранта необходимо предоставлять отчет об использовании средств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софинансирования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F69C8">
        <w:rPr>
          <w:rFonts w:ascii="Times New Roman" w:eastAsia="Calibri" w:hAnsi="Times New Roman" w:cs="Times New Roman"/>
          <w:color w:val="000000"/>
          <w:sz w:val="24"/>
          <w:szCs w:val="24"/>
        </w:rPr>
        <w:t>5) гранты предоставляются на конкурсной основе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;</w:t>
      </w:r>
    </w:p>
    <w:p w:rsidR="008C133E" w:rsidRPr="004F69C8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г</w:t>
      </w:r>
      <w:r w:rsidRPr="004F69C8">
        <w:rPr>
          <w:rFonts w:ascii="Times New Roman" w:hAnsi="Times New Roman" w:cs="Times New Roman"/>
          <w:b/>
          <w:sz w:val="24"/>
          <w:szCs w:val="24"/>
        </w:rPr>
        <w:t>рантовый</w:t>
      </w:r>
      <w:proofErr w:type="spellEnd"/>
      <w:r w:rsidRPr="004F69C8">
        <w:rPr>
          <w:rFonts w:ascii="Times New Roman" w:hAnsi="Times New Roman" w:cs="Times New Roman"/>
          <w:b/>
          <w:sz w:val="24"/>
          <w:szCs w:val="24"/>
        </w:rPr>
        <w:t xml:space="preserve"> проект</w:t>
      </w:r>
      <w:r w:rsidRPr="004F69C8">
        <w:rPr>
          <w:rFonts w:ascii="Times New Roman" w:hAnsi="Times New Roman" w:cs="Times New Roman"/>
          <w:sz w:val="24"/>
          <w:szCs w:val="24"/>
        </w:rPr>
        <w:t xml:space="preserve"> - логически завершенный план действий, направленный на </w:t>
      </w:r>
      <w:r w:rsidRPr="004F69C8">
        <w:rPr>
          <w:rFonts w:ascii="Times New Roman" w:hAnsi="Times New Roman" w:cs="Times New Roman"/>
          <w:color w:val="000000"/>
          <w:sz w:val="24"/>
          <w:szCs w:val="24"/>
        </w:rPr>
        <w:t>сохранение традиционного образа жизни коренных малочисленных народов Севера Красноярского края</w:t>
      </w:r>
      <w:r>
        <w:rPr>
          <w:rFonts w:ascii="Times New Roman" w:hAnsi="Times New Roman" w:cs="Times New Roman"/>
          <w:color w:val="000000"/>
          <w:sz w:val="24"/>
          <w:szCs w:val="24"/>
        </w:rPr>
        <w:t>, т.е. проект это</w:t>
      </w:r>
      <w:r w:rsidRPr="004F69C8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комплекс взаимосвязанных работ, для выполнения которых выделяются соответствующие ресурсы и устанавливаются определенные сроки.</w:t>
      </w:r>
    </w:p>
    <w:p w:rsidR="008C133E" w:rsidRPr="004F69C8" w:rsidRDefault="008C133E" w:rsidP="008C13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F69C8">
        <w:rPr>
          <w:rFonts w:ascii="Times New Roman" w:hAnsi="Times New Roman" w:cs="Times New Roman"/>
          <w:sz w:val="24"/>
          <w:szCs w:val="24"/>
        </w:rPr>
        <w:t xml:space="preserve">Форма </w:t>
      </w:r>
      <w:proofErr w:type="spellStart"/>
      <w:r w:rsidRPr="004F69C8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4F69C8">
        <w:rPr>
          <w:rFonts w:ascii="Times New Roman" w:hAnsi="Times New Roman" w:cs="Times New Roman"/>
          <w:sz w:val="24"/>
          <w:szCs w:val="24"/>
        </w:rPr>
        <w:t xml:space="preserve"> проекта утверждается агентством по делам Севера и поддержке коренных малочисленных народов Красноярского края (далее - агентство)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8C133E" w:rsidRPr="00F96D8D" w:rsidRDefault="008C133E" w:rsidP="008C13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F96D8D">
        <w:rPr>
          <w:rFonts w:ascii="Times New Roman" w:hAnsi="Times New Roman" w:cs="Times New Roman"/>
          <w:b/>
          <w:sz w:val="24"/>
          <w:szCs w:val="24"/>
        </w:rPr>
        <w:t>номинация</w:t>
      </w:r>
      <w:r w:rsidRPr="00F96D8D">
        <w:rPr>
          <w:rFonts w:ascii="Times New Roman" w:hAnsi="Times New Roman" w:cs="Times New Roman"/>
          <w:sz w:val="24"/>
          <w:szCs w:val="24"/>
        </w:rPr>
        <w:t xml:space="preserve"> – наименование направления конкурса грантовых проектов</w:t>
      </w:r>
    </w:p>
    <w:p w:rsidR="008C133E" w:rsidRPr="00F96D8D" w:rsidRDefault="008C133E" w:rsidP="008C133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D8D">
        <w:rPr>
          <w:rFonts w:ascii="Times New Roman" w:hAnsi="Times New Roman" w:cs="Times New Roman"/>
          <w:sz w:val="24"/>
          <w:szCs w:val="24"/>
        </w:rPr>
        <w:t>организация сбора и (или) переработки и (или) сбыта продукции традиционных видов хозяйственной деятельности и промыслов народов Севера в национальных поселках;</w:t>
      </w:r>
    </w:p>
    <w:p w:rsidR="008C133E" w:rsidRPr="00E35DB9" w:rsidRDefault="008C133E" w:rsidP="008C133E">
      <w:pPr>
        <w:pStyle w:val="ConsPlusNormal"/>
        <w:widowControl/>
        <w:numPr>
          <w:ilvl w:val="0"/>
          <w:numId w:val="1"/>
        </w:numPr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96D8D">
        <w:rPr>
          <w:rFonts w:ascii="Times New Roman" w:hAnsi="Times New Roman" w:cs="Times New Roman"/>
          <w:sz w:val="24"/>
          <w:szCs w:val="24"/>
        </w:rPr>
        <w:t>приобщение детей и подростков к родной культуре, языку, национальным видам спорта и традиционным</w:t>
      </w:r>
      <w:r w:rsidRPr="00E35DB9">
        <w:rPr>
          <w:rFonts w:ascii="Times New Roman" w:hAnsi="Times New Roman" w:cs="Times New Roman"/>
          <w:sz w:val="24"/>
          <w:szCs w:val="24"/>
        </w:rPr>
        <w:t xml:space="preserve"> видам хозяйствования и промыслов народов Севера;</w:t>
      </w:r>
    </w:p>
    <w:p w:rsidR="008C133E" w:rsidRPr="00E35DB9" w:rsidRDefault="008C133E" w:rsidP="008C13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35DB9">
        <w:rPr>
          <w:rFonts w:ascii="Times New Roman" w:hAnsi="Times New Roman" w:cs="Times New Roman"/>
          <w:b/>
          <w:sz w:val="24"/>
          <w:szCs w:val="24"/>
        </w:rPr>
        <w:t>грантополучатель</w:t>
      </w:r>
      <w:proofErr w:type="spellEnd"/>
      <w:r w:rsidRPr="00E35DB9">
        <w:rPr>
          <w:rFonts w:ascii="Times New Roman" w:hAnsi="Times New Roman" w:cs="Times New Roman"/>
          <w:sz w:val="24"/>
          <w:szCs w:val="24"/>
        </w:rPr>
        <w:t xml:space="preserve"> - заявитель, признанный победителем по результатам рассмотрения грантовых проектов;</w:t>
      </w:r>
    </w:p>
    <w:p w:rsidR="008C133E" w:rsidRDefault="008C133E" w:rsidP="008C13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E35DB9">
        <w:rPr>
          <w:rFonts w:ascii="Times New Roman" w:hAnsi="Times New Roman" w:cs="Times New Roman"/>
          <w:b/>
          <w:sz w:val="24"/>
          <w:szCs w:val="24"/>
        </w:rPr>
        <w:t>комиссия по предоставлению грантов</w:t>
      </w:r>
      <w:r w:rsidRPr="00E35DB9">
        <w:rPr>
          <w:rFonts w:ascii="Times New Roman" w:hAnsi="Times New Roman" w:cs="Times New Roman"/>
          <w:sz w:val="24"/>
          <w:szCs w:val="24"/>
        </w:rPr>
        <w:t xml:space="preserve"> – специально созданная комиссия для рассмотрения грантовых проектов и подготовки предложений </w:t>
      </w:r>
      <w:r w:rsidRPr="00E35DB9">
        <w:rPr>
          <w:rFonts w:ascii="Times New Roman" w:hAnsi="Times New Roman" w:cs="Times New Roman"/>
          <w:sz w:val="24"/>
          <w:szCs w:val="24"/>
        </w:rPr>
        <w:br/>
        <w:t xml:space="preserve">по определению </w:t>
      </w:r>
      <w:proofErr w:type="spellStart"/>
      <w:r w:rsidRPr="00E35DB9">
        <w:rPr>
          <w:rFonts w:ascii="Times New Roman" w:hAnsi="Times New Roman" w:cs="Times New Roman"/>
          <w:sz w:val="24"/>
          <w:szCs w:val="24"/>
        </w:rPr>
        <w:t>грантополучателей</w:t>
      </w:r>
      <w:proofErr w:type="spellEnd"/>
      <w:r w:rsidRPr="00E35DB9">
        <w:rPr>
          <w:rFonts w:ascii="Times New Roman" w:hAnsi="Times New Roman" w:cs="Times New Roman"/>
          <w:sz w:val="24"/>
          <w:szCs w:val="24"/>
        </w:rPr>
        <w:t xml:space="preserve"> (далее – комиссия).</w:t>
      </w:r>
      <w:r w:rsidRPr="00E35DB9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E35DB9">
        <w:rPr>
          <w:rFonts w:ascii="Times New Roman" w:hAnsi="Times New Roman" w:cs="Times New Roman"/>
          <w:sz w:val="24"/>
          <w:szCs w:val="24"/>
        </w:rPr>
        <w:t xml:space="preserve">Комиссия состоит из </w:t>
      </w:r>
      <w:r w:rsidRPr="00E35DB9">
        <w:rPr>
          <w:rFonts w:ascii="Times New Roman" w:hAnsi="Times New Roman" w:cs="Times New Roman"/>
          <w:sz w:val="24"/>
          <w:szCs w:val="24"/>
        </w:rPr>
        <w:br/>
        <w:t>9 членов. Состав комиссии утверждается Правительством Красноярского края. Порядок работы комиссии утверждается ее председателем по согласованию с членами комиссии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C133E" w:rsidRDefault="008C133E" w:rsidP="008C133E">
      <w:pPr>
        <w:pStyle w:val="ConsPlusNormal"/>
        <w:widowControl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</w:t>
      </w:r>
      <w:r w:rsidRPr="004F69C8">
        <w:rPr>
          <w:rFonts w:ascii="Times New Roman" w:hAnsi="Times New Roman" w:cs="Times New Roman"/>
          <w:b/>
          <w:sz w:val="24"/>
          <w:szCs w:val="24"/>
        </w:rPr>
        <w:t>аявител</w:t>
      </w:r>
      <w:r>
        <w:rPr>
          <w:rFonts w:ascii="Times New Roman" w:hAnsi="Times New Roman" w:cs="Times New Roman"/>
          <w:b/>
          <w:sz w:val="24"/>
          <w:szCs w:val="24"/>
        </w:rPr>
        <w:t>ями могут быть:</w:t>
      </w:r>
    </w:p>
    <w:p w:rsidR="008C133E" w:rsidRDefault="008C133E" w:rsidP="008C13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4F69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F69C8">
        <w:rPr>
          <w:rFonts w:ascii="Times New Roman" w:hAnsi="Times New Roman" w:cs="Times New Roman"/>
          <w:sz w:val="24"/>
          <w:szCs w:val="24"/>
        </w:rPr>
        <w:t xml:space="preserve">- </w:t>
      </w:r>
      <w:r w:rsidRPr="0070734F">
        <w:rPr>
          <w:rFonts w:ascii="Times New Roman" w:hAnsi="Times New Roman" w:cs="Times New Roman"/>
          <w:b/>
          <w:sz w:val="24"/>
          <w:szCs w:val="24"/>
        </w:rPr>
        <w:t>общины</w:t>
      </w:r>
      <w:r>
        <w:rPr>
          <w:rFonts w:ascii="Times New Roman" w:hAnsi="Times New Roman" w:cs="Times New Roman"/>
          <w:sz w:val="24"/>
          <w:szCs w:val="24"/>
        </w:rPr>
        <w:t xml:space="preserve"> коренных малочисленных народов Севера Красноярского края;</w:t>
      </w:r>
    </w:p>
    <w:p w:rsidR="008C133E" w:rsidRDefault="008C133E" w:rsidP="008C13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70734F">
        <w:rPr>
          <w:rFonts w:ascii="Times New Roman" w:hAnsi="Times New Roman" w:cs="Times New Roman"/>
          <w:b/>
          <w:sz w:val="24"/>
          <w:szCs w:val="24"/>
        </w:rPr>
        <w:t>организации</w:t>
      </w:r>
      <w:r>
        <w:rPr>
          <w:rFonts w:ascii="Times New Roman" w:hAnsi="Times New Roman" w:cs="Times New Roman"/>
          <w:sz w:val="24"/>
          <w:szCs w:val="24"/>
        </w:rPr>
        <w:t xml:space="preserve">, основными видами деятельности которых, являются осуществление </w:t>
      </w:r>
      <w:r w:rsidRPr="00D33F9D">
        <w:rPr>
          <w:rFonts w:ascii="Times New Roman" w:hAnsi="Times New Roman" w:cs="Times New Roman"/>
          <w:sz w:val="24"/>
          <w:szCs w:val="24"/>
        </w:rPr>
        <w:t>традиционн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33F9D">
        <w:rPr>
          <w:rFonts w:ascii="Times New Roman" w:hAnsi="Times New Roman" w:cs="Times New Roman"/>
          <w:sz w:val="24"/>
          <w:szCs w:val="24"/>
        </w:rPr>
        <w:t xml:space="preserve"> </w:t>
      </w:r>
      <w:r w:rsidRPr="004F69C8">
        <w:rPr>
          <w:rFonts w:ascii="Times New Roman" w:hAnsi="Times New Roman" w:cs="Times New Roman"/>
          <w:sz w:val="24"/>
          <w:szCs w:val="24"/>
        </w:rPr>
        <w:t xml:space="preserve">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коренных малочисленных народов </w:t>
      </w:r>
      <w:r w:rsidRPr="004F69C8">
        <w:rPr>
          <w:rFonts w:ascii="Times New Roman" w:hAnsi="Times New Roman" w:cs="Times New Roman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 xml:space="preserve">в которых </w:t>
      </w:r>
      <w:r w:rsidRPr="0070734F">
        <w:rPr>
          <w:rFonts w:ascii="Times New Roman" w:hAnsi="Times New Roman" w:cs="Times New Roman"/>
          <w:b/>
          <w:sz w:val="24"/>
          <w:szCs w:val="24"/>
        </w:rPr>
        <w:t>более половины рабочих мест</w:t>
      </w:r>
      <w:r>
        <w:rPr>
          <w:rFonts w:ascii="Times New Roman" w:hAnsi="Times New Roman" w:cs="Times New Roman"/>
          <w:sz w:val="24"/>
          <w:szCs w:val="24"/>
        </w:rPr>
        <w:t xml:space="preserve"> занято лицами из числа коренных малочисленных народов Севера, проживающих на территории Красноярского края;</w:t>
      </w:r>
    </w:p>
    <w:p w:rsidR="008C133E" w:rsidRDefault="008C133E" w:rsidP="008C13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0734F">
        <w:rPr>
          <w:rFonts w:ascii="Times New Roman" w:hAnsi="Times New Roman" w:cs="Times New Roman"/>
          <w:b/>
          <w:sz w:val="24"/>
          <w:szCs w:val="24"/>
        </w:rPr>
        <w:t>индивидуальные предприниматели,</w:t>
      </w:r>
      <w:r w:rsidRPr="0070734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основными видами деятельности которых, являются осуществление </w:t>
      </w:r>
      <w:r w:rsidRPr="00D33F9D">
        <w:rPr>
          <w:rFonts w:ascii="Times New Roman" w:hAnsi="Times New Roman" w:cs="Times New Roman"/>
          <w:sz w:val="24"/>
          <w:szCs w:val="24"/>
        </w:rPr>
        <w:t>традиционн</w:t>
      </w:r>
      <w:r>
        <w:rPr>
          <w:rFonts w:ascii="Times New Roman" w:hAnsi="Times New Roman" w:cs="Times New Roman"/>
          <w:sz w:val="24"/>
          <w:szCs w:val="24"/>
        </w:rPr>
        <w:t>ой</w:t>
      </w:r>
      <w:r w:rsidRPr="00D33F9D">
        <w:rPr>
          <w:rFonts w:ascii="Times New Roman" w:hAnsi="Times New Roman" w:cs="Times New Roman"/>
          <w:sz w:val="24"/>
          <w:szCs w:val="24"/>
        </w:rPr>
        <w:t xml:space="preserve"> </w:t>
      </w:r>
      <w:r w:rsidRPr="004F69C8">
        <w:rPr>
          <w:rFonts w:ascii="Times New Roman" w:hAnsi="Times New Roman" w:cs="Times New Roman"/>
          <w:sz w:val="24"/>
          <w:szCs w:val="24"/>
        </w:rPr>
        <w:t xml:space="preserve">хозяйственной деятельности </w:t>
      </w:r>
      <w:r>
        <w:rPr>
          <w:rFonts w:ascii="Times New Roman" w:hAnsi="Times New Roman" w:cs="Times New Roman"/>
          <w:sz w:val="24"/>
          <w:szCs w:val="24"/>
        </w:rPr>
        <w:t xml:space="preserve">коренных малочисленных народов </w:t>
      </w:r>
      <w:r w:rsidRPr="004F69C8">
        <w:rPr>
          <w:rFonts w:ascii="Times New Roman" w:hAnsi="Times New Roman" w:cs="Times New Roman"/>
          <w:sz w:val="24"/>
          <w:szCs w:val="24"/>
        </w:rPr>
        <w:t>Севера</w:t>
      </w:r>
      <w:r>
        <w:rPr>
          <w:rFonts w:ascii="Times New Roman" w:hAnsi="Times New Roman" w:cs="Times New Roman"/>
          <w:sz w:val="24"/>
          <w:szCs w:val="24"/>
        </w:rPr>
        <w:t xml:space="preserve"> Красноярского края;</w:t>
      </w:r>
    </w:p>
    <w:p w:rsidR="008C133E" w:rsidRPr="00E35DB9" w:rsidRDefault="008C133E" w:rsidP="008C13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граждане из числа коренных малочисленных народов Севера Красноярского края, проживающих в местах традиционного проживания и традиционной хозяйственной деятельности и осуществляющих традиционную хозяйственную деятельность.</w:t>
      </w:r>
    </w:p>
    <w:p w:rsidR="008C133E" w:rsidRPr="00C330E3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C330E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lastRenderedPageBreak/>
        <w:t>Где узнать о грантах</w:t>
      </w:r>
    </w:p>
    <w:p w:rsidR="008C133E" w:rsidRPr="00F96D8D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330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Чтобы иметь возможность участвовать в конкурсе на получение гранта </w:t>
      </w:r>
      <w:r w:rsidRPr="008C0201">
        <w:rPr>
          <w:rFonts w:ascii="Times New Roman" w:hAnsi="Times New Roman"/>
          <w:sz w:val="24"/>
          <w:szCs w:val="24"/>
        </w:rPr>
        <w:t>следует ознакомиться с</w:t>
      </w:r>
      <w:r w:rsidRPr="008C0201">
        <w:rPr>
          <w:rFonts w:ascii="Times New Roman" w:hAnsi="Times New Roman"/>
          <w:bCs/>
          <w:sz w:val="24"/>
          <w:szCs w:val="24"/>
        </w:rPr>
        <w:t xml:space="preserve"> порядком и условиями проведения конкурса по отбору грантовых проектов, номинациями (направлениями) конкурса по отбору грантовых проектов, порядком, размером и условиями предоставления грантов победителям конкурсного отбора и порядком возврата средств в краевой бюджет согласно </w:t>
      </w:r>
      <w:r w:rsidRPr="008C0201">
        <w:rPr>
          <w:rFonts w:ascii="Times New Roman" w:hAnsi="Times New Roman"/>
          <w:sz w:val="24"/>
          <w:szCs w:val="24"/>
        </w:rPr>
        <w:t xml:space="preserve">долгосрочной целевой программы «Коренные малочисленные народы </w:t>
      </w:r>
      <w:r>
        <w:rPr>
          <w:rFonts w:ascii="Times New Roman" w:hAnsi="Times New Roman"/>
          <w:sz w:val="24"/>
          <w:szCs w:val="24"/>
        </w:rPr>
        <w:t>Красноярского края</w:t>
      </w:r>
      <w:r w:rsidRPr="008C0201">
        <w:rPr>
          <w:rFonts w:ascii="Times New Roman" w:hAnsi="Times New Roman"/>
          <w:sz w:val="24"/>
          <w:szCs w:val="24"/>
        </w:rPr>
        <w:t xml:space="preserve">» </w:t>
      </w:r>
      <w:r w:rsidRPr="00F96D8D">
        <w:rPr>
          <w:rFonts w:ascii="Times New Roman" w:hAnsi="Times New Roman"/>
          <w:sz w:val="24"/>
          <w:szCs w:val="24"/>
        </w:rPr>
        <w:t>на 2012-2014</w:t>
      </w:r>
      <w:r w:rsidRPr="008C0201">
        <w:rPr>
          <w:rFonts w:ascii="Times New Roman" w:hAnsi="Times New Roman"/>
          <w:sz w:val="24"/>
          <w:szCs w:val="24"/>
        </w:rPr>
        <w:t xml:space="preserve"> годы</w:t>
      </w:r>
      <w:r>
        <w:rPr>
          <w:rFonts w:ascii="Times New Roman" w:hAnsi="Times New Roman"/>
          <w:sz w:val="24"/>
          <w:szCs w:val="24"/>
        </w:rPr>
        <w:t>».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C330E3">
        <w:rPr>
          <w:rFonts w:ascii="Times New Roman" w:eastAsia="Calibri" w:hAnsi="Times New Roman" w:cs="Times New Roman"/>
          <w:color w:val="000000"/>
          <w:sz w:val="24"/>
          <w:szCs w:val="24"/>
        </w:rPr>
        <w:t>Объявлени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е</w:t>
      </w:r>
      <w:r w:rsidRPr="00C330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 </w:t>
      </w:r>
      <w:r w:rsidRPr="002371AF">
        <w:rPr>
          <w:rFonts w:ascii="Times New Roman" w:hAnsi="Times New Roman" w:cs="Times New Roman"/>
          <w:sz w:val="24"/>
          <w:szCs w:val="24"/>
        </w:rPr>
        <w:t>проведении конкурсного отбора грантовых проектов</w:t>
      </w:r>
      <w:r w:rsidRPr="0006029F">
        <w:rPr>
          <w:sz w:val="28"/>
          <w:szCs w:val="28"/>
        </w:rPr>
        <w:t xml:space="preserve"> </w:t>
      </w:r>
      <w:r w:rsidRPr="00F96D8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размещается </w:t>
      </w:r>
      <w:r w:rsidRPr="00F96D8D">
        <w:rPr>
          <w:rFonts w:ascii="Times New Roman" w:hAnsi="Times New Roman" w:cs="Times New Roman"/>
          <w:sz w:val="24"/>
          <w:szCs w:val="24"/>
        </w:rPr>
        <w:t xml:space="preserve">на едином краевом портале в информационно-телекоммуникационной сети Интернет и </w:t>
      </w:r>
      <w:r w:rsidRPr="00F96D8D">
        <w:rPr>
          <w:rFonts w:ascii="Times New Roman" w:eastAsia="Calibri" w:hAnsi="Times New Roman" w:cs="Times New Roman"/>
          <w:color w:val="000000"/>
          <w:sz w:val="24"/>
          <w:szCs w:val="24"/>
        </w:rPr>
        <w:t>публикуется</w:t>
      </w:r>
      <w:r w:rsidRPr="00F96D8D">
        <w:rPr>
          <w:rFonts w:ascii="Times New Roman" w:hAnsi="Times New Roman" w:cs="Times New Roman"/>
          <w:sz w:val="24"/>
          <w:szCs w:val="24"/>
        </w:rPr>
        <w:t xml:space="preserve"> в газетах «Наш Красноярский край», «Таймыр», «Эвенкийская жизнь», «Маяк». </w:t>
      </w:r>
    </w:p>
    <w:p w:rsidR="008C133E" w:rsidRPr="00C330E3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r w:rsidRPr="00C330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объявлени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C330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указыва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ю</w:t>
      </w:r>
      <w:r w:rsidRPr="00C330E3">
        <w:rPr>
          <w:rFonts w:ascii="Times New Roman" w:eastAsia="Calibri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C0201">
        <w:rPr>
          <w:rFonts w:ascii="Times New Roman" w:hAnsi="Times New Roman"/>
          <w:sz w:val="24"/>
          <w:szCs w:val="24"/>
        </w:rPr>
        <w:t>срок проведения конкурсного отбора</w:t>
      </w:r>
      <w:r w:rsidRPr="008C02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срок </w:t>
      </w:r>
      <w:r w:rsidRPr="008C0201">
        <w:rPr>
          <w:rFonts w:ascii="Times New Roman" w:hAnsi="Times New Roman"/>
          <w:sz w:val="24"/>
          <w:szCs w:val="24"/>
        </w:rPr>
        <w:t>реализации грантовых проектов,</w:t>
      </w:r>
      <w:r w:rsidRPr="008C020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а</w:t>
      </w:r>
      <w:r w:rsidRPr="00C330E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также сообщаются другие необходимые сведения. Всем, кто заинтересован в получении грантов, нужно внимательно следить за такими объявлениями, чтобы не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C330E3">
        <w:rPr>
          <w:rFonts w:ascii="Times New Roman" w:eastAsia="Calibri" w:hAnsi="Times New Roman" w:cs="Times New Roman"/>
          <w:color w:val="000000"/>
          <w:sz w:val="24"/>
          <w:szCs w:val="24"/>
        </w:rPr>
        <w:t>пропустить срок для подачи заявки на участие в конкурсе.</w:t>
      </w:r>
    </w:p>
    <w:p w:rsidR="008C133E" w:rsidRDefault="008C133E" w:rsidP="008C13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5193E">
        <w:rPr>
          <w:rFonts w:ascii="Times New Roman" w:hAnsi="Times New Roman" w:cs="Times New Roman"/>
          <w:sz w:val="24"/>
          <w:szCs w:val="24"/>
        </w:rPr>
        <w:t>Грантовые</w:t>
      </w:r>
      <w:proofErr w:type="spellEnd"/>
      <w:r w:rsidRPr="0065193E">
        <w:rPr>
          <w:rFonts w:ascii="Times New Roman" w:hAnsi="Times New Roman" w:cs="Times New Roman"/>
          <w:sz w:val="24"/>
          <w:szCs w:val="24"/>
        </w:rPr>
        <w:t xml:space="preserve"> проекты, направленные по окончании срока приема документов или не соответствующие требованиям формы </w:t>
      </w:r>
      <w:proofErr w:type="spellStart"/>
      <w:r w:rsidRPr="0065193E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65193E">
        <w:rPr>
          <w:rFonts w:ascii="Times New Roman" w:hAnsi="Times New Roman" w:cs="Times New Roman"/>
          <w:sz w:val="24"/>
          <w:szCs w:val="24"/>
        </w:rPr>
        <w:t xml:space="preserve"> проекта или содержащие неполный перечень документов, к участию в конкурсе не допускаются и не возвращаются.</w:t>
      </w:r>
    </w:p>
    <w:p w:rsidR="008C133E" w:rsidRDefault="008C133E" w:rsidP="008C13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проведении конкурса можно узнавать так же в администрации ТДНМР в управлении по делам коренных народов Таймыра.</w:t>
      </w:r>
    </w:p>
    <w:p w:rsidR="008C133E" w:rsidRPr="008A5F37" w:rsidRDefault="008C133E" w:rsidP="008C133E">
      <w:pPr>
        <w:pStyle w:val="ConsPlusNormal"/>
        <w:widowControl/>
        <w:ind w:firstLine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65193E">
        <w:rPr>
          <w:rFonts w:ascii="Times New Roman" w:hAnsi="Times New Roman" w:cs="Times New Roman"/>
          <w:b/>
          <w:sz w:val="24"/>
          <w:szCs w:val="24"/>
        </w:rPr>
        <w:t>тбор грантовых проектов</w:t>
      </w:r>
    </w:p>
    <w:p w:rsidR="008C133E" w:rsidRPr="0065193E" w:rsidRDefault="008C133E" w:rsidP="008C13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93E">
        <w:rPr>
          <w:rFonts w:ascii="Times New Roman" w:hAnsi="Times New Roman" w:cs="Times New Roman"/>
          <w:sz w:val="24"/>
          <w:szCs w:val="24"/>
        </w:rPr>
        <w:t xml:space="preserve">Допущенные к конкурсу </w:t>
      </w:r>
      <w:proofErr w:type="spellStart"/>
      <w:r w:rsidRPr="0065193E">
        <w:rPr>
          <w:rFonts w:ascii="Times New Roman" w:hAnsi="Times New Roman" w:cs="Times New Roman"/>
          <w:sz w:val="24"/>
          <w:szCs w:val="24"/>
        </w:rPr>
        <w:t>грантовые</w:t>
      </w:r>
      <w:proofErr w:type="spellEnd"/>
      <w:r w:rsidRPr="0065193E">
        <w:rPr>
          <w:rFonts w:ascii="Times New Roman" w:hAnsi="Times New Roman" w:cs="Times New Roman"/>
          <w:sz w:val="24"/>
          <w:szCs w:val="24"/>
        </w:rPr>
        <w:t xml:space="preserve"> проекты, а также информация о грантовых проектах, не допущенных к конкурсу с указанием причин их отклонения, направляются на рассмотрение в комиссию по предоставлению </w:t>
      </w:r>
      <w:r w:rsidRPr="00F96D8D">
        <w:rPr>
          <w:rFonts w:ascii="Times New Roman" w:hAnsi="Times New Roman" w:cs="Times New Roman"/>
          <w:sz w:val="24"/>
          <w:szCs w:val="24"/>
        </w:rPr>
        <w:t>грантов в течение 30 дней</w:t>
      </w:r>
      <w:r w:rsidRPr="0065193E">
        <w:rPr>
          <w:rFonts w:ascii="Times New Roman" w:hAnsi="Times New Roman" w:cs="Times New Roman"/>
          <w:sz w:val="24"/>
          <w:szCs w:val="24"/>
        </w:rPr>
        <w:t xml:space="preserve"> с момента окончания приема документов на конкурс по отбору грантовых проектов.</w:t>
      </w:r>
    </w:p>
    <w:p w:rsidR="008C133E" w:rsidRPr="0065193E" w:rsidRDefault="008C133E" w:rsidP="008C133E">
      <w:pPr>
        <w:pStyle w:val="ConsPlusNormal"/>
        <w:widowControl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96D8D">
        <w:rPr>
          <w:rFonts w:ascii="Times New Roman" w:hAnsi="Times New Roman" w:cs="Times New Roman"/>
          <w:sz w:val="24"/>
          <w:szCs w:val="24"/>
        </w:rPr>
        <w:t>Комиссия в течение 20 рабочих дней рассматривает</w:t>
      </w:r>
      <w:r w:rsidRPr="0065193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5193E">
        <w:rPr>
          <w:rFonts w:ascii="Times New Roman" w:hAnsi="Times New Roman" w:cs="Times New Roman"/>
          <w:sz w:val="24"/>
          <w:szCs w:val="24"/>
        </w:rPr>
        <w:t>грантовые</w:t>
      </w:r>
      <w:proofErr w:type="spellEnd"/>
      <w:r w:rsidRPr="0065193E">
        <w:rPr>
          <w:rFonts w:ascii="Times New Roman" w:hAnsi="Times New Roman" w:cs="Times New Roman"/>
          <w:sz w:val="24"/>
          <w:szCs w:val="24"/>
        </w:rPr>
        <w:t xml:space="preserve"> проекты, дает рекомендации по их доработке и проводит их оценку</w:t>
      </w:r>
      <w:r w:rsidRPr="0065193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C133E" w:rsidRPr="0065193E" w:rsidRDefault="008C133E" w:rsidP="008C13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0FC9">
        <w:rPr>
          <w:rFonts w:ascii="Times New Roman" w:hAnsi="Times New Roman" w:cs="Times New Roman"/>
          <w:b/>
          <w:sz w:val="24"/>
          <w:szCs w:val="24"/>
        </w:rPr>
        <w:t>Оценка грантовых проектов</w:t>
      </w:r>
      <w:r w:rsidRPr="0065193E">
        <w:rPr>
          <w:rFonts w:ascii="Times New Roman" w:hAnsi="Times New Roman" w:cs="Times New Roman"/>
          <w:sz w:val="24"/>
          <w:szCs w:val="24"/>
        </w:rPr>
        <w:t xml:space="preserve"> осуществляется комиссией на основании следующих </w:t>
      </w:r>
      <w:r w:rsidRPr="00F40FC9">
        <w:rPr>
          <w:rFonts w:ascii="Times New Roman" w:hAnsi="Times New Roman" w:cs="Times New Roman"/>
          <w:b/>
          <w:sz w:val="24"/>
          <w:szCs w:val="24"/>
        </w:rPr>
        <w:t>критериев</w:t>
      </w:r>
      <w:r w:rsidRPr="0065193E">
        <w:rPr>
          <w:rFonts w:ascii="Times New Roman" w:hAnsi="Times New Roman" w:cs="Times New Roman"/>
          <w:sz w:val="24"/>
          <w:szCs w:val="24"/>
        </w:rPr>
        <w:t>:</w:t>
      </w:r>
    </w:p>
    <w:p w:rsidR="008C133E" w:rsidRPr="0065193E" w:rsidRDefault="008C133E" w:rsidP="008C13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93E">
        <w:rPr>
          <w:rFonts w:ascii="Times New Roman" w:hAnsi="Times New Roman" w:cs="Times New Roman"/>
          <w:sz w:val="24"/>
          <w:szCs w:val="24"/>
        </w:rPr>
        <w:t xml:space="preserve">эффективность и необходимость </w:t>
      </w:r>
      <w:proofErr w:type="spellStart"/>
      <w:r w:rsidRPr="0065193E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65193E">
        <w:rPr>
          <w:rFonts w:ascii="Times New Roman" w:hAnsi="Times New Roman" w:cs="Times New Roman"/>
          <w:sz w:val="24"/>
          <w:szCs w:val="24"/>
        </w:rPr>
        <w:t xml:space="preserve"> проекта;</w:t>
      </w:r>
    </w:p>
    <w:p w:rsidR="008C133E" w:rsidRPr="0065193E" w:rsidRDefault="008C133E" w:rsidP="008C13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93E">
        <w:rPr>
          <w:rFonts w:ascii="Times New Roman" w:hAnsi="Times New Roman" w:cs="Times New Roman"/>
          <w:sz w:val="24"/>
          <w:szCs w:val="24"/>
        </w:rPr>
        <w:t xml:space="preserve">наличие конкретного и значимого результата от реализации </w:t>
      </w:r>
      <w:proofErr w:type="spellStart"/>
      <w:r w:rsidRPr="0065193E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65193E">
        <w:rPr>
          <w:rFonts w:ascii="Times New Roman" w:hAnsi="Times New Roman" w:cs="Times New Roman"/>
          <w:sz w:val="24"/>
          <w:szCs w:val="24"/>
        </w:rPr>
        <w:t xml:space="preserve"> проекта;</w:t>
      </w:r>
    </w:p>
    <w:p w:rsidR="008C133E" w:rsidRPr="0065193E" w:rsidRDefault="008C133E" w:rsidP="008C13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93E">
        <w:rPr>
          <w:rFonts w:ascii="Times New Roman" w:hAnsi="Times New Roman" w:cs="Times New Roman"/>
          <w:sz w:val="24"/>
          <w:szCs w:val="24"/>
        </w:rPr>
        <w:t xml:space="preserve">перспективы продолжения деятельности, заявленной в </w:t>
      </w:r>
      <w:proofErr w:type="spellStart"/>
      <w:r w:rsidRPr="0065193E">
        <w:rPr>
          <w:rFonts w:ascii="Times New Roman" w:hAnsi="Times New Roman" w:cs="Times New Roman"/>
          <w:sz w:val="24"/>
          <w:szCs w:val="24"/>
        </w:rPr>
        <w:t>грантовом</w:t>
      </w:r>
      <w:proofErr w:type="spellEnd"/>
      <w:r w:rsidRPr="0065193E">
        <w:rPr>
          <w:rFonts w:ascii="Times New Roman" w:hAnsi="Times New Roman" w:cs="Times New Roman"/>
          <w:sz w:val="24"/>
          <w:szCs w:val="24"/>
        </w:rPr>
        <w:t xml:space="preserve"> проекте, после его окончания;</w:t>
      </w:r>
    </w:p>
    <w:p w:rsidR="008C133E" w:rsidRPr="0065193E" w:rsidRDefault="008C133E" w:rsidP="008C13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93E">
        <w:rPr>
          <w:rFonts w:ascii="Times New Roman" w:hAnsi="Times New Roman" w:cs="Times New Roman"/>
          <w:sz w:val="24"/>
          <w:szCs w:val="24"/>
        </w:rPr>
        <w:t xml:space="preserve">соотношение затрат на осуществление </w:t>
      </w:r>
      <w:proofErr w:type="spellStart"/>
      <w:r w:rsidRPr="0065193E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65193E">
        <w:rPr>
          <w:rFonts w:ascii="Times New Roman" w:hAnsi="Times New Roman" w:cs="Times New Roman"/>
          <w:sz w:val="24"/>
          <w:szCs w:val="24"/>
        </w:rPr>
        <w:t xml:space="preserve"> проекта и планируемого результата от его реализации;</w:t>
      </w:r>
    </w:p>
    <w:p w:rsidR="008C133E" w:rsidRPr="0065193E" w:rsidRDefault="008C133E" w:rsidP="008C13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93E">
        <w:rPr>
          <w:rFonts w:ascii="Times New Roman" w:hAnsi="Times New Roman" w:cs="Times New Roman"/>
          <w:sz w:val="24"/>
          <w:szCs w:val="24"/>
        </w:rPr>
        <w:t xml:space="preserve">обоснованность экономических расчетов, рабочего плана и бюджета </w:t>
      </w:r>
      <w:proofErr w:type="spellStart"/>
      <w:r w:rsidRPr="0065193E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65193E">
        <w:rPr>
          <w:rFonts w:ascii="Times New Roman" w:hAnsi="Times New Roman" w:cs="Times New Roman"/>
          <w:sz w:val="24"/>
          <w:szCs w:val="24"/>
        </w:rPr>
        <w:t xml:space="preserve"> проекта;</w:t>
      </w:r>
    </w:p>
    <w:p w:rsidR="008C133E" w:rsidRPr="0065193E" w:rsidRDefault="008C133E" w:rsidP="008C13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93E">
        <w:rPr>
          <w:rFonts w:ascii="Times New Roman" w:hAnsi="Times New Roman" w:cs="Times New Roman"/>
          <w:sz w:val="24"/>
          <w:szCs w:val="24"/>
        </w:rPr>
        <w:t xml:space="preserve">наличие у заявителя необходимых профессиональных знаний, квалификации, опыта работы в сфере деятельности, заявленной в </w:t>
      </w:r>
      <w:proofErr w:type="spellStart"/>
      <w:r w:rsidRPr="0065193E">
        <w:rPr>
          <w:rFonts w:ascii="Times New Roman" w:hAnsi="Times New Roman" w:cs="Times New Roman"/>
          <w:sz w:val="24"/>
          <w:szCs w:val="24"/>
        </w:rPr>
        <w:t>грантовом</w:t>
      </w:r>
      <w:proofErr w:type="spellEnd"/>
      <w:r w:rsidRPr="0065193E">
        <w:rPr>
          <w:rFonts w:ascii="Times New Roman" w:hAnsi="Times New Roman" w:cs="Times New Roman"/>
          <w:sz w:val="24"/>
          <w:szCs w:val="24"/>
        </w:rPr>
        <w:t xml:space="preserve"> проекте;</w:t>
      </w:r>
    </w:p>
    <w:p w:rsidR="008C133E" w:rsidRPr="0065193E" w:rsidRDefault="008C133E" w:rsidP="008C13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5193E">
        <w:rPr>
          <w:rFonts w:ascii="Times New Roman" w:hAnsi="Times New Roman" w:cs="Times New Roman"/>
          <w:sz w:val="24"/>
          <w:szCs w:val="24"/>
        </w:rPr>
        <w:t>наличие собственного или привлеченного вклада в организацию заявленной деятельности.</w:t>
      </w:r>
    </w:p>
    <w:p w:rsidR="008C133E" w:rsidRPr="0065193E" w:rsidRDefault="008C133E" w:rsidP="008C13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5193E">
        <w:rPr>
          <w:rFonts w:ascii="Times New Roman" w:hAnsi="Times New Roman" w:cs="Times New Roman"/>
          <w:sz w:val="24"/>
          <w:szCs w:val="24"/>
        </w:rPr>
        <w:t xml:space="preserve">Для оценки грантовых проектов используется </w:t>
      </w:r>
      <w:r>
        <w:rPr>
          <w:rFonts w:ascii="Times New Roman" w:hAnsi="Times New Roman" w:cs="Times New Roman"/>
          <w:sz w:val="24"/>
          <w:szCs w:val="24"/>
        </w:rPr>
        <w:t>балл</w:t>
      </w:r>
      <w:r w:rsidRPr="0065193E">
        <w:rPr>
          <w:rFonts w:ascii="Times New Roman" w:hAnsi="Times New Roman" w:cs="Times New Roman"/>
          <w:sz w:val="24"/>
          <w:szCs w:val="24"/>
        </w:rPr>
        <w:t xml:space="preserve">ьная система. При оценке грантовых проектов члены комиссии выставляют оценочный балл по каждому критерию, затем производится суммирование баллов по всем критериям и определение общего количества баллов. Общее количество баллов по </w:t>
      </w:r>
      <w:proofErr w:type="spellStart"/>
      <w:r w:rsidRPr="0065193E">
        <w:rPr>
          <w:rFonts w:ascii="Times New Roman" w:hAnsi="Times New Roman" w:cs="Times New Roman"/>
          <w:sz w:val="24"/>
          <w:szCs w:val="24"/>
        </w:rPr>
        <w:t>грантовому</w:t>
      </w:r>
      <w:proofErr w:type="spellEnd"/>
      <w:r w:rsidRPr="0065193E">
        <w:rPr>
          <w:rFonts w:ascii="Times New Roman" w:hAnsi="Times New Roman" w:cs="Times New Roman"/>
          <w:sz w:val="24"/>
          <w:szCs w:val="24"/>
        </w:rPr>
        <w:t xml:space="preserve"> проекту является результатом его оценки. При одинаковом результате оценки приоритет отдается </w:t>
      </w:r>
      <w:proofErr w:type="spellStart"/>
      <w:r w:rsidRPr="0065193E">
        <w:rPr>
          <w:rFonts w:ascii="Times New Roman" w:hAnsi="Times New Roman" w:cs="Times New Roman"/>
          <w:sz w:val="24"/>
          <w:szCs w:val="24"/>
        </w:rPr>
        <w:t>грантовому</w:t>
      </w:r>
      <w:proofErr w:type="spellEnd"/>
      <w:r w:rsidRPr="0065193E">
        <w:rPr>
          <w:rFonts w:ascii="Times New Roman" w:hAnsi="Times New Roman" w:cs="Times New Roman"/>
          <w:sz w:val="24"/>
          <w:szCs w:val="24"/>
        </w:rPr>
        <w:t xml:space="preserve"> проекту, ранее направленному на конкурс.</w:t>
      </w:r>
    </w:p>
    <w:p w:rsidR="008C133E" w:rsidRPr="0065193E" w:rsidRDefault="008C133E" w:rsidP="008C133E">
      <w:pPr>
        <w:pStyle w:val="ConsPlusNormal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65193E">
        <w:rPr>
          <w:rFonts w:ascii="Times New Roman" w:hAnsi="Times New Roman" w:cs="Times New Roman"/>
          <w:sz w:val="24"/>
          <w:szCs w:val="24"/>
        </w:rPr>
        <w:t xml:space="preserve">Результаты оценки грантовых проектов и предложения </w:t>
      </w:r>
      <w:r w:rsidRPr="0065193E">
        <w:rPr>
          <w:rFonts w:ascii="Times New Roman" w:hAnsi="Times New Roman" w:cs="Times New Roman"/>
          <w:sz w:val="24"/>
          <w:szCs w:val="24"/>
        </w:rPr>
        <w:br/>
        <w:t xml:space="preserve">по определению </w:t>
      </w:r>
      <w:proofErr w:type="spellStart"/>
      <w:r w:rsidRPr="0065193E">
        <w:rPr>
          <w:rFonts w:ascii="Times New Roman" w:hAnsi="Times New Roman" w:cs="Times New Roman"/>
          <w:sz w:val="24"/>
          <w:szCs w:val="24"/>
        </w:rPr>
        <w:t>грантополучателей</w:t>
      </w:r>
      <w:proofErr w:type="spellEnd"/>
      <w:r w:rsidRPr="0065193E">
        <w:rPr>
          <w:rFonts w:ascii="Times New Roman" w:hAnsi="Times New Roman" w:cs="Times New Roman"/>
          <w:sz w:val="24"/>
          <w:szCs w:val="24"/>
        </w:rPr>
        <w:t xml:space="preserve"> комиссия оформляет протоколом (далее – протокол) и направляет его для рассмотрения в агентство.</w:t>
      </w:r>
    </w:p>
    <w:p w:rsidR="008C133E" w:rsidRPr="0065193E" w:rsidRDefault="008C133E" w:rsidP="008C133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5193E">
        <w:rPr>
          <w:rFonts w:ascii="Times New Roman" w:hAnsi="Times New Roman" w:cs="Times New Roman"/>
          <w:sz w:val="24"/>
          <w:szCs w:val="24"/>
        </w:rPr>
        <w:t xml:space="preserve">Агентство определяет </w:t>
      </w:r>
      <w:proofErr w:type="spellStart"/>
      <w:r w:rsidRPr="0065193E">
        <w:rPr>
          <w:rFonts w:ascii="Times New Roman" w:hAnsi="Times New Roman" w:cs="Times New Roman"/>
          <w:sz w:val="24"/>
          <w:szCs w:val="24"/>
        </w:rPr>
        <w:t>грантополучателей</w:t>
      </w:r>
      <w:proofErr w:type="spellEnd"/>
      <w:r w:rsidRPr="0065193E">
        <w:rPr>
          <w:rFonts w:ascii="Times New Roman" w:hAnsi="Times New Roman" w:cs="Times New Roman"/>
          <w:sz w:val="24"/>
          <w:szCs w:val="24"/>
        </w:rPr>
        <w:t xml:space="preserve"> и принимает решение </w:t>
      </w:r>
      <w:r w:rsidRPr="0065193E">
        <w:rPr>
          <w:rFonts w:ascii="Times New Roman" w:hAnsi="Times New Roman" w:cs="Times New Roman"/>
          <w:sz w:val="24"/>
          <w:szCs w:val="24"/>
        </w:rPr>
        <w:br/>
        <w:t xml:space="preserve">о предоставлении гранта. </w:t>
      </w:r>
    </w:p>
    <w:p w:rsidR="008C133E" w:rsidRPr="00F96D8D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</w:t>
      </w:r>
      <w:r w:rsidRPr="0065193E">
        <w:rPr>
          <w:rFonts w:ascii="Times New Roman" w:hAnsi="Times New Roman" w:cs="Times New Roman"/>
          <w:sz w:val="24"/>
          <w:szCs w:val="24"/>
        </w:rPr>
        <w:t xml:space="preserve"> результатах проведения конкурс</w:t>
      </w:r>
      <w:r>
        <w:rPr>
          <w:rFonts w:ascii="Times New Roman" w:hAnsi="Times New Roman" w:cs="Times New Roman"/>
          <w:sz w:val="24"/>
          <w:szCs w:val="24"/>
        </w:rPr>
        <w:t>ного отбора</w:t>
      </w:r>
      <w:r w:rsidRPr="0065193E">
        <w:rPr>
          <w:rFonts w:ascii="Times New Roman" w:hAnsi="Times New Roman" w:cs="Times New Roman"/>
          <w:sz w:val="24"/>
          <w:szCs w:val="24"/>
        </w:rPr>
        <w:t xml:space="preserve"> грантовых проектов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5193E">
        <w:rPr>
          <w:rFonts w:ascii="Times New Roman" w:hAnsi="Times New Roman" w:cs="Times New Roman"/>
          <w:sz w:val="24"/>
          <w:szCs w:val="24"/>
        </w:rPr>
        <w:t xml:space="preserve">гентство размещает официальное объявление на едином краевом портале в информационно-телекоммуникационной сети Интернет, а также публикует информацию о результатах проведения конкурса грантовых проектов </w:t>
      </w:r>
      <w:r w:rsidRPr="00F96D8D">
        <w:rPr>
          <w:rFonts w:ascii="Times New Roman" w:hAnsi="Times New Roman" w:cs="Times New Roman"/>
          <w:sz w:val="24"/>
          <w:szCs w:val="24"/>
        </w:rPr>
        <w:t xml:space="preserve">в газетах «Наш Красноярский край», «Таймыр», «Эвенкийская жизнь», «Маяк». </w:t>
      </w:r>
    </w:p>
    <w:p w:rsidR="008C133E" w:rsidRPr="008A5F37" w:rsidRDefault="008C133E" w:rsidP="008C133E">
      <w:pPr>
        <w:pStyle w:val="ConsPlusNormal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Из</w:t>
      </w:r>
      <w:r w:rsidRPr="008A5F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чего состоит </w:t>
      </w:r>
      <w:proofErr w:type="spellStart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грантовый</w:t>
      </w:r>
      <w:proofErr w:type="spellEnd"/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проект</w:t>
      </w:r>
      <w:r w:rsidRPr="008A5F37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?</w:t>
      </w:r>
    </w:p>
    <w:p w:rsidR="008C133E" w:rsidRPr="00DA4D14" w:rsidRDefault="008C133E" w:rsidP="008C13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4D14">
        <w:rPr>
          <w:rFonts w:ascii="Times New Roman" w:eastAsia="Calibri" w:hAnsi="Times New Roman" w:cs="Times New Roman"/>
          <w:b/>
          <w:bCs/>
          <w:sz w:val="24"/>
          <w:szCs w:val="24"/>
        </w:rPr>
        <w:t>Титульный лист</w:t>
      </w: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D14">
        <w:rPr>
          <w:rFonts w:ascii="Times New Roman" w:eastAsia="Calibri" w:hAnsi="Times New Roman" w:cs="Times New Roman"/>
          <w:sz w:val="24"/>
          <w:szCs w:val="24"/>
        </w:rPr>
        <w:t>Титульный лист служит визитной карточкой проекта. Он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должен на одной странице содер</w:t>
      </w:r>
      <w:r w:rsidRPr="00DA4D14">
        <w:rPr>
          <w:rFonts w:ascii="Times New Roman" w:eastAsia="Calibri" w:hAnsi="Times New Roman" w:cs="Times New Roman"/>
          <w:sz w:val="24"/>
          <w:szCs w:val="24"/>
        </w:rPr>
        <w:t>жать всю необходимую информацию</w:t>
      </w:r>
      <w:r>
        <w:rPr>
          <w:rFonts w:ascii="Times New Roman" w:eastAsia="Calibri" w:hAnsi="Times New Roman" w:cs="Times New Roman"/>
          <w:sz w:val="24"/>
          <w:szCs w:val="24"/>
        </w:rPr>
        <w:t>, согласно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 форм</w:t>
      </w:r>
      <w:r>
        <w:rPr>
          <w:rFonts w:ascii="Times New Roman" w:eastAsia="Calibri" w:hAnsi="Times New Roman" w:cs="Times New Roman"/>
          <w:sz w:val="24"/>
          <w:szCs w:val="24"/>
        </w:rPr>
        <w:t>е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 титульного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листа. Вы просто должны аккуратно заполнить бланк. Эта форма содерж</w:t>
      </w:r>
      <w:r>
        <w:rPr>
          <w:rFonts w:ascii="Times New Roman" w:eastAsia="Calibri" w:hAnsi="Times New Roman" w:cs="Times New Roman"/>
          <w:sz w:val="24"/>
          <w:szCs w:val="24"/>
        </w:rPr>
        <w:t xml:space="preserve">ит </w:t>
      </w:r>
      <w:r w:rsidRPr="00DA4D14">
        <w:rPr>
          <w:rFonts w:ascii="Times New Roman" w:eastAsia="Calibri" w:hAnsi="Times New Roman" w:cs="Times New Roman"/>
          <w:sz w:val="24"/>
          <w:szCs w:val="24"/>
        </w:rPr>
        <w:t>следующие пункты:</w:t>
      </w:r>
    </w:p>
    <w:p w:rsidR="008C133E" w:rsidRPr="00CB12A5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B12A5">
        <w:rPr>
          <w:rFonts w:ascii="Times New Roman" w:hAnsi="Times New Roman" w:cs="Times New Roman"/>
          <w:b/>
          <w:sz w:val="24"/>
          <w:szCs w:val="24"/>
        </w:rPr>
        <w:t>Номинация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CB12A5">
        <w:rPr>
          <w:rFonts w:ascii="Times New Roman" w:hAnsi="Times New Roman" w:cs="Times New Roman"/>
          <w:sz w:val="24"/>
          <w:szCs w:val="24"/>
        </w:rPr>
        <w:t>ук</w:t>
      </w:r>
      <w:r>
        <w:rPr>
          <w:rFonts w:ascii="Times New Roman" w:hAnsi="Times New Roman" w:cs="Times New Roman"/>
          <w:sz w:val="24"/>
          <w:szCs w:val="24"/>
        </w:rPr>
        <w:t xml:space="preserve">азывается </w:t>
      </w:r>
      <w:r w:rsidRPr="00E35DB9">
        <w:rPr>
          <w:rFonts w:ascii="Times New Roman" w:hAnsi="Times New Roman" w:cs="Times New Roman"/>
          <w:sz w:val="24"/>
          <w:szCs w:val="24"/>
        </w:rPr>
        <w:t>наименование направления конкурса грантовых проектов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C133E" w:rsidRPr="00DA4D14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DA4D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Название проекта: </w:t>
      </w:r>
      <w:r w:rsidRPr="00DA4D14">
        <w:rPr>
          <w:rFonts w:ascii="Times New Roman" w:eastAsia="Calibri" w:hAnsi="Times New Roman" w:cs="Times New Roman"/>
          <w:sz w:val="24"/>
          <w:szCs w:val="24"/>
        </w:rPr>
        <w:t>должно быть броским и кратким. Может быть достаточно общим</w:t>
      </w:r>
      <w:r w:rsidRPr="00DA4D14">
        <w:rPr>
          <w:rFonts w:ascii="Times New Roman" w:eastAsia="Calibri" w:hAnsi="Times New Roman" w:cs="Times New Roman"/>
          <w:i/>
          <w:iCs/>
          <w:sz w:val="24"/>
          <w:szCs w:val="24"/>
        </w:rPr>
        <w:t>.</w:t>
      </w:r>
    </w:p>
    <w:p w:rsidR="008C133E" w:rsidRPr="00DA4D14" w:rsidRDefault="008C133E" w:rsidP="008C1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B12A5">
        <w:rPr>
          <w:rFonts w:ascii="Times New Roman" w:hAnsi="Times New Roman" w:cs="Times New Roman"/>
          <w:b/>
          <w:sz w:val="24"/>
          <w:szCs w:val="24"/>
        </w:rPr>
        <w:t>Заявитель проекта (физическое лицо, юридическое лицо, индивидуальный предприниматель)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A4D14">
        <w:rPr>
          <w:rFonts w:ascii="Times New Roman" w:eastAsia="Calibri" w:hAnsi="Times New Roman" w:cs="Times New Roman"/>
          <w:sz w:val="24"/>
          <w:szCs w:val="24"/>
        </w:rPr>
        <w:t>указывается</w:t>
      </w:r>
      <w:r w:rsidRPr="00CB12A5">
        <w:rPr>
          <w:rFonts w:ascii="Times New Roman" w:hAnsi="Times New Roman" w:cs="Times New Roman"/>
          <w:sz w:val="24"/>
          <w:szCs w:val="24"/>
        </w:rPr>
        <w:t xml:space="preserve"> ФИО заявителя,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название организации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, выполняющей проект, ее адрес, телефон и номер расчетного счета (если он есть). </w:t>
      </w:r>
    </w:p>
    <w:p w:rsidR="008C133E" w:rsidRDefault="008C133E" w:rsidP="008C133E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9D5E6D">
        <w:rPr>
          <w:rFonts w:ascii="Times New Roman" w:hAnsi="Times New Roman" w:cs="Times New Roman"/>
          <w:b/>
          <w:sz w:val="24"/>
          <w:szCs w:val="24"/>
        </w:rPr>
        <w:t>Руководитель организации</w:t>
      </w:r>
      <w:r w:rsidRPr="00DA4D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: </w:t>
      </w:r>
      <w:r w:rsidRPr="00DA4D14">
        <w:rPr>
          <w:rFonts w:ascii="Times New Roman" w:eastAsia="Calibri" w:hAnsi="Times New Roman" w:cs="Times New Roman"/>
          <w:sz w:val="24"/>
          <w:szCs w:val="24"/>
        </w:rPr>
        <w:t>указывается Ф.И.О., звание, должность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133E" w:rsidRPr="00DA4D14" w:rsidRDefault="008C133E" w:rsidP="008C133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9D5E6D">
        <w:rPr>
          <w:rFonts w:ascii="Times New Roman" w:hAnsi="Times New Roman" w:cs="Times New Roman"/>
          <w:b/>
          <w:sz w:val="24"/>
          <w:szCs w:val="24"/>
        </w:rPr>
        <w:t>Руководитель (исполнитель) проекта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: </w:t>
      </w:r>
      <w:r w:rsidRPr="00DA4D14">
        <w:rPr>
          <w:rFonts w:ascii="Times New Roman" w:eastAsia="Calibri" w:hAnsi="Times New Roman" w:cs="Times New Roman"/>
          <w:sz w:val="24"/>
          <w:szCs w:val="24"/>
        </w:rPr>
        <w:t>указывается Ф.И.О., звание, должность, адрес, телефоны, номер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факса, адрес электронной почты (</w:t>
      </w:r>
      <w:proofErr w:type="spellStart"/>
      <w:r w:rsidRPr="00DA4D14">
        <w:rPr>
          <w:rFonts w:ascii="Times New Roman" w:eastAsia="Calibri" w:hAnsi="Times New Roman" w:cs="Times New Roman"/>
          <w:sz w:val="24"/>
          <w:szCs w:val="24"/>
        </w:rPr>
        <w:t>e-mail</w:t>
      </w:r>
      <w:proofErr w:type="spellEnd"/>
      <w:r w:rsidRPr="00DA4D14">
        <w:rPr>
          <w:rFonts w:ascii="Times New Roman" w:eastAsia="Calibri" w:hAnsi="Times New Roman" w:cs="Times New Roman"/>
          <w:sz w:val="24"/>
          <w:szCs w:val="24"/>
        </w:rPr>
        <w:t>).</w:t>
      </w:r>
      <w:proofErr w:type="gramEnd"/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 Именно с этим человеком будет связываться </w:t>
      </w:r>
      <w:r>
        <w:rPr>
          <w:rFonts w:ascii="Times New Roman" w:eastAsia="Calibri" w:hAnsi="Times New Roman" w:cs="Times New Roman"/>
          <w:sz w:val="24"/>
          <w:szCs w:val="24"/>
        </w:rPr>
        <w:t>агентство</w:t>
      </w:r>
      <w:r w:rsidRPr="00DA4D14">
        <w:rPr>
          <w:rFonts w:ascii="Times New Roman" w:eastAsia="Calibri" w:hAnsi="Times New Roman" w:cs="Times New Roman"/>
          <w:sz w:val="24"/>
          <w:szCs w:val="24"/>
        </w:rPr>
        <w:t>, если потребуется дополнительная информация. Руководитель отвечает за выполнение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проекта и несет ответственность перед </w:t>
      </w:r>
      <w:r>
        <w:rPr>
          <w:rFonts w:ascii="Times New Roman" w:eastAsia="Calibri" w:hAnsi="Times New Roman" w:cs="Times New Roman"/>
          <w:sz w:val="24"/>
          <w:szCs w:val="24"/>
        </w:rPr>
        <w:t>агентством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 за эффективность использования средств. Руководитель должен быть один.</w:t>
      </w:r>
    </w:p>
    <w:p w:rsidR="008C133E" w:rsidRPr="00DA4D14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D14">
        <w:rPr>
          <w:rFonts w:ascii="Times New Roman" w:eastAsia="Calibri" w:hAnsi="Times New Roman" w:cs="Times New Roman"/>
          <w:b/>
          <w:bCs/>
          <w:sz w:val="24"/>
          <w:szCs w:val="24"/>
        </w:rPr>
        <w:t>География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: указывается территория (район, город, </w:t>
      </w:r>
      <w:r>
        <w:rPr>
          <w:rFonts w:ascii="Times New Roman" w:eastAsia="Calibri" w:hAnsi="Times New Roman" w:cs="Times New Roman"/>
          <w:sz w:val="24"/>
          <w:szCs w:val="24"/>
        </w:rPr>
        <w:t>поселок</w:t>
      </w:r>
      <w:r w:rsidRPr="00DA4D14">
        <w:rPr>
          <w:rFonts w:ascii="Times New Roman" w:eastAsia="Calibri" w:hAnsi="Times New Roman" w:cs="Times New Roman"/>
          <w:sz w:val="24"/>
          <w:szCs w:val="24"/>
        </w:rPr>
        <w:t>), где будет проходить работа по проекту.</w:t>
      </w:r>
    </w:p>
    <w:p w:rsidR="008C133E" w:rsidRPr="00DA4D14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E6D">
        <w:rPr>
          <w:rFonts w:ascii="Times New Roman" w:hAnsi="Times New Roman" w:cs="Times New Roman"/>
          <w:b/>
          <w:sz w:val="24"/>
          <w:szCs w:val="24"/>
        </w:rPr>
        <w:t>Срок реализации проекта</w:t>
      </w:r>
      <w:r w:rsidRPr="009D5E6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30E3">
        <w:rPr>
          <w:rFonts w:ascii="Times New Roman" w:eastAsia="Calibri" w:hAnsi="Times New Roman" w:cs="Times New Roman"/>
          <w:color w:val="000000"/>
          <w:sz w:val="24"/>
          <w:szCs w:val="24"/>
        </w:rPr>
        <w:t>указывается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C0201">
        <w:rPr>
          <w:rFonts w:ascii="Times New Roman" w:hAnsi="Times New Roman"/>
          <w:sz w:val="24"/>
          <w:szCs w:val="24"/>
        </w:rPr>
        <w:t>срок</w:t>
      </w:r>
      <w:r>
        <w:rPr>
          <w:rFonts w:ascii="Times New Roman" w:hAnsi="Times New Roman"/>
          <w:sz w:val="24"/>
          <w:szCs w:val="24"/>
        </w:rPr>
        <w:t>и</w:t>
      </w:r>
      <w:r w:rsidRPr="008C0201">
        <w:rPr>
          <w:rFonts w:ascii="Times New Roman" w:hAnsi="Times New Roman"/>
          <w:sz w:val="24"/>
          <w:szCs w:val="24"/>
        </w:rPr>
        <w:t xml:space="preserve"> реализации грантовых проектов</w:t>
      </w:r>
      <w:r>
        <w:rPr>
          <w:rFonts w:ascii="Times New Roman" w:hAnsi="Times New Roman"/>
          <w:sz w:val="24"/>
          <w:szCs w:val="24"/>
        </w:rPr>
        <w:t>, не позднее сроков, указанных в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330E3">
        <w:rPr>
          <w:rFonts w:ascii="Times New Roman" w:eastAsia="Calibri" w:hAnsi="Times New Roman" w:cs="Times New Roman"/>
          <w:color w:val="000000"/>
          <w:sz w:val="24"/>
          <w:szCs w:val="24"/>
        </w:rPr>
        <w:t>объявлени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и</w:t>
      </w:r>
      <w:r w:rsidRPr="00DA4D14">
        <w:rPr>
          <w:rFonts w:ascii="Times New Roman" w:eastAsia="Calibri" w:hAnsi="Times New Roman" w:cs="Times New Roman"/>
          <w:sz w:val="24"/>
          <w:szCs w:val="24"/>
        </w:rPr>
        <w:t>.</w:t>
      </w: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D5E6D">
        <w:rPr>
          <w:rFonts w:ascii="Times New Roman" w:hAnsi="Times New Roman" w:cs="Times New Roman"/>
          <w:b/>
          <w:sz w:val="24"/>
          <w:szCs w:val="24"/>
        </w:rPr>
        <w:t>Запрашиваемая сумма</w:t>
      </w:r>
      <w:r w:rsidRPr="009D5E6D">
        <w:rPr>
          <w:rFonts w:ascii="Times New Roman" w:eastAsia="Calibri" w:hAnsi="Times New Roman" w:cs="Times New Roman"/>
          <w:b/>
          <w:sz w:val="24"/>
          <w:szCs w:val="24"/>
        </w:rPr>
        <w:t>: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 здесь указывается требуемый объем финансирования на весь срок выполнения проекта. </w:t>
      </w: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C66">
        <w:rPr>
          <w:rFonts w:ascii="Times New Roman" w:hAnsi="Times New Roman" w:cs="Times New Roman"/>
          <w:b/>
          <w:sz w:val="24"/>
          <w:szCs w:val="24"/>
        </w:rPr>
        <w:t xml:space="preserve">Сумма </w:t>
      </w:r>
      <w:proofErr w:type="spellStart"/>
      <w:r w:rsidRPr="006D7C66">
        <w:rPr>
          <w:rFonts w:ascii="Times New Roman" w:hAnsi="Times New Roman" w:cs="Times New Roman"/>
          <w:b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DA4D14">
        <w:rPr>
          <w:rFonts w:ascii="Times New Roman" w:eastAsia="Calibri" w:hAnsi="Times New Roman" w:cs="Times New Roman"/>
          <w:sz w:val="24"/>
          <w:szCs w:val="24"/>
        </w:rPr>
        <w:t>здесь указывается ваш собственный вклад и средства, полученные из других источников финансирования на весь срок выполнения проекта.</w:t>
      </w:r>
    </w:p>
    <w:p w:rsidR="008C133E" w:rsidRPr="00DA4D14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7C66">
        <w:rPr>
          <w:rFonts w:ascii="Times New Roman" w:hAnsi="Times New Roman" w:cs="Times New Roman"/>
          <w:b/>
          <w:sz w:val="24"/>
          <w:szCs w:val="24"/>
        </w:rPr>
        <w:t>Полная стоимость проекта:</w:t>
      </w:r>
      <w:r w:rsidRPr="006D7C6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здесь указывается полн</w:t>
      </w:r>
      <w:r>
        <w:rPr>
          <w:rFonts w:ascii="Times New Roman" w:eastAsia="Calibri" w:hAnsi="Times New Roman" w:cs="Times New Roman"/>
          <w:sz w:val="24"/>
          <w:szCs w:val="24"/>
        </w:rPr>
        <w:t>ая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 стоимость проекта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(включая ваш собственный вклад и средства, полученные из других источников).</w:t>
      </w:r>
    </w:p>
    <w:p w:rsidR="008C133E" w:rsidRPr="0046568D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6568D">
        <w:rPr>
          <w:rFonts w:ascii="Times New Roman" w:hAnsi="Times New Roman" w:cs="Times New Roman"/>
          <w:b/>
          <w:sz w:val="24"/>
          <w:szCs w:val="24"/>
        </w:rPr>
        <w:t>Организации-партнеры:</w:t>
      </w:r>
      <w:r w:rsidRPr="004656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могут быть любые организации, например: организации, оказывающие информационную поддержку или осуществляющие закуп продукции или организаторы выставки.</w:t>
      </w:r>
    </w:p>
    <w:p w:rsidR="008C133E" w:rsidRDefault="008C133E" w:rsidP="008C133E">
      <w:pPr>
        <w:pStyle w:val="a5"/>
        <w:ind w:firstLine="709"/>
      </w:pPr>
      <w:r w:rsidRPr="00D44D8F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Аннотация </w:t>
      </w:r>
      <w:proofErr w:type="spellStart"/>
      <w:r w:rsidRPr="00D44D8F">
        <w:rPr>
          <w:rStyle w:val="FontStyle28"/>
          <w:rFonts w:ascii="Times New Roman" w:hAnsi="Times New Roman" w:cs="Times New Roman"/>
          <w:b/>
          <w:sz w:val="24"/>
          <w:szCs w:val="24"/>
        </w:rPr>
        <w:t>грантового</w:t>
      </w:r>
      <w:proofErr w:type="spellEnd"/>
      <w:r w:rsidRPr="00D44D8F">
        <w:rPr>
          <w:rStyle w:val="FontStyle28"/>
          <w:rFonts w:ascii="Times New Roman" w:hAnsi="Times New Roman" w:cs="Times New Roman"/>
          <w:b/>
          <w:sz w:val="24"/>
          <w:szCs w:val="24"/>
        </w:rPr>
        <w:t xml:space="preserve"> проекта</w:t>
      </w:r>
      <w:r w:rsidRPr="00D44D8F">
        <w:rPr>
          <w:rStyle w:val="FontStyle28"/>
          <w:rFonts w:ascii="Times New Roman" w:hAnsi="Times New Roman" w:cs="Times New Roman"/>
          <w:sz w:val="24"/>
          <w:szCs w:val="24"/>
        </w:rPr>
        <w:t xml:space="preserve"> </w:t>
      </w:r>
      <w:r w:rsidRPr="00D44D8F">
        <w:rPr>
          <w:rFonts w:eastAsia="Calibri"/>
          <w:color w:val="000000"/>
        </w:rPr>
        <w:t xml:space="preserve">содержит </w:t>
      </w:r>
      <w:r w:rsidRPr="00D44D8F">
        <w:rPr>
          <w:rFonts w:eastAsia="Calibri"/>
        </w:rPr>
        <w:t>краткое, не более одной страницы, изложение проекта, повторяющее все части полной заявки</w:t>
      </w:r>
      <w:r>
        <w:rPr>
          <w:rFonts w:eastAsia="Calibri"/>
        </w:rPr>
        <w:t xml:space="preserve"> </w:t>
      </w:r>
      <w:r>
        <w:t>(должна быть предельно ясно, сжато, конкретно и выразительно.)</w:t>
      </w:r>
      <w:r w:rsidRPr="00D44D8F">
        <w:rPr>
          <w:rFonts w:eastAsia="Calibri"/>
          <w:color w:val="000000"/>
        </w:rPr>
        <w:t xml:space="preserve"> </w:t>
      </w:r>
      <w:r>
        <w:rPr>
          <w:rFonts w:eastAsia="Calibri"/>
          <w:color w:val="000000"/>
        </w:rPr>
        <w:t>(</w:t>
      </w:r>
      <w:r>
        <w:rPr>
          <w:rStyle w:val="FontStyle40"/>
          <w:i w:val="0"/>
        </w:rPr>
        <w:t>изложение проекта</w:t>
      </w:r>
      <w:r>
        <w:rPr>
          <w:rStyle w:val="FontStyle44"/>
          <w:b/>
        </w:rPr>
        <w:t xml:space="preserve"> должно занимать максимум 1 </w:t>
      </w:r>
      <w:r w:rsidRPr="0061486C">
        <w:rPr>
          <w:rStyle w:val="FontStyle44"/>
          <w:b/>
        </w:rPr>
        <w:t>страниц</w:t>
      </w:r>
      <w:r>
        <w:rPr>
          <w:rStyle w:val="FontStyle44"/>
          <w:b/>
        </w:rPr>
        <w:t>у</w:t>
      </w:r>
      <w:r>
        <w:rPr>
          <w:rFonts w:eastAsia="Calibri"/>
          <w:color w:val="000000"/>
        </w:rPr>
        <w:t>)</w:t>
      </w:r>
      <w:r>
        <w:t>.</w:t>
      </w:r>
    </w:p>
    <w:p w:rsidR="008C133E" w:rsidRPr="00D44D8F" w:rsidRDefault="008C133E" w:rsidP="008C133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55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40"/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8A5F37">
        <w:rPr>
          <w:rStyle w:val="FontStyle40"/>
          <w:rFonts w:ascii="Times New Roman" w:hAnsi="Times New Roman" w:cs="Times New Roman"/>
          <w:i w:val="0"/>
          <w:sz w:val="24"/>
          <w:szCs w:val="24"/>
        </w:rPr>
        <w:t>Постановка проблемы</w:t>
      </w:r>
      <w:r w:rsidRPr="008A5F37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описывает, почему возникла необходимость в выполнении проекта,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8A5F37">
        <w:rPr>
          <w:rFonts w:ascii="Times New Roman" w:eastAsia="Calibri" w:hAnsi="Times New Roman" w:cs="Times New Roman"/>
          <w:color w:val="000000"/>
          <w:sz w:val="24"/>
          <w:szCs w:val="24"/>
        </w:rPr>
        <w:t>и как поставленная проблема соотносится с целями и задачами заявителя</w:t>
      </w:r>
      <w:r w:rsidRPr="00D44D8F">
        <w:rPr>
          <w:rStyle w:val="FontStyle40"/>
          <w:rFonts w:ascii="Times New Roman" w:hAnsi="Times New Roman" w:cs="Times New Roman"/>
          <w:i w:val="0"/>
          <w:sz w:val="24"/>
          <w:szCs w:val="24"/>
        </w:rPr>
        <w:t xml:space="preserve"> (о</w:t>
      </w:r>
      <w:r w:rsidRPr="0061486C">
        <w:rPr>
          <w:rStyle w:val="FontStyle44"/>
          <w:rFonts w:ascii="Times New Roman" w:hAnsi="Times New Roman"/>
          <w:b/>
          <w:sz w:val="24"/>
          <w:szCs w:val="24"/>
        </w:rPr>
        <w:t>писание проблемы должно занимать максимум 1-1,5 страницы)</w:t>
      </w:r>
      <w:r>
        <w:rPr>
          <w:rFonts w:ascii="Times New Roman" w:eastAsia="Calibri" w:hAnsi="Times New Roman" w:cs="Times New Roman"/>
          <w:color w:val="000000"/>
          <w:sz w:val="24"/>
          <w:szCs w:val="24"/>
        </w:rPr>
        <w:t>.</w:t>
      </w:r>
    </w:p>
    <w:p w:rsidR="008C133E" w:rsidRPr="00A9199C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99C">
        <w:rPr>
          <w:rFonts w:ascii="Times New Roman" w:eastAsia="Calibri" w:hAnsi="Times New Roman" w:cs="Times New Roman"/>
          <w:sz w:val="24"/>
          <w:szCs w:val="24"/>
        </w:rPr>
        <w:t xml:space="preserve">Из </w:t>
      </w:r>
      <w:r>
        <w:rPr>
          <w:rFonts w:ascii="Times New Roman" w:eastAsia="Calibri" w:hAnsi="Times New Roman" w:cs="Times New Roman"/>
          <w:sz w:val="24"/>
          <w:szCs w:val="24"/>
        </w:rPr>
        <w:t>описания проблемы</w:t>
      </w:r>
      <w:r w:rsidRPr="00A9199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агентство</w:t>
      </w:r>
      <w:r w:rsidRPr="00A9199C">
        <w:rPr>
          <w:rFonts w:ascii="Times New Roman" w:eastAsia="Calibri" w:hAnsi="Times New Roman" w:cs="Times New Roman"/>
          <w:sz w:val="24"/>
          <w:szCs w:val="24"/>
        </w:rPr>
        <w:t xml:space="preserve"> долж</w:t>
      </w:r>
      <w:r>
        <w:rPr>
          <w:rFonts w:ascii="Times New Roman" w:eastAsia="Calibri" w:hAnsi="Times New Roman" w:cs="Times New Roman"/>
          <w:sz w:val="24"/>
          <w:szCs w:val="24"/>
        </w:rPr>
        <w:t>но</w:t>
      </w:r>
      <w:r w:rsidRPr="00A9199C">
        <w:rPr>
          <w:rFonts w:ascii="Times New Roman" w:eastAsia="Calibri" w:hAnsi="Times New Roman" w:cs="Times New Roman"/>
          <w:sz w:val="24"/>
          <w:szCs w:val="24"/>
        </w:rPr>
        <w:t xml:space="preserve"> б</w:t>
      </w:r>
      <w:r>
        <w:rPr>
          <w:rFonts w:ascii="Times New Roman" w:eastAsia="Calibri" w:hAnsi="Times New Roman" w:cs="Times New Roman"/>
          <w:sz w:val="24"/>
          <w:szCs w:val="24"/>
        </w:rPr>
        <w:t>удет</w:t>
      </w:r>
      <w:r w:rsidRPr="00A9199C">
        <w:rPr>
          <w:rFonts w:ascii="Times New Roman" w:eastAsia="Calibri" w:hAnsi="Times New Roman" w:cs="Times New Roman"/>
          <w:sz w:val="24"/>
          <w:szCs w:val="24"/>
        </w:rPr>
        <w:t xml:space="preserve"> уяснить себе сферу ваших интересов – </w:t>
      </w:r>
      <w:proofErr w:type="gramStart"/>
      <w:r w:rsidRPr="00A9199C">
        <w:rPr>
          <w:rFonts w:ascii="Times New Roman" w:eastAsia="Calibri" w:hAnsi="Times New Roman" w:cs="Times New Roman"/>
          <w:sz w:val="24"/>
          <w:szCs w:val="24"/>
        </w:rPr>
        <w:t>над</w:t>
      </w:r>
      <w:proofErr w:type="gramEnd"/>
      <w:r w:rsidRPr="00A9199C">
        <w:rPr>
          <w:rFonts w:ascii="Times New Roman" w:eastAsia="Calibri" w:hAnsi="Times New Roman" w:cs="Times New Roman"/>
          <w:sz w:val="24"/>
          <w:szCs w:val="24"/>
        </w:rPr>
        <w:t xml:space="preserve"> чем выработаете. Теперь вы должны изложить проблему, которую собираетесь решить с помощью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199C">
        <w:rPr>
          <w:rFonts w:ascii="Times New Roman" w:eastAsia="Calibri" w:hAnsi="Times New Roman" w:cs="Times New Roman"/>
          <w:sz w:val="24"/>
          <w:szCs w:val="24"/>
        </w:rPr>
        <w:t>вашего проекта.</w:t>
      </w:r>
    </w:p>
    <w:p w:rsidR="008C133E" w:rsidRPr="00DA4D14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D14">
        <w:rPr>
          <w:rFonts w:ascii="Times New Roman" w:eastAsia="Calibri" w:hAnsi="Times New Roman" w:cs="Times New Roman"/>
          <w:sz w:val="24"/>
          <w:szCs w:val="24"/>
        </w:rPr>
        <w:t>В этом разделе описывается ситуация, побудившая вас приступить к разработке проекта.</w:t>
      </w:r>
    </w:p>
    <w:p w:rsidR="008C133E" w:rsidRPr="00DA4D14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D14">
        <w:rPr>
          <w:rFonts w:ascii="Times New Roman" w:eastAsia="Calibri" w:hAnsi="Times New Roman" w:cs="Times New Roman"/>
          <w:sz w:val="24"/>
          <w:szCs w:val="24"/>
        </w:rPr>
        <w:t>Вы должны объяснить, зачем нужен ваш проект. Описание проблемы должно отражать объективный взгляд, то есть ситуацию вне вашей организации – из жизни ваших жителей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района</w:t>
      </w:r>
      <w:r w:rsidRPr="00DA4D14">
        <w:rPr>
          <w:rFonts w:ascii="Times New Roman" w:eastAsia="Calibri" w:hAnsi="Times New Roman" w:cs="Times New Roman"/>
          <w:sz w:val="24"/>
          <w:szCs w:val="24"/>
        </w:rPr>
        <w:t>. Формулировка проблем не долж</w:t>
      </w:r>
      <w:r>
        <w:rPr>
          <w:rFonts w:ascii="Times New Roman" w:eastAsia="Calibri" w:hAnsi="Times New Roman" w:cs="Times New Roman"/>
          <w:sz w:val="24"/>
          <w:szCs w:val="24"/>
        </w:rPr>
        <w:t>на отражать внутренние потребно</w:t>
      </w:r>
      <w:r w:rsidRPr="00DA4D14">
        <w:rPr>
          <w:rFonts w:ascii="Times New Roman" w:eastAsia="Calibri" w:hAnsi="Times New Roman" w:cs="Times New Roman"/>
          <w:sz w:val="24"/>
          <w:szCs w:val="24"/>
        </w:rPr>
        <w:t>сти вашей организации, за исключением случаев, когда вы ищете средства для повышения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lastRenderedPageBreak/>
        <w:t>эффективности собственной работы. В частности, отсутствие у вас денег – не проблема. Это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очевидно из самого факта обращения за финансовой помощью. Важно ответить на вопрос, для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решения какой проблемы вам нужны деньги. На что вы направите полученные вами средства?</w:t>
      </w:r>
    </w:p>
    <w:p w:rsidR="008C133E" w:rsidRPr="00A9199C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Возможно, что </w:t>
      </w:r>
      <w:r>
        <w:rPr>
          <w:rFonts w:ascii="Times New Roman" w:eastAsia="Calibri" w:hAnsi="Times New Roman" w:cs="Times New Roman"/>
          <w:sz w:val="24"/>
          <w:szCs w:val="24"/>
        </w:rPr>
        <w:t>агентство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 хорошо осведомлен</w:t>
      </w:r>
      <w:r>
        <w:rPr>
          <w:rFonts w:ascii="Times New Roman" w:eastAsia="Calibri" w:hAnsi="Times New Roman" w:cs="Times New Roman"/>
          <w:sz w:val="24"/>
          <w:szCs w:val="24"/>
        </w:rPr>
        <w:t>о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 о важности проектов вашего типа,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тем не менее, потребуются дополнительные доказательства вашей компетентности в данном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вопросе. Включите в проект соответствующие статистиче</w:t>
      </w:r>
      <w:r>
        <w:rPr>
          <w:rFonts w:ascii="Times New Roman" w:eastAsia="Calibri" w:hAnsi="Times New Roman" w:cs="Times New Roman"/>
          <w:sz w:val="24"/>
          <w:szCs w:val="24"/>
        </w:rPr>
        <w:t xml:space="preserve">ские данные, </w:t>
      </w:r>
      <w:r w:rsidRPr="00DA4D14">
        <w:rPr>
          <w:rFonts w:ascii="Times New Roman" w:eastAsia="Calibri" w:hAnsi="Times New Roman" w:cs="Times New Roman"/>
          <w:sz w:val="24"/>
          <w:szCs w:val="24"/>
        </w:rPr>
        <w:t>докажите, что вы действительно собир</w:t>
      </w:r>
      <w:r>
        <w:rPr>
          <w:rFonts w:ascii="Times New Roman" w:eastAsia="Calibri" w:hAnsi="Times New Roman" w:cs="Times New Roman"/>
          <w:sz w:val="24"/>
          <w:szCs w:val="24"/>
        </w:rPr>
        <w:t>аетесь решить конкретную задачу</w:t>
      </w:r>
      <w:r w:rsidRPr="00DA4D14">
        <w:rPr>
          <w:rFonts w:ascii="Times New Roman" w:eastAsia="Calibri" w:hAnsi="Times New Roman" w:cs="Times New Roman"/>
          <w:sz w:val="24"/>
          <w:szCs w:val="24"/>
        </w:rPr>
        <w:t>. Лучше всего привести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ряд наиболее эффектных данных, наглядно иллюстрирующих ситуацию. Твердо знайте, что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означают приводимые вами цифры. </w:t>
      </w:r>
    </w:p>
    <w:p w:rsidR="008C133E" w:rsidRPr="00DA4D14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Итак, в разделе </w:t>
      </w:r>
      <w:r w:rsidRPr="00DA4D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«Постановка проблемы» </w:t>
      </w:r>
      <w:r w:rsidRPr="00AE3045">
        <w:rPr>
          <w:rFonts w:ascii="Times New Roman" w:eastAsia="Calibri" w:hAnsi="Times New Roman" w:cs="Times New Roman"/>
          <w:bCs/>
          <w:sz w:val="24"/>
          <w:szCs w:val="24"/>
        </w:rPr>
        <w:t>вы должны:</w:t>
      </w:r>
    </w:p>
    <w:p w:rsidR="008C133E" w:rsidRPr="00A9199C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9199C">
        <w:rPr>
          <w:rFonts w:ascii="Times New Roman" w:eastAsia="Calibri" w:hAnsi="Times New Roman" w:cs="Times New Roman"/>
          <w:b/>
          <w:bCs/>
          <w:sz w:val="24"/>
          <w:szCs w:val="24"/>
        </w:rPr>
        <w:t>- Дать сжатую формулировку ситуации</w:t>
      </w:r>
      <w:r w:rsidRPr="00A9199C">
        <w:rPr>
          <w:rFonts w:ascii="Times New Roman" w:eastAsia="Calibri" w:hAnsi="Times New Roman" w:cs="Times New Roman"/>
          <w:sz w:val="24"/>
          <w:szCs w:val="24"/>
        </w:rPr>
        <w:t>, которую вы считаете негативной и требующей изменения. Объяснить (доказать), почему она таковой является. Что будет, если проблема не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199C">
        <w:rPr>
          <w:rFonts w:ascii="Times New Roman" w:eastAsia="Calibri" w:hAnsi="Times New Roman" w:cs="Times New Roman"/>
          <w:sz w:val="24"/>
          <w:szCs w:val="24"/>
        </w:rPr>
        <w:t>найдет разрешения. Каковы масштабы проблемы.</w:t>
      </w:r>
    </w:p>
    <w:p w:rsidR="008C133E" w:rsidRPr="00DA4D14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A9199C">
        <w:rPr>
          <w:rFonts w:ascii="Times New Roman" w:eastAsia="Calibri" w:hAnsi="Times New Roman" w:cs="Times New Roman"/>
          <w:sz w:val="24"/>
          <w:szCs w:val="24"/>
        </w:rPr>
        <w:t xml:space="preserve">Крайне нежелательно использовать выражения типа: </w:t>
      </w:r>
      <w:r w:rsidRPr="00A9199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«Как всем известно…» </w:t>
      </w:r>
      <w:r w:rsidRPr="00A9199C">
        <w:rPr>
          <w:rFonts w:ascii="Times New Roman" w:eastAsia="Calibri" w:hAnsi="Times New Roman" w:cs="Times New Roman"/>
          <w:sz w:val="24"/>
          <w:szCs w:val="24"/>
        </w:rPr>
        <w:t xml:space="preserve">или </w:t>
      </w:r>
      <w:r w:rsidRPr="00A9199C">
        <w:rPr>
          <w:rFonts w:ascii="Times New Roman" w:eastAsia="Calibri" w:hAnsi="Times New Roman" w:cs="Times New Roman"/>
          <w:i/>
          <w:iCs/>
          <w:sz w:val="24"/>
          <w:szCs w:val="24"/>
        </w:rPr>
        <w:t>«Не нужно доказывать, что…»</w:t>
      </w:r>
      <w:r w:rsidRPr="00A9199C">
        <w:rPr>
          <w:rFonts w:ascii="Times New Roman" w:eastAsia="Calibri" w:hAnsi="Times New Roman" w:cs="Times New Roman"/>
          <w:sz w:val="24"/>
          <w:szCs w:val="24"/>
        </w:rPr>
        <w:t xml:space="preserve">. Как штампы могут употребляться следующие предложения: </w:t>
      </w:r>
      <w:r w:rsidRPr="00A9199C">
        <w:rPr>
          <w:rFonts w:ascii="Times New Roman" w:eastAsia="Calibri" w:hAnsi="Times New Roman" w:cs="Times New Roman"/>
          <w:i/>
          <w:iCs/>
          <w:sz w:val="24"/>
          <w:szCs w:val="24"/>
        </w:rPr>
        <w:t>«До сих пор ничего не делается для того, чтобы…»</w:t>
      </w:r>
      <w:r w:rsidRPr="00A9199C">
        <w:rPr>
          <w:rFonts w:ascii="Times New Roman" w:eastAsia="Calibri" w:hAnsi="Times New Roman" w:cs="Times New Roman"/>
          <w:sz w:val="24"/>
          <w:szCs w:val="24"/>
        </w:rPr>
        <w:t>. Сформулированная таким образом проблема обозначит приоритет инициатора проекта в решении данной проблемы. Раз ничего не делается, значит, поле действия чисто, конкурентов нет и надо самому пройти весь путь инновации, экспериментируя, ошибаясь и находя правильные решения.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199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«Все меры </w:t>
      </w:r>
      <w:proofErr w:type="gramStart"/>
      <w:r w:rsidRPr="00A9199C">
        <w:rPr>
          <w:rFonts w:ascii="Times New Roman" w:eastAsia="Calibri" w:hAnsi="Times New Roman" w:cs="Times New Roman"/>
          <w:i/>
          <w:iCs/>
          <w:sz w:val="24"/>
          <w:szCs w:val="24"/>
        </w:rPr>
        <w:t>по</w:t>
      </w:r>
      <w:proofErr w:type="gramEnd"/>
      <w:r w:rsidRPr="00A9199C">
        <w:rPr>
          <w:rFonts w:ascii="Times New Roman" w:eastAsia="Calibri" w:hAnsi="Times New Roman" w:cs="Times New Roman"/>
          <w:i/>
          <w:iCs/>
          <w:sz w:val="24"/>
          <w:szCs w:val="24"/>
        </w:rPr>
        <w:t>… оказались неэффективными»</w:t>
      </w:r>
      <w:r w:rsidRPr="00A9199C">
        <w:rPr>
          <w:rFonts w:ascii="Times New Roman" w:eastAsia="Calibri" w:hAnsi="Times New Roman" w:cs="Times New Roman"/>
          <w:sz w:val="24"/>
          <w:szCs w:val="24"/>
        </w:rPr>
        <w:t>. Здесь ваш акцент иной: проблеме уделялось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A9199C">
        <w:rPr>
          <w:rFonts w:ascii="Times New Roman" w:eastAsia="Calibri" w:hAnsi="Times New Roman" w:cs="Times New Roman"/>
          <w:sz w:val="24"/>
          <w:szCs w:val="24"/>
        </w:rPr>
        <w:t xml:space="preserve">внимание, но способы решения не дали желаемого результата. </w:t>
      </w:r>
    </w:p>
    <w:p w:rsidR="008C133E" w:rsidRPr="004D323B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4D323B">
        <w:rPr>
          <w:rFonts w:ascii="Times New Roman" w:eastAsia="Calibri" w:hAnsi="Times New Roman" w:cs="Times New Roman"/>
          <w:b/>
          <w:bCs/>
          <w:sz w:val="24"/>
          <w:szCs w:val="24"/>
        </w:rPr>
        <w:t>Логически связать задачи, выполняемые вашей организацией, с проблемами, которые вы собираетесь решить.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</w:p>
    <w:p w:rsidR="008C133E" w:rsidRPr="004D323B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D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Сделать заявление о потребности в проекте. 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В этой части вы доказательно убеждаете </w:t>
      </w:r>
      <w:r w:rsidRPr="004D323B">
        <w:rPr>
          <w:rFonts w:ascii="Times New Roman" w:eastAsia="Calibri" w:hAnsi="Times New Roman" w:cs="Times New Roman"/>
          <w:sz w:val="24"/>
          <w:szCs w:val="24"/>
        </w:rPr>
        <w:t>в том, что проблема в принципе разрешима, если будут созданы определенные условия (возможности). То есть ее можно решить в реальный срок с имеющимися ресурсами, потратив определенную сумму.</w:t>
      </w: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sz w:val="24"/>
          <w:szCs w:val="24"/>
        </w:rPr>
        <w:t>ОЧЕНЬ ВАЖНО!!!!</w:t>
      </w:r>
    </w:p>
    <w:p w:rsidR="008C133E" w:rsidRPr="004D323B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D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Установить, чьи интересы затрагивает эта проблема. 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Назовите </w:t>
      </w:r>
      <w:r w:rsidRPr="00AE3045">
        <w:rPr>
          <w:rFonts w:ascii="Times New Roman" w:eastAsia="Calibri" w:hAnsi="Times New Roman" w:cs="Times New Roman"/>
          <w:b/>
          <w:sz w:val="24"/>
          <w:szCs w:val="24"/>
        </w:rPr>
        <w:t>группы людей,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 которые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4D323B">
        <w:rPr>
          <w:rFonts w:ascii="Times New Roman" w:eastAsia="Calibri" w:hAnsi="Times New Roman" w:cs="Times New Roman"/>
          <w:sz w:val="24"/>
          <w:szCs w:val="24"/>
        </w:rPr>
        <w:t>испытывают влияние сложившейся ситуации, покажите, что это для них означает. Укажите, что «страдающая» группа лишена возможностей, с помощью которых могла бы разрешить проблему. Вы же предлагаете обеспечить ей доступ к возможностям и создать необходимые условия путем реализации данного проекта.</w:t>
      </w:r>
    </w:p>
    <w:p w:rsidR="008C133E" w:rsidRPr="004D323B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Подтвердить насущность проблемы </w:t>
      </w:r>
      <w:r w:rsidRPr="00DA4D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с помощью дополнительных материалов </w:t>
      </w:r>
      <w:r w:rsidRPr="00DA4D14">
        <w:rPr>
          <w:rFonts w:ascii="Times New Roman" w:eastAsia="Calibri" w:hAnsi="Times New Roman" w:cs="Times New Roman"/>
          <w:sz w:val="24"/>
          <w:szCs w:val="24"/>
        </w:rPr>
        <w:t>– стати</w:t>
      </w:r>
      <w:r w:rsidRPr="004D323B">
        <w:rPr>
          <w:rFonts w:ascii="Times New Roman" w:eastAsia="Calibri" w:hAnsi="Times New Roman" w:cs="Times New Roman"/>
          <w:sz w:val="24"/>
          <w:szCs w:val="24"/>
        </w:rPr>
        <w:t>стических данных, групповых заявлений, частных писем от профессионалов, работающих в данной области. Желательно, чтобы вы ссылались не только на себя и свои умозаключения, но и на факты.</w:t>
      </w:r>
    </w:p>
    <w:p w:rsidR="008C133E" w:rsidRPr="00DA4D14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 Если речь идет о помощи конкретной группе людей, описать </w:t>
      </w:r>
      <w:r w:rsidRPr="00DA4D14">
        <w:rPr>
          <w:rFonts w:ascii="Times New Roman" w:eastAsia="Calibri" w:hAnsi="Times New Roman" w:cs="Times New Roman"/>
          <w:b/>
          <w:bCs/>
          <w:sz w:val="24"/>
          <w:szCs w:val="24"/>
        </w:rPr>
        <w:t>критерии отбора этой группы.</w:t>
      </w:r>
    </w:p>
    <w:p w:rsidR="008C133E" w:rsidRPr="00DA4D14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D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Быть реалистичным </w:t>
      </w:r>
      <w:r w:rsidRPr="00DA4D14">
        <w:rPr>
          <w:rFonts w:ascii="Times New Roman" w:eastAsia="Calibri" w:hAnsi="Times New Roman" w:cs="Times New Roman"/>
          <w:sz w:val="24"/>
          <w:szCs w:val="24"/>
        </w:rPr>
        <w:t>– не пытаться решить все мировые проблемы в ближайшие полгода.</w:t>
      </w:r>
    </w:p>
    <w:p w:rsidR="008C133E" w:rsidRPr="00AE3045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AE3045">
        <w:rPr>
          <w:rFonts w:ascii="Times New Roman" w:eastAsia="Calibri" w:hAnsi="Times New Roman" w:cs="Times New Roman"/>
          <w:bCs/>
          <w:iCs/>
          <w:sz w:val="24"/>
          <w:szCs w:val="24"/>
        </w:rPr>
        <w:t>Критерии оценки раздела «Постановка проблемы»:</w:t>
      </w:r>
    </w:p>
    <w:p w:rsidR="008C133E" w:rsidRPr="00E6271F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6271F">
        <w:rPr>
          <w:rFonts w:ascii="Times New Roman" w:eastAsia="Calibri" w:hAnsi="Times New Roman" w:cs="Times New Roman"/>
          <w:iCs/>
          <w:sz w:val="24"/>
          <w:szCs w:val="24"/>
        </w:rPr>
        <w:t xml:space="preserve"> Описывает, почему возникла необходимость в выполнении проекта.</w:t>
      </w:r>
    </w:p>
    <w:p w:rsidR="008C133E" w:rsidRPr="00E6271F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6271F">
        <w:rPr>
          <w:rFonts w:ascii="Times New Roman" w:eastAsia="Calibri" w:hAnsi="Times New Roman" w:cs="Times New Roman"/>
          <w:iCs/>
          <w:sz w:val="24"/>
          <w:szCs w:val="24"/>
        </w:rPr>
        <w:t xml:space="preserve"> Ясно, какие обстоятельства побудили авторов написать проект.</w:t>
      </w:r>
    </w:p>
    <w:p w:rsidR="008C133E" w:rsidRPr="00E6271F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6271F">
        <w:rPr>
          <w:rFonts w:ascii="Times New Roman" w:eastAsia="Calibri" w:hAnsi="Times New Roman" w:cs="Times New Roman"/>
          <w:iCs/>
          <w:sz w:val="24"/>
          <w:szCs w:val="24"/>
        </w:rPr>
        <w:t xml:space="preserve"> Насколько проблема выглядит важной и значимой для читателя (представляет неординарный случай)?</w:t>
      </w:r>
    </w:p>
    <w:p w:rsidR="008C133E" w:rsidRPr="00E6271F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6271F">
        <w:rPr>
          <w:rFonts w:ascii="Times New Roman" w:eastAsia="Calibri" w:hAnsi="Times New Roman" w:cs="Times New Roman"/>
          <w:iCs/>
          <w:sz w:val="24"/>
          <w:szCs w:val="24"/>
        </w:rPr>
        <w:t xml:space="preserve">Насколько </w:t>
      </w:r>
      <w:proofErr w:type="gramStart"/>
      <w:r w:rsidRPr="00E6271F">
        <w:rPr>
          <w:rFonts w:ascii="Times New Roman" w:eastAsia="Calibri" w:hAnsi="Times New Roman" w:cs="Times New Roman"/>
          <w:iCs/>
          <w:sz w:val="24"/>
          <w:szCs w:val="24"/>
        </w:rPr>
        <w:t>связана</w:t>
      </w:r>
      <w:proofErr w:type="gramEnd"/>
      <w:r w:rsidRPr="00E6271F">
        <w:rPr>
          <w:rFonts w:ascii="Times New Roman" w:eastAsia="Calibri" w:hAnsi="Times New Roman" w:cs="Times New Roman"/>
          <w:iCs/>
          <w:sz w:val="24"/>
          <w:szCs w:val="24"/>
        </w:rPr>
        <w:t xml:space="preserve"> с целями и задачами организации-заявителя?</w:t>
      </w:r>
    </w:p>
    <w:p w:rsidR="008C133E" w:rsidRPr="00E6271F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6271F">
        <w:rPr>
          <w:rFonts w:ascii="Times New Roman" w:eastAsia="Calibri" w:hAnsi="Times New Roman" w:cs="Times New Roman"/>
          <w:iCs/>
          <w:sz w:val="24"/>
          <w:szCs w:val="24"/>
        </w:rPr>
        <w:t>Разумность масштаба работ – не делаются ли попытки решить все мировые проблемы сразу?</w:t>
      </w:r>
    </w:p>
    <w:p w:rsidR="008C133E" w:rsidRPr="00E6271F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6271F">
        <w:rPr>
          <w:rFonts w:ascii="Times New Roman" w:eastAsia="Calibri" w:hAnsi="Times New Roman" w:cs="Times New Roman"/>
          <w:iCs/>
          <w:sz w:val="24"/>
          <w:szCs w:val="24"/>
        </w:rPr>
        <w:t>Поддерживается статистикой, ссылками на авторитеты в данной области.</w:t>
      </w:r>
    </w:p>
    <w:p w:rsidR="008C133E" w:rsidRPr="00E6271F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E6271F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Сформулирована</w:t>
      </w:r>
      <w:proofErr w:type="gramEnd"/>
      <w:r w:rsidRPr="00E6271F">
        <w:rPr>
          <w:rFonts w:ascii="Times New Roman" w:eastAsia="Calibri" w:hAnsi="Times New Roman" w:cs="Times New Roman"/>
          <w:iCs/>
          <w:sz w:val="24"/>
          <w:szCs w:val="24"/>
        </w:rPr>
        <w:t xml:space="preserve"> с точки зрения тех, чьим нуждам служит заявитель, а не самого заявителя.</w:t>
      </w:r>
    </w:p>
    <w:p w:rsidR="008C133E" w:rsidRPr="00E6271F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6271F">
        <w:rPr>
          <w:rFonts w:ascii="Times New Roman" w:eastAsia="Calibri" w:hAnsi="Times New Roman" w:cs="Times New Roman"/>
          <w:iCs/>
          <w:sz w:val="24"/>
          <w:szCs w:val="24"/>
        </w:rPr>
        <w:t>Раздел не содержит голословных утверждений.</w:t>
      </w:r>
    </w:p>
    <w:p w:rsidR="008C133E" w:rsidRPr="00E6271F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E6271F">
        <w:rPr>
          <w:rFonts w:ascii="Times New Roman" w:eastAsia="Calibri" w:hAnsi="Times New Roman" w:cs="Times New Roman"/>
          <w:iCs/>
          <w:sz w:val="24"/>
          <w:szCs w:val="24"/>
        </w:rPr>
        <w:t>Содержит минимум научных и иных специальных терминов, интересен для чтения и краток (насколько возможно).</w:t>
      </w:r>
    </w:p>
    <w:p w:rsidR="008C133E" w:rsidRPr="00F40FC9" w:rsidRDefault="008C133E" w:rsidP="008C133E">
      <w:pPr>
        <w:pStyle w:val="Style7"/>
        <w:widowControl/>
        <w:ind w:firstLine="708"/>
        <w:rPr>
          <w:rStyle w:val="FontStyle40"/>
          <w:rFonts w:ascii="Times New Roman" w:hAnsi="Times New Roman"/>
          <w:i w:val="0"/>
          <w:u w:val="single"/>
        </w:rPr>
      </w:pPr>
      <w:r w:rsidRPr="00F40FC9">
        <w:rPr>
          <w:rStyle w:val="FontStyle40"/>
          <w:rFonts w:ascii="Times New Roman" w:hAnsi="Times New Roman"/>
          <w:i w:val="0"/>
          <w:u w:val="single"/>
        </w:rPr>
        <w:t xml:space="preserve">Статистика: </w:t>
      </w:r>
    </w:p>
    <w:p w:rsidR="008C133E" w:rsidRPr="00ED5E6C" w:rsidRDefault="008C133E" w:rsidP="008C133E">
      <w:pPr>
        <w:pStyle w:val="Style7"/>
        <w:widowControl/>
        <w:ind w:firstLine="708"/>
        <w:rPr>
          <w:rStyle w:val="FontStyle40"/>
          <w:rFonts w:ascii="Times New Roman" w:hAnsi="Times New Roman"/>
          <w:i w:val="0"/>
          <w:u w:val="single"/>
        </w:rPr>
      </w:pPr>
      <w:r w:rsidRPr="00ED5E6C">
        <w:rPr>
          <w:rStyle w:val="FontStyle40"/>
          <w:rFonts w:ascii="Times New Roman" w:hAnsi="Times New Roman"/>
          <w:i w:val="0"/>
          <w:u w:val="single"/>
        </w:rPr>
        <w:t>ПРЕДСТАВИТЬ ИНФОРМАЦИЮ: год, сколько выделено, сколько освоено, количество продукции</w:t>
      </w:r>
    </w:p>
    <w:p w:rsidR="008C133E" w:rsidRPr="0061486C" w:rsidRDefault="008C133E" w:rsidP="008C133E">
      <w:pPr>
        <w:pStyle w:val="Style7"/>
        <w:widowControl/>
        <w:ind w:firstLine="709"/>
        <w:rPr>
          <w:rStyle w:val="FontStyle44"/>
          <w:rFonts w:ascii="Times New Roman" w:hAnsi="Times New Roman"/>
          <w:b/>
        </w:rPr>
      </w:pPr>
      <w:r w:rsidRPr="00614BD9">
        <w:rPr>
          <w:rStyle w:val="FontStyle40"/>
          <w:rFonts w:ascii="Times New Roman" w:hAnsi="Times New Roman"/>
          <w:i w:val="0"/>
        </w:rPr>
        <w:t>3.2</w:t>
      </w:r>
      <w:r w:rsidRPr="008A5F37">
        <w:rPr>
          <w:rStyle w:val="FontStyle40"/>
          <w:rFonts w:ascii="Times New Roman" w:hAnsi="Times New Roman"/>
          <w:b w:val="0"/>
          <w:i w:val="0"/>
        </w:rPr>
        <w:tab/>
      </w:r>
      <w:r w:rsidRPr="008A5F37">
        <w:rPr>
          <w:rStyle w:val="FontStyle40"/>
          <w:rFonts w:ascii="Times New Roman" w:hAnsi="Times New Roman"/>
          <w:i w:val="0"/>
        </w:rPr>
        <w:t>Цели и задачи проекта</w:t>
      </w:r>
      <w:r>
        <w:rPr>
          <w:rStyle w:val="FontStyle40"/>
          <w:rFonts w:ascii="Times New Roman" w:hAnsi="Times New Roman"/>
          <w:i w:val="0"/>
        </w:rPr>
        <w:t xml:space="preserve"> </w:t>
      </w:r>
      <w:r w:rsidRPr="008A5F37">
        <w:rPr>
          <w:rFonts w:ascii="Times New Roman" w:eastAsia="Calibri" w:hAnsi="Times New Roman"/>
          <w:color w:val="000000"/>
        </w:rPr>
        <w:t>дают представление, каковы же будут итоги выполнения проекта. Цель –</w:t>
      </w:r>
      <w:r>
        <w:rPr>
          <w:rFonts w:ascii="Times New Roman" w:eastAsia="Calibri" w:hAnsi="Times New Roman"/>
          <w:color w:val="000000"/>
        </w:rPr>
        <w:t xml:space="preserve"> </w:t>
      </w:r>
      <w:r w:rsidRPr="008A5F37">
        <w:rPr>
          <w:rFonts w:ascii="Times New Roman" w:eastAsia="Calibri" w:hAnsi="Times New Roman"/>
          <w:color w:val="000000"/>
        </w:rPr>
        <w:t>это во имя чего предпринимается проект. Задачи – конкретный эффект, достигнуть которого</w:t>
      </w:r>
      <w:r>
        <w:rPr>
          <w:rFonts w:ascii="Times New Roman" w:eastAsia="Calibri" w:hAnsi="Times New Roman"/>
          <w:color w:val="000000"/>
        </w:rPr>
        <w:t xml:space="preserve"> </w:t>
      </w:r>
      <w:r w:rsidRPr="008A5F37">
        <w:rPr>
          <w:rFonts w:ascii="Times New Roman" w:eastAsia="Calibri" w:hAnsi="Times New Roman"/>
          <w:color w:val="000000"/>
        </w:rPr>
        <w:t>требуется в ходе выполнения проекта. Задачи и результаты о</w:t>
      </w:r>
      <w:r>
        <w:rPr>
          <w:rFonts w:ascii="Times New Roman" w:eastAsia="Calibri" w:hAnsi="Times New Roman"/>
          <w:color w:val="000000"/>
        </w:rPr>
        <w:t xml:space="preserve">тдаются количественной оценке </w:t>
      </w:r>
      <w:r w:rsidRPr="0061486C">
        <w:rPr>
          <w:rStyle w:val="FontStyle44"/>
          <w:rFonts w:ascii="Times New Roman" w:hAnsi="Times New Roman"/>
          <w:b/>
        </w:rPr>
        <w:t>(</w:t>
      </w:r>
      <w:r w:rsidRPr="0061486C">
        <w:rPr>
          <w:rStyle w:val="FontStyle40"/>
          <w:rFonts w:ascii="Times New Roman" w:hAnsi="Times New Roman"/>
          <w:i w:val="0"/>
        </w:rPr>
        <w:t>о</w:t>
      </w:r>
      <w:r w:rsidRPr="0061486C">
        <w:rPr>
          <w:rStyle w:val="FontStyle44"/>
          <w:rFonts w:ascii="Times New Roman" w:hAnsi="Times New Roman"/>
          <w:b/>
        </w:rPr>
        <w:t xml:space="preserve">писание </w:t>
      </w:r>
      <w:r w:rsidRPr="0061486C">
        <w:rPr>
          <w:rStyle w:val="FontStyle40"/>
          <w:rFonts w:ascii="Times New Roman" w:hAnsi="Times New Roman"/>
          <w:i w:val="0"/>
        </w:rPr>
        <w:t>целей и задач</w:t>
      </w:r>
      <w:r w:rsidRPr="0061486C">
        <w:rPr>
          <w:rStyle w:val="FontStyle44"/>
          <w:rFonts w:ascii="Times New Roman" w:hAnsi="Times New Roman"/>
          <w:b/>
        </w:rPr>
        <w:t xml:space="preserve"> должно занимать максимум </w:t>
      </w:r>
      <w:r w:rsidRPr="0061486C">
        <w:rPr>
          <w:rStyle w:val="FontStyle40"/>
          <w:rFonts w:ascii="Times New Roman" w:hAnsi="Times New Roman"/>
          <w:i w:val="0"/>
        </w:rPr>
        <w:t>2 – 3 страницы</w:t>
      </w:r>
      <w:r w:rsidRPr="0061486C">
        <w:rPr>
          <w:rStyle w:val="FontStyle44"/>
          <w:rFonts w:ascii="Times New Roman" w:hAnsi="Times New Roman"/>
          <w:b/>
        </w:rPr>
        <w:t>)</w:t>
      </w:r>
      <w:r>
        <w:rPr>
          <w:rStyle w:val="FontStyle44"/>
          <w:rFonts w:ascii="Times New Roman" w:hAnsi="Times New Roman"/>
          <w:b/>
        </w:rPr>
        <w:t>.</w:t>
      </w:r>
      <w:r w:rsidRPr="0061486C">
        <w:rPr>
          <w:rStyle w:val="FontStyle44"/>
          <w:rFonts w:ascii="Times New Roman" w:hAnsi="Times New Roman"/>
          <w:b/>
        </w:rPr>
        <w:t xml:space="preserve"> </w:t>
      </w:r>
    </w:p>
    <w:p w:rsidR="008C133E" w:rsidRPr="00DA4D14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D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Цели </w:t>
      </w:r>
      <w:r w:rsidRPr="00DA4D14">
        <w:rPr>
          <w:rFonts w:ascii="Times New Roman" w:eastAsia="Calibri" w:hAnsi="Times New Roman" w:cs="Times New Roman"/>
          <w:sz w:val="24"/>
          <w:szCs w:val="24"/>
        </w:rPr>
        <w:t>должны быть не только достижимы в принципе, но и достижимы в указанные вами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сроки и при тех затратах, которые вы предположили. </w:t>
      </w:r>
      <w:r>
        <w:rPr>
          <w:rFonts w:ascii="Times New Roman" w:eastAsia="Calibri" w:hAnsi="Times New Roman" w:cs="Times New Roman"/>
          <w:sz w:val="24"/>
          <w:szCs w:val="24"/>
        </w:rPr>
        <w:t>Агентству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 важно понять, что ваше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предложение – не утопия, что оно действительно может быть воплощено в жизнь.</w:t>
      </w:r>
    </w:p>
    <w:p w:rsidR="008C133E" w:rsidRPr="00047B32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A4D14">
        <w:rPr>
          <w:rFonts w:ascii="Times New Roman" w:eastAsia="Calibri" w:hAnsi="Times New Roman" w:cs="Times New Roman"/>
          <w:sz w:val="24"/>
          <w:szCs w:val="24"/>
        </w:rPr>
        <w:t>Цель проекта должна включать описание ситуации, к которой приведут изменения, произошедшие благодаря работе по проекту. Цель – это тот «приз», к которому вы стремитесь, работая над проектом.</w:t>
      </w:r>
      <w:r w:rsidRPr="009C1C52">
        <w:rPr>
          <w:b/>
        </w:rPr>
        <w:t xml:space="preserve"> </w:t>
      </w: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9C1C52">
        <w:rPr>
          <w:rFonts w:ascii="Times New Roman" w:eastAsia="Calibri" w:hAnsi="Times New Roman" w:cs="Times New Roman"/>
          <w:b/>
          <w:sz w:val="24"/>
          <w:szCs w:val="24"/>
        </w:rPr>
        <w:t xml:space="preserve">Цели 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– это наиболее общие утверждения типа: </w:t>
      </w:r>
    </w:p>
    <w:p w:rsidR="008C133E" w:rsidRPr="00D44D8F" w:rsidRDefault="008C133E" w:rsidP="008C13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44D8F">
        <w:rPr>
          <w:rFonts w:ascii="Times New Roman" w:hAnsi="Times New Roman" w:cs="Times New Roman"/>
          <w:sz w:val="24"/>
          <w:szCs w:val="24"/>
        </w:rPr>
        <w:t>создание условий для устойчивого развития традиционных видов хозяйствования коренного населения и тесно связанная с ней цель – снижение безработицы среди коренного населения.</w:t>
      </w:r>
      <w:r w:rsidRPr="009C1C52">
        <w:rPr>
          <w:rFonts w:ascii="Times New Roman" w:hAnsi="Times New Roman"/>
          <w:sz w:val="24"/>
          <w:szCs w:val="24"/>
        </w:rPr>
        <w:t xml:space="preserve"> </w:t>
      </w:r>
      <w:r w:rsidRPr="00047B32">
        <w:rPr>
          <w:rFonts w:ascii="Times New Roman" w:hAnsi="Times New Roman"/>
          <w:sz w:val="24"/>
          <w:szCs w:val="24"/>
        </w:rPr>
        <w:t>Утверждения подобного рода не могут быть оценены количественно. Их главная задача - показать тип проблемы, с кот</w:t>
      </w:r>
      <w:r>
        <w:rPr>
          <w:rFonts w:ascii="Times New Roman" w:hAnsi="Times New Roman"/>
          <w:sz w:val="24"/>
          <w:szCs w:val="24"/>
        </w:rPr>
        <w:t>о</w:t>
      </w:r>
      <w:r w:rsidRPr="00047B32">
        <w:rPr>
          <w:rFonts w:ascii="Times New Roman" w:hAnsi="Times New Roman"/>
          <w:sz w:val="24"/>
          <w:szCs w:val="24"/>
        </w:rPr>
        <w:t>рым имеет дело проект. Тем самым цели отличаются от</w:t>
      </w:r>
      <w:r>
        <w:rPr>
          <w:rFonts w:ascii="Times New Roman" w:hAnsi="Times New Roman"/>
          <w:sz w:val="24"/>
          <w:szCs w:val="24"/>
        </w:rPr>
        <w:t xml:space="preserve"> задач.</w:t>
      </w:r>
    </w:p>
    <w:p w:rsidR="008C133E" w:rsidRDefault="008C133E" w:rsidP="008C133E">
      <w:pPr>
        <w:pStyle w:val="Style12"/>
        <w:widowControl/>
        <w:ind w:firstLine="708"/>
        <w:rPr>
          <w:rFonts w:ascii="Times New Roman" w:hAnsi="Times New Roman"/>
        </w:rPr>
      </w:pPr>
      <w:r w:rsidRPr="009C1C52">
        <w:rPr>
          <w:rFonts w:ascii="Times New Roman" w:hAnsi="Times New Roman"/>
          <w:b/>
        </w:rPr>
        <w:t>Задачи</w:t>
      </w:r>
      <w:r w:rsidRPr="00047B32">
        <w:rPr>
          <w:rFonts w:ascii="Times New Roman" w:hAnsi="Times New Roman"/>
        </w:rPr>
        <w:t xml:space="preserve"> - конкретные и поддающиеся измерению результаты работы Вашего проекта. Задачи - это те возможные улучшения ситуации, которую Вы описывали в разделе Постановка проблемы. </w:t>
      </w:r>
      <w:r w:rsidRPr="00DA4D14">
        <w:rPr>
          <w:rFonts w:ascii="Times New Roman" w:eastAsia="Calibri" w:hAnsi="Times New Roman"/>
        </w:rPr>
        <w:t>Эти изменения (улучшения) произойдут в</w:t>
      </w:r>
      <w:r>
        <w:rPr>
          <w:rFonts w:ascii="Times New Roman" w:eastAsia="Calibri" w:hAnsi="Times New Roman"/>
        </w:rPr>
        <w:t xml:space="preserve"> </w:t>
      </w:r>
      <w:r w:rsidRPr="00DA4D14">
        <w:rPr>
          <w:rFonts w:ascii="Times New Roman" w:eastAsia="Calibri" w:hAnsi="Times New Roman"/>
        </w:rPr>
        <w:t>результате осуществления вашего проекта</w:t>
      </w:r>
      <w:r>
        <w:rPr>
          <w:rFonts w:ascii="Times New Roman" w:eastAsia="Calibri" w:hAnsi="Times New Roman"/>
        </w:rPr>
        <w:t xml:space="preserve">. </w:t>
      </w:r>
      <w:r w:rsidRPr="00047B32">
        <w:rPr>
          <w:rFonts w:ascii="Times New Roman" w:hAnsi="Times New Roman"/>
        </w:rPr>
        <w:t xml:space="preserve"> Если каждый раз при написании задач проекта Вы будете рассматривать их в этом ключе, то легко поймете, как они должны выглядеть. </w:t>
      </w:r>
    </w:p>
    <w:p w:rsidR="008C133E" w:rsidRPr="00DA4D14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D14">
        <w:rPr>
          <w:rFonts w:ascii="Times New Roman" w:eastAsia="Calibri" w:hAnsi="Times New Roman" w:cs="Times New Roman"/>
          <w:sz w:val="24"/>
          <w:szCs w:val="24"/>
        </w:rPr>
        <w:t>Задачи проекта определяются как конкретные «</w:t>
      </w:r>
      <w:proofErr w:type="spellStart"/>
      <w:r w:rsidRPr="00DA4D14">
        <w:rPr>
          <w:rFonts w:ascii="Times New Roman" w:eastAsia="Calibri" w:hAnsi="Times New Roman" w:cs="Times New Roman"/>
          <w:sz w:val="24"/>
          <w:szCs w:val="24"/>
        </w:rPr>
        <w:t>микроцели</w:t>
      </w:r>
      <w:proofErr w:type="spellEnd"/>
      <w:r w:rsidRPr="00DA4D14">
        <w:rPr>
          <w:rFonts w:ascii="Times New Roman" w:eastAsia="Calibri" w:hAnsi="Times New Roman" w:cs="Times New Roman"/>
          <w:sz w:val="24"/>
          <w:szCs w:val="24"/>
        </w:rPr>
        <w:t>», достижение которых можно увидеть.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Это те ступени на пути к цели, которые нельзя миновать, иначе цель проекта не будет достигнута.</w:t>
      </w:r>
    </w:p>
    <w:p w:rsidR="008C133E" w:rsidRDefault="008C133E" w:rsidP="008C133E">
      <w:pPr>
        <w:spacing w:after="0"/>
        <w:ind w:firstLine="709"/>
        <w:jc w:val="both"/>
      </w:pPr>
      <w:r w:rsidRPr="00DA4D14">
        <w:rPr>
          <w:rFonts w:ascii="Times New Roman" w:eastAsia="Calibri" w:hAnsi="Times New Roman" w:cs="Times New Roman"/>
          <w:sz w:val="24"/>
          <w:szCs w:val="24"/>
        </w:rPr>
        <w:t>Задачи должны быть максимально конкретизированы. В них должны содержаться количе</w:t>
      </w:r>
      <w:r>
        <w:rPr>
          <w:rFonts w:ascii="Times New Roman" w:eastAsia="Calibri" w:hAnsi="Times New Roman" w:cs="Times New Roman"/>
          <w:sz w:val="24"/>
          <w:szCs w:val="24"/>
        </w:rPr>
        <w:t>с</w:t>
      </w:r>
      <w:r w:rsidRPr="00DA4D14">
        <w:rPr>
          <w:rFonts w:ascii="Times New Roman" w:eastAsia="Calibri" w:hAnsi="Times New Roman" w:cs="Times New Roman"/>
          <w:sz w:val="24"/>
          <w:szCs w:val="24"/>
        </w:rPr>
        <w:t>твенные данные о степени полезности проекта. Такие количественные данные называются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показателями. Показатели – инструмент, позволяющий точнее определить и разъяснить цели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и задачи проекта и измерить его эффект. Когда мы говорим в проекте об «усилении», «улучшении» и «увеличении» чего-либо, то не ясно, какой конкретно результат позволит считать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задачи выполненными, проект осуществленным. Показатели нужны для того чтобы не быть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голословным. Утверждать, что эффект нельзя измерить, что вы не можете подобрать нужных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показателей, равносильно признанию, что проект не даст заметного эффекта.</w:t>
      </w:r>
      <w:r w:rsidRPr="00D44D8F">
        <w:t xml:space="preserve"> </w:t>
      </w: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Задачи всегда указывают на конкретный результат. 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Критерии оценки раздела «Цели и задачи»: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>1. Описываются предполагаемые итоги выполнения проекта, поддающиеся оценке.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>Цель – общий итог. Задачи – конкретные, частные результаты, которые заметно отличаются друг от друга.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>2. Из раздела ясно, что получится в результате выполнения проекта, какие произойдут изменения в существующей ситуации.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>3. Насколько цели и задачи логически вытекают из постановки проблемы.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>4. По какой проблеме, сформулированной в предыдущем разделе, имеется, по крайней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>мере, одна четкая задача.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>5. Вероятность того, что в результате выполнения проекта задачи будут решены.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>6. Цели в принципе достижимы и результаты поддаются измерению.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7. Из раздела ясно, кто извлечет пользу от выполнения проекта.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>8. Указывается срок достижения целей.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>9. Язык ясен и четок.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>10. Постановку задач авторы не путают с методами их решения.</w:t>
      </w:r>
    </w:p>
    <w:p w:rsidR="008C133E" w:rsidRDefault="008C133E" w:rsidP="008C133E">
      <w:pPr>
        <w:pStyle w:val="Style12"/>
        <w:widowControl/>
        <w:ind w:firstLine="708"/>
        <w:rPr>
          <w:rFonts w:ascii="Times New Roman" w:hAnsi="Times New Roman"/>
          <w:b/>
        </w:rPr>
      </w:pPr>
    </w:p>
    <w:p w:rsidR="008C133E" w:rsidRPr="00DA4D14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A5F37">
        <w:rPr>
          <w:rStyle w:val="FontStyle40"/>
          <w:rFonts w:ascii="Times New Roman" w:hAnsi="Times New Roman" w:cs="Times New Roman"/>
          <w:b w:val="0"/>
          <w:i w:val="0"/>
          <w:sz w:val="24"/>
          <w:szCs w:val="24"/>
        </w:rPr>
        <w:t>3.3</w:t>
      </w:r>
      <w:r w:rsidRPr="008A5F37">
        <w:rPr>
          <w:rStyle w:val="FontStyle40"/>
          <w:rFonts w:ascii="Times New Roman" w:hAnsi="Times New Roman" w:cs="Times New Roman"/>
          <w:b w:val="0"/>
          <w:i w:val="0"/>
          <w:sz w:val="24"/>
          <w:szCs w:val="24"/>
        </w:rPr>
        <w:tab/>
      </w:r>
      <w:r w:rsidRPr="00635BE5">
        <w:rPr>
          <w:rStyle w:val="FontStyle40"/>
          <w:rFonts w:ascii="Times New Roman" w:hAnsi="Times New Roman" w:cs="Times New Roman"/>
          <w:i w:val="0"/>
          <w:sz w:val="24"/>
          <w:szCs w:val="24"/>
        </w:rPr>
        <w:t>Методы и механизмы реализации проекта</w:t>
      </w:r>
      <w:r w:rsidRPr="00635B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- </w:t>
      </w:r>
      <w:r w:rsidRPr="00047B32">
        <w:rPr>
          <w:rFonts w:ascii="Times New Roman" w:hAnsi="Times New Roman"/>
          <w:sz w:val="24"/>
          <w:szCs w:val="24"/>
        </w:rPr>
        <w:t xml:space="preserve"> </w:t>
      </w:r>
      <w:r w:rsidRPr="00452BA6">
        <w:rPr>
          <w:rFonts w:ascii="Times New Roman" w:hAnsi="Times New Roman"/>
          <w:sz w:val="24"/>
          <w:szCs w:val="24"/>
        </w:rPr>
        <w:t xml:space="preserve">дать ясное представление о том, каким образом </w:t>
      </w:r>
      <w:proofErr w:type="gramStart"/>
      <w:r w:rsidRPr="00452BA6">
        <w:rPr>
          <w:rFonts w:ascii="Times New Roman" w:hAnsi="Times New Roman"/>
          <w:sz w:val="24"/>
          <w:szCs w:val="24"/>
        </w:rPr>
        <w:t>предполагается дости</w:t>
      </w:r>
      <w:r>
        <w:rPr>
          <w:rFonts w:ascii="Times New Roman" w:hAnsi="Times New Roman"/>
          <w:sz w:val="24"/>
          <w:szCs w:val="24"/>
        </w:rPr>
        <w:t>чь</w:t>
      </w:r>
      <w:proofErr w:type="gramEnd"/>
      <w:r w:rsidRPr="00452BA6">
        <w:rPr>
          <w:rFonts w:ascii="Times New Roman" w:hAnsi="Times New Roman"/>
          <w:sz w:val="24"/>
          <w:szCs w:val="24"/>
        </w:rPr>
        <w:t xml:space="preserve"> конечные цели и решить поставленные задачи</w:t>
      </w:r>
      <w:r>
        <w:rPr>
          <w:rFonts w:ascii="Times New Roman" w:hAnsi="Times New Roman"/>
          <w:sz w:val="24"/>
          <w:szCs w:val="24"/>
        </w:rPr>
        <w:t>,</w:t>
      </w:r>
      <w:r w:rsidRPr="00047B32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д</w:t>
      </w:r>
      <w:r w:rsidRPr="00DA4D14">
        <w:rPr>
          <w:rFonts w:ascii="Times New Roman" w:eastAsia="Calibri" w:hAnsi="Times New Roman" w:cs="Times New Roman"/>
          <w:sz w:val="24"/>
          <w:szCs w:val="24"/>
        </w:rPr>
        <w:t>ругими словами, указать методы реализации проекта – это значит ответить на вопросы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«Как именно?» и «Посредством чего?».</w:t>
      </w: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FontStyle44"/>
          <w:rFonts w:ascii="Times New Roman" w:hAnsi="Times New Roman"/>
          <w:b/>
          <w:sz w:val="24"/>
          <w:szCs w:val="24"/>
        </w:rPr>
      </w:pPr>
      <w:r w:rsidRPr="00452BA6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(</w:t>
      </w:r>
      <w:r w:rsidRPr="00452BA6">
        <w:rPr>
          <w:rStyle w:val="FontStyle40"/>
          <w:rFonts w:ascii="Times New Roman" w:hAnsi="Times New Roman" w:cs="Times New Roman"/>
          <w:i w:val="0"/>
          <w:sz w:val="24"/>
          <w:szCs w:val="24"/>
        </w:rPr>
        <w:t>о</w:t>
      </w:r>
      <w:r w:rsidRPr="00452BA6">
        <w:rPr>
          <w:rStyle w:val="FontStyle44"/>
          <w:rFonts w:ascii="Times New Roman" w:hAnsi="Times New Roman"/>
          <w:b/>
          <w:sz w:val="24"/>
          <w:szCs w:val="24"/>
        </w:rPr>
        <w:t xml:space="preserve">писание </w:t>
      </w:r>
      <w:r w:rsidRPr="00452BA6">
        <w:rPr>
          <w:rStyle w:val="FontStyle40"/>
          <w:rFonts w:ascii="Times New Roman" w:hAnsi="Times New Roman" w:cs="Times New Roman"/>
          <w:i w:val="0"/>
          <w:sz w:val="24"/>
          <w:szCs w:val="24"/>
        </w:rPr>
        <w:t xml:space="preserve">методов и механизмов реализации </w:t>
      </w:r>
      <w:r w:rsidRPr="00452BA6">
        <w:rPr>
          <w:rStyle w:val="FontStyle44"/>
          <w:rFonts w:ascii="Times New Roman" w:hAnsi="Times New Roman"/>
          <w:b/>
          <w:sz w:val="24"/>
          <w:szCs w:val="24"/>
        </w:rPr>
        <w:t>не должно занимать более 2-х страниц)</w:t>
      </w:r>
    </w:p>
    <w:p w:rsidR="008C133E" w:rsidRPr="00DA4D14" w:rsidRDefault="008C133E" w:rsidP="008C13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D14">
        <w:rPr>
          <w:rFonts w:ascii="Times New Roman" w:eastAsia="Calibri" w:hAnsi="Times New Roman" w:cs="Times New Roman"/>
          <w:sz w:val="24"/>
          <w:szCs w:val="24"/>
        </w:rPr>
        <w:t>В данном разделе вы должны достаточно подробно описать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те виды деятельности (мероприятия), которые необходимы для получения желаемых результатов с помощью имеющихся и запрашиваемых ресурсов.</w:t>
      </w:r>
    </w:p>
    <w:p w:rsidR="008C133E" w:rsidRPr="00DA4D14" w:rsidRDefault="008C133E" w:rsidP="008C13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DA4D14">
        <w:rPr>
          <w:rFonts w:ascii="Times New Roman" w:eastAsia="Calibri" w:hAnsi="Times New Roman" w:cs="Times New Roman"/>
          <w:sz w:val="24"/>
          <w:szCs w:val="24"/>
        </w:rPr>
        <w:t>Читающему</w:t>
      </w:r>
      <w:proofErr w:type="gramEnd"/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 этот раздел должно стать ясно не только </w:t>
      </w:r>
      <w:r w:rsidRPr="00DA4D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что и как будет сделано, 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но и </w:t>
      </w:r>
      <w:r w:rsidRPr="00DA4D14">
        <w:rPr>
          <w:rFonts w:ascii="Times New Roman" w:eastAsia="Calibri" w:hAnsi="Times New Roman" w:cs="Times New Roman"/>
          <w:b/>
          <w:bCs/>
          <w:sz w:val="24"/>
          <w:szCs w:val="24"/>
        </w:rPr>
        <w:t>кто,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когда и в какой последовательности </w:t>
      </w:r>
      <w:r w:rsidRPr="00DA4D14">
        <w:rPr>
          <w:rFonts w:ascii="Times New Roman" w:eastAsia="Calibri" w:hAnsi="Times New Roman" w:cs="Times New Roman"/>
          <w:sz w:val="24"/>
          <w:szCs w:val="24"/>
        </w:rPr>
        <w:t xml:space="preserve">будет осуществлять действия, </w:t>
      </w:r>
      <w:r w:rsidRPr="00DA4D14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какие ресурсы </w:t>
      </w:r>
      <w:r w:rsidRPr="00DA4D14">
        <w:rPr>
          <w:rFonts w:ascii="Times New Roman" w:eastAsia="Calibri" w:hAnsi="Times New Roman" w:cs="Times New Roman"/>
          <w:sz w:val="24"/>
          <w:szCs w:val="24"/>
        </w:rPr>
        <w:t>(исполнители, помещение, оборудование и др.) будут привлечены.</w:t>
      </w:r>
    </w:p>
    <w:p w:rsidR="008C133E" w:rsidRPr="00DA4D14" w:rsidRDefault="008C133E" w:rsidP="008C133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A4D14">
        <w:rPr>
          <w:rFonts w:ascii="Times New Roman" w:eastAsia="Calibri" w:hAnsi="Times New Roman" w:cs="Times New Roman"/>
          <w:sz w:val="24"/>
          <w:szCs w:val="24"/>
        </w:rPr>
        <w:t>Очень важно различать задачи и методы! Если вам трудно сразу различить задачи и методы,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представьте, чем вы будете заниматься через год-два. Какие бы вы хотели увидеть изменения,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какие различия между существующим положением дел и</w:t>
      </w:r>
      <w:r>
        <w:rPr>
          <w:rFonts w:ascii="Times New Roman" w:eastAsia="Calibri" w:hAnsi="Times New Roman" w:cs="Times New Roman"/>
          <w:sz w:val="24"/>
          <w:szCs w:val="24"/>
        </w:rPr>
        <w:t xml:space="preserve"> будущим? Подобное изменение си</w:t>
      </w:r>
      <w:r w:rsidRPr="00DA4D14">
        <w:rPr>
          <w:rFonts w:ascii="Times New Roman" w:eastAsia="Calibri" w:hAnsi="Times New Roman" w:cs="Times New Roman"/>
          <w:sz w:val="24"/>
          <w:szCs w:val="24"/>
        </w:rPr>
        <w:t>туации и может явиться задачей проекта, а способы, которыми вы станете добиваться этих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A4D14">
        <w:rPr>
          <w:rFonts w:ascii="Times New Roman" w:eastAsia="Calibri" w:hAnsi="Times New Roman" w:cs="Times New Roman"/>
          <w:sz w:val="24"/>
          <w:szCs w:val="24"/>
        </w:rPr>
        <w:t>изменений, вы можете отнести к методам.</w:t>
      </w:r>
    </w:p>
    <w:p w:rsidR="008C133E" w:rsidRPr="00597786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597786">
        <w:rPr>
          <w:rFonts w:ascii="Times New Roman" w:eastAsia="Calibri" w:hAnsi="Times New Roman" w:cs="Times New Roman"/>
          <w:bCs/>
          <w:iCs/>
          <w:sz w:val="24"/>
          <w:szCs w:val="24"/>
        </w:rPr>
        <w:t>Критерии оценки раздела «Методы»: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 xml:space="preserve">Из раздела ясно, 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 xml:space="preserve">1. что будет сделано, 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>2. кто будет осуществлять действия, как они будут осуществляться, когда и в какой последовательности, какие ресурсы будут привлечены.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>Указывается разумно ограниченный набор мероприятий, которые могут быть выполнены в срок и в пределах общей стоимости проекта.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>В разделе ясно описываются мероприятия в рамках программы.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>Понятны причины выбора именно таких мероприятий.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>Понятна и убедительна предлагаемая последовательность выполнения мероприятий.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>Ясен состав разработчиков.</w:t>
      </w:r>
    </w:p>
    <w:p w:rsidR="008C133E" w:rsidRPr="002E682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E6826">
        <w:rPr>
          <w:rFonts w:ascii="Times New Roman" w:eastAsia="Calibri" w:hAnsi="Times New Roman" w:cs="Times New Roman"/>
          <w:iCs/>
          <w:sz w:val="24"/>
          <w:szCs w:val="24"/>
        </w:rPr>
        <w:t>Естественность логической цепочки: проблема – цель – задача – метод.</w:t>
      </w:r>
    </w:p>
    <w:p w:rsidR="008C133E" w:rsidRDefault="008C133E" w:rsidP="008C133E">
      <w:pPr>
        <w:pStyle w:val="Style4"/>
        <w:widowControl/>
        <w:spacing w:line="240" w:lineRule="auto"/>
        <w:ind w:firstLine="0"/>
        <w:rPr>
          <w:rFonts w:ascii="Times New Roman" w:eastAsia="Calibri" w:hAnsi="Times New Roman"/>
          <w:color w:val="000000"/>
        </w:rPr>
      </w:pPr>
      <w:r w:rsidRPr="008A5F37">
        <w:rPr>
          <w:rStyle w:val="FontStyle42"/>
          <w:rFonts w:ascii="Times New Roman" w:hAnsi="Times New Roman"/>
          <w:b w:val="0"/>
        </w:rPr>
        <w:t>3.4</w:t>
      </w:r>
      <w:r w:rsidRPr="008A5F37">
        <w:rPr>
          <w:rStyle w:val="FontStyle42"/>
          <w:rFonts w:ascii="Times New Roman" w:hAnsi="Times New Roman"/>
          <w:b w:val="0"/>
        </w:rPr>
        <w:tab/>
      </w:r>
      <w:r w:rsidRPr="00635BE5">
        <w:rPr>
          <w:rStyle w:val="FontStyle42"/>
          <w:rFonts w:ascii="Times New Roman" w:hAnsi="Times New Roman"/>
        </w:rPr>
        <w:t>Этапы реализации проекта и рабочий план-график</w:t>
      </w:r>
      <w:r w:rsidRPr="00635BE5">
        <w:rPr>
          <w:rFonts w:ascii="Times New Roman" w:eastAsia="Calibri" w:hAnsi="Times New Roman"/>
          <w:color w:val="000000"/>
        </w:rPr>
        <w:t xml:space="preserve"> </w:t>
      </w:r>
      <w:r>
        <w:rPr>
          <w:rFonts w:ascii="Times New Roman" w:eastAsia="Calibri" w:hAnsi="Times New Roman"/>
          <w:color w:val="000000"/>
        </w:rPr>
        <w:t>и</w:t>
      </w:r>
      <w:r w:rsidRPr="00635BE5">
        <w:rPr>
          <w:rFonts w:ascii="Times New Roman" w:eastAsia="Calibri" w:hAnsi="Times New Roman"/>
          <w:color w:val="000000"/>
        </w:rPr>
        <w:t>з раздела должно быть ясно, что будет сделано, кто будет</w:t>
      </w:r>
      <w:r>
        <w:rPr>
          <w:rFonts w:ascii="Times New Roman" w:eastAsia="Calibri" w:hAnsi="Times New Roman"/>
          <w:color w:val="000000"/>
        </w:rPr>
        <w:t xml:space="preserve"> </w:t>
      </w:r>
      <w:r w:rsidRPr="00635BE5">
        <w:rPr>
          <w:rFonts w:ascii="Times New Roman" w:eastAsia="Calibri" w:hAnsi="Times New Roman"/>
          <w:color w:val="000000"/>
        </w:rPr>
        <w:t>осуществлять действия, как они будут осуществляться, когда и в какой последовательности,</w:t>
      </w:r>
      <w:r>
        <w:rPr>
          <w:rFonts w:ascii="Times New Roman" w:eastAsia="Calibri" w:hAnsi="Times New Roman"/>
          <w:color w:val="000000"/>
        </w:rPr>
        <w:t xml:space="preserve"> </w:t>
      </w:r>
      <w:r w:rsidRPr="00635BE5">
        <w:rPr>
          <w:rFonts w:ascii="Times New Roman" w:eastAsia="Calibri" w:hAnsi="Times New Roman"/>
          <w:color w:val="000000"/>
        </w:rPr>
        <w:t>какие ресурсы будут привлечены</w:t>
      </w:r>
      <w:r>
        <w:rPr>
          <w:rFonts w:ascii="Times New Roman" w:eastAsia="Calibri" w:hAnsi="Times New Roman"/>
          <w:color w:val="000000"/>
        </w:rPr>
        <w:t>.</w:t>
      </w:r>
    </w:p>
    <w:p w:rsidR="008C133E" w:rsidRPr="0056552D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</w:rPr>
      </w:pPr>
      <w:r w:rsidRPr="0056552D">
        <w:rPr>
          <w:rStyle w:val="FontStyle44"/>
          <w:rFonts w:ascii="Times New Roman" w:hAnsi="Times New Roman"/>
        </w:rPr>
        <w:t xml:space="preserve">Здесь следует указать, какие этапы Вы выделяете в ходе проекта. Это необходимо для того, чтобы понять, насколько логичен проект, вытекают ли этапы один из другого. </w:t>
      </w:r>
    </w:p>
    <w:p w:rsidR="008C133E" w:rsidRPr="0056552D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</w:rPr>
      </w:pPr>
      <w:r w:rsidRPr="0056552D">
        <w:rPr>
          <w:rStyle w:val="FontStyle44"/>
          <w:rFonts w:ascii="Times New Roman" w:hAnsi="Times New Roman"/>
        </w:rPr>
        <w:t xml:space="preserve">Рабочий план - график представляет собой последовательное воспроизведение событий (мероприятий) проекта с их кратким описанием и указанием </w:t>
      </w:r>
      <w:proofErr w:type="gramStart"/>
      <w:r w:rsidRPr="0056552D">
        <w:rPr>
          <w:rStyle w:val="FontStyle44"/>
          <w:rFonts w:ascii="Times New Roman" w:hAnsi="Times New Roman"/>
        </w:rPr>
        <w:t>сроков</w:t>
      </w:r>
      <w:proofErr w:type="gramEnd"/>
      <w:r w:rsidRPr="0056552D">
        <w:rPr>
          <w:rStyle w:val="FontStyle44"/>
          <w:rFonts w:ascii="Times New Roman" w:hAnsi="Times New Roman"/>
        </w:rPr>
        <w:t xml:space="preserve">: в какой месяц что происходит. Более наглядно рабочий план – график можно представить в виде таблицы. </w:t>
      </w:r>
    </w:p>
    <w:p w:rsidR="008C133E" w:rsidRDefault="008C133E" w:rsidP="008C133E">
      <w:pPr>
        <w:pStyle w:val="Style4"/>
        <w:widowControl/>
        <w:spacing w:line="240" w:lineRule="auto"/>
        <w:ind w:firstLine="0"/>
        <w:rPr>
          <w:rFonts w:ascii="Times New Roman" w:eastAsia="Calibri" w:hAnsi="Times New Roman"/>
          <w:color w:val="000000"/>
        </w:rPr>
      </w:pP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Style w:val="FontStyle44"/>
          <w:rFonts w:ascii="Times New Roman" w:hAnsi="Times New Roman"/>
          <w:sz w:val="24"/>
          <w:szCs w:val="24"/>
        </w:rPr>
      </w:pPr>
      <w:r w:rsidRPr="008A5F37">
        <w:rPr>
          <w:rStyle w:val="FontStyle40"/>
          <w:rFonts w:ascii="Times New Roman" w:hAnsi="Times New Roman" w:cs="Times New Roman"/>
          <w:b w:val="0"/>
          <w:i w:val="0"/>
          <w:sz w:val="24"/>
          <w:szCs w:val="24"/>
        </w:rPr>
        <w:t>3.5</w:t>
      </w:r>
      <w:r w:rsidRPr="008A5F37">
        <w:rPr>
          <w:rStyle w:val="FontStyle40"/>
          <w:rFonts w:ascii="Times New Roman" w:hAnsi="Times New Roman" w:cs="Times New Roman"/>
          <w:i w:val="0"/>
          <w:sz w:val="24"/>
          <w:szCs w:val="24"/>
        </w:rPr>
        <w:tab/>
      </w:r>
      <w:r w:rsidRPr="00635BE5">
        <w:rPr>
          <w:rFonts w:ascii="Times New Roman" w:hAnsi="Times New Roman" w:cs="Times New Roman"/>
          <w:b/>
          <w:sz w:val="24"/>
          <w:szCs w:val="24"/>
        </w:rPr>
        <w:t>Конкретный и значимый результат от реализации проекта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>
        <w:rPr>
          <w:rStyle w:val="FontStyle44"/>
          <w:rFonts w:ascii="Times New Roman" w:hAnsi="Times New Roman"/>
          <w:sz w:val="24"/>
          <w:szCs w:val="24"/>
        </w:rPr>
        <w:t>э</w:t>
      </w:r>
      <w:r w:rsidRPr="006F486D">
        <w:rPr>
          <w:rStyle w:val="FontStyle44"/>
          <w:rFonts w:ascii="Times New Roman" w:hAnsi="Times New Roman"/>
          <w:sz w:val="24"/>
          <w:szCs w:val="24"/>
        </w:rPr>
        <w:t>то очень важный раздел заявки. Он должен показать реальное изменение ситуации в случае реализации проекта.</w:t>
      </w: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Style w:val="FontStyle44"/>
          <w:rFonts w:ascii="Times New Roman" w:hAnsi="Times New Roman" w:cs="Times New Roman"/>
          <w:b/>
          <w:sz w:val="24"/>
          <w:szCs w:val="24"/>
        </w:rPr>
      </w:pPr>
      <w:r w:rsidRPr="008A5F37">
        <w:rPr>
          <w:rStyle w:val="FontStyle44"/>
          <w:rFonts w:ascii="Times New Roman" w:hAnsi="Times New Roman" w:cs="Times New Roman"/>
          <w:sz w:val="24"/>
          <w:szCs w:val="24"/>
        </w:rPr>
        <w:t>3.6</w:t>
      </w:r>
      <w:r w:rsidRPr="008A5F37">
        <w:rPr>
          <w:rStyle w:val="FontStyle44"/>
          <w:rFonts w:ascii="Times New Roman" w:hAnsi="Times New Roman" w:cs="Times New Roman"/>
          <w:sz w:val="24"/>
          <w:szCs w:val="24"/>
        </w:rPr>
        <w:tab/>
      </w:r>
      <w:r w:rsidRPr="00DA4D14">
        <w:rPr>
          <w:rStyle w:val="FontStyle44"/>
          <w:rFonts w:ascii="Times New Roman" w:hAnsi="Times New Roman" w:cs="Times New Roman"/>
          <w:b/>
          <w:sz w:val="24"/>
          <w:szCs w:val="24"/>
        </w:rPr>
        <w:t xml:space="preserve">Соотношение затрат на реализацию </w:t>
      </w:r>
      <w:proofErr w:type="spellStart"/>
      <w:r w:rsidRPr="00DA4D14">
        <w:rPr>
          <w:rStyle w:val="FontStyle44"/>
          <w:rFonts w:ascii="Times New Roman" w:hAnsi="Times New Roman" w:cs="Times New Roman"/>
          <w:b/>
          <w:sz w:val="24"/>
          <w:szCs w:val="24"/>
        </w:rPr>
        <w:t>грантового</w:t>
      </w:r>
      <w:proofErr w:type="spellEnd"/>
      <w:r w:rsidRPr="00DA4D14">
        <w:rPr>
          <w:rStyle w:val="FontStyle44"/>
          <w:rFonts w:ascii="Times New Roman" w:hAnsi="Times New Roman" w:cs="Times New Roman"/>
          <w:b/>
          <w:sz w:val="24"/>
          <w:szCs w:val="24"/>
        </w:rPr>
        <w:t xml:space="preserve"> проекта и планируемого результата от его реализации</w:t>
      </w:r>
    </w:p>
    <w:p w:rsidR="008C133E" w:rsidRPr="001D4AD0" w:rsidRDefault="008C133E" w:rsidP="008C133E">
      <w:pPr>
        <w:pStyle w:val="Style12"/>
        <w:widowControl/>
        <w:ind w:firstLine="709"/>
        <w:rPr>
          <w:rFonts w:ascii="Times New Roman" w:hAnsi="Times New Roman"/>
          <w:b/>
          <w:i/>
        </w:rPr>
      </w:pPr>
      <w:r w:rsidRPr="001D4AD0">
        <w:rPr>
          <w:rFonts w:ascii="Times New Roman" w:hAnsi="Times New Roman"/>
          <w:b/>
          <w:i/>
        </w:rPr>
        <w:t>Например:</w:t>
      </w:r>
    </w:p>
    <w:p w:rsidR="008C133E" w:rsidRPr="001D4AD0" w:rsidRDefault="008C133E" w:rsidP="008C133E">
      <w:pPr>
        <w:pStyle w:val="Style12"/>
        <w:widowControl/>
        <w:ind w:firstLine="709"/>
        <w:rPr>
          <w:rFonts w:ascii="Times New Roman" w:hAnsi="Times New Roman"/>
          <w:i/>
          <w:u w:val="single"/>
        </w:rPr>
      </w:pPr>
      <w:proofErr w:type="spellStart"/>
      <w:r w:rsidRPr="001D4AD0">
        <w:rPr>
          <w:rStyle w:val="FontStyle44"/>
          <w:rFonts w:ascii="Times New Roman" w:hAnsi="Times New Roman"/>
          <w:i/>
          <w:u w:val="single"/>
        </w:rPr>
        <w:t>Грантовый</w:t>
      </w:r>
      <w:proofErr w:type="spellEnd"/>
      <w:r w:rsidRPr="001D4AD0">
        <w:rPr>
          <w:rStyle w:val="FontStyle44"/>
          <w:rFonts w:ascii="Times New Roman" w:hAnsi="Times New Roman"/>
          <w:i/>
          <w:u w:val="single"/>
        </w:rPr>
        <w:t xml:space="preserve"> проект по номинации «</w:t>
      </w:r>
      <w:r w:rsidRPr="001D4AD0">
        <w:rPr>
          <w:rFonts w:ascii="Times New Roman" w:hAnsi="Times New Roman"/>
          <w:i/>
          <w:u w:val="single"/>
        </w:rPr>
        <w:t>Организация сбора и (или) переработки и (или) сбыта продукции традиционных видов хозяйственной деятельности и промыслов народов Севера»:</w:t>
      </w:r>
    </w:p>
    <w:tbl>
      <w:tblPr>
        <w:tblW w:w="0" w:type="auto"/>
        <w:jc w:val="center"/>
        <w:tblInd w:w="-1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44"/>
        <w:gridCol w:w="959"/>
        <w:gridCol w:w="1270"/>
        <w:gridCol w:w="1390"/>
        <w:gridCol w:w="1210"/>
        <w:gridCol w:w="1210"/>
        <w:gridCol w:w="1250"/>
        <w:gridCol w:w="1086"/>
        <w:gridCol w:w="840"/>
      </w:tblGrid>
      <w:tr w:rsidR="008C133E" w:rsidRPr="00597786" w:rsidTr="00BC4612">
        <w:trPr>
          <w:jc w:val="center"/>
        </w:trPr>
        <w:tc>
          <w:tcPr>
            <w:tcW w:w="14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3E" w:rsidRPr="00597786" w:rsidRDefault="008C133E" w:rsidP="00BC4612">
            <w:pPr>
              <w:pStyle w:val="Style12"/>
              <w:widowControl/>
              <w:ind w:left="4" w:hanging="4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показатель</w:t>
            </w: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3E" w:rsidRPr="00597786" w:rsidRDefault="008C133E" w:rsidP="00BC4612">
            <w:pPr>
              <w:pStyle w:val="Style12"/>
              <w:widowControl/>
              <w:ind w:left="-112"/>
              <w:jc w:val="center"/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  <w:t>запрашиваемая сумма,</w:t>
            </w:r>
          </w:p>
          <w:p w:rsidR="008C133E" w:rsidRPr="00597786" w:rsidRDefault="008C133E" w:rsidP="00BC4612">
            <w:pPr>
              <w:pStyle w:val="Style12"/>
              <w:widowControl/>
              <w:tabs>
                <w:tab w:val="left" w:pos="-3154"/>
                <w:tab w:val="left" w:pos="0"/>
              </w:tabs>
              <w:ind w:left="-112" w:hanging="4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  <w:t>тыс. руб.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3E" w:rsidRPr="00597786" w:rsidRDefault="008C133E" w:rsidP="00BC4612">
            <w:pPr>
              <w:pStyle w:val="Style12"/>
              <w:widowControl/>
              <w:ind w:left="42" w:hanging="140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 xml:space="preserve">изменение объема сбора и (или) </w:t>
            </w: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 xml:space="preserve">переработки и (или) сбыта продукции, </w:t>
            </w:r>
            <w:proofErr w:type="gramStart"/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т</w:t>
            </w:r>
            <w:proofErr w:type="gramEnd"/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.</w:t>
            </w:r>
          </w:p>
        </w:tc>
        <w:tc>
          <w:tcPr>
            <w:tcW w:w="13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3E" w:rsidRPr="00597786" w:rsidRDefault="008C133E" w:rsidP="00BC4612">
            <w:pPr>
              <w:pStyle w:val="Style12"/>
              <w:widowControl/>
              <w:ind w:left="92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  <w:lastRenderedPageBreak/>
              <w:t>число занятых в проекте, чел.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3E" w:rsidRPr="00597786" w:rsidRDefault="008C133E" w:rsidP="00BC4612">
            <w:pPr>
              <w:pStyle w:val="Style12"/>
              <w:widowControl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  <w:t>количество создаваемых новых рабочих мест, чел.</w:t>
            </w:r>
          </w:p>
        </w:tc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3E" w:rsidRPr="00597786" w:rsidRDefault="008C133E" w:rsidP="00BC4612">
            <w:pPr>
              <w:pStyle w:val="Style12"/>
              <w:ind w:left="62" w:right="76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  <w:t>увеличение заработной платы, на тыс. руб.</w:t>
            </w:r>
          </w:p>
        </w:tc>
        <w:tc>
          <w:tcPr>
            <w:tcW w:w="10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3E" w:rsidRPr="00597786" w:rsidRDefault="008C133E" w:rsidP="00BC4612">
            <w:pPr>
              <w:pStyle w:val="Style12"/>
              <w:widowControl/>
              <w:ind w:left="42" w:hanging="4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  <w:t xml:space="preserve">запрашиваемая сумма затрат на </w:t>
            </w:r>
            <w:r w:rsidRPr="00597786"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  <w:lastRenderedPageBreak/>
              <w:t>приобретение оборудования, тыс. руб.</w:t>
            </w:r>
          </w:p>
        </w:tc>
        <w:tc>
          <w:tcPr>
            <w:tcW w:w="8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3E" w:rsidRPr="00597786" w:rsidRDefault="008C133E" w:rsidP="00BC4612">
            <w:pPr>
              <w:pStyle w:val="Style12"/>
              <w:widowControl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lastRenderedPageBreak/>
              <w:t>итого</w:t>
            </w:r>
          </w:p>
        </w:tc>
      </w:tr>
      <w:tr w:rsidR="008C133E" w:rsidRPr="00597786" w:rsidTr="00BC4612">
        <w:trPr>
          <w:jc w:val="center"/>
        </w:trPr>
        <w:tc>
          <w:tcPr>
            <w:tcW w:w="14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3E" w:rsidRPr="00597786" w:rsidRDefault="008C133E" w:rsidP="00BC461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3E" w:rsidRPr="00597786" w:rsidRDefault="008C133E" w:rsidP="00BC4612">
            <w:pPr>
              <w:spacing w:after="0" w:line="240" w:lineRule="auto"/>
              <w:ind w:left="-112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12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3E" w:rsidRPr="00597786" w:rsidRDefault="008C133E" w:rsidP="00BC4612">
            <w:pPr>
              <w:spacing w:after="0" w:line="240" w:lineRule="auto"/>
              <w:ind w:hanging="140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13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3E" w:rsidRPr="00597786" w:rsidRDefault="008C133E" w:rsidP="00BC461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-32"/>
              <w:jc w:val="center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временно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-32"/>
              <w:jc w:val="center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постоянно</w:t>
            </w:r>
          </w:p>
        </w:tc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3E" w:rsidRPr="00597786" w:rsidRDefault="008C133E" w:rsidP="00BC4612">
            <w:pPr>
              <w:spacing w:after="0" w:line="240" w:lineRule="auto"/>
              <w:ind w:right="76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10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3E" w:rsidRPr="00597786" w:rsidRDefault="008C133E" w:rsidP="00BC461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  <w:tc>
          <w:tcPr>
            <w:tcW w:w="8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3E" w:rsidRPr="00597786" w:rsidRDefault="008C133E" w:rsidP="00BC4612">
            <w:pPr>
              <w:spacing w:after="0" w:line="240" w:lineRule="auto"/>
              <w:rPr>
                <w:rFonts w:ascii="Times New Roman" w:hAnsi="Times New Roman" w:cs="Times New Roman"/>
                <w:i/>
                <w:sz w:val="18"/>
                <w:szCs w:val="18"/>
                <w:u w:val="single"/>
              </w:rPr>
            </w:pPr>
          </w:p>
        </w:tc>
      </w:tr>
      <w:tr w:rsidR="008C133E" w:rsidRPr="00597786" w:rsidTr="00BC4612">
        <w:trPr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283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i/>
                <w:sz w:val="18"/>
                <w:szCs w:val="18"/>
                <w:u w:val="single"/>
              </w:rPr>
              <w:lastRenderedPageBreak/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-112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2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283" w:hanging="140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3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283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4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-32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5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-32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6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283" w:right="76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7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283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8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283"/>
              <w:jc w:val="center"/>
              <w:rPr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i/>
                <w:sz w:val="18"/>
                <w:szCs w:val="18"/>
                <w:u w:val="single"/>
              </w:rPr>
              <w:t>9</w:t>
            </w:r>
          </w:p>
        </w:tc>
      </w:tr>
      <w:tr w:rsidR="008C133E" w:rsidRPr="00597786" w:rsidTr="00BC4612">
        <w:trPr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12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значение показателя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-112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 849,0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283" w:hanging="140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10,5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28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11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-32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6</w:t>
            </w:r>
          </w:p>
        </w:tc>
        <w:tc>
          <w:tcPr>
            <w:tcW w:w="1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-32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4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right="76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2,0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28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>500</w:t>
            </w:r>
            <w:r w:rsidRPr="0059778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,0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283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×</w:t>
            </w:r>
          </w:p>
        </w:tc>
      </w:tr>
      <w:tr w:rsidR="008C133E" w:rsidRPr="00597786" w:rsidTr="00BC4612">
        <w:trPr>
          <w:jc w:val="center"/>
        </w:trPr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12"/>
              <w:jc w:val="lef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  <w:t>коэффициент соотношения затрат проекта и планирование результата от его реализации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283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×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-58" w:right="-64" w:firstLine="42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значение показателя по гр.2</w:t>
            </w:r>
            <w:r w:rsidRPr="0059778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</w:t>
            </w: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 xml:space="preserve"> (значение показателя </w:t>
            </w: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br/>
              <w:t>по гр.3× 100)</w:t>
            </w:r>
          </w:p>
          <w:p w:rsidR="008C133E" w:rsidRPr="00597786" w:rsidRDefault="008C133E" w:rsidP="00BC4612">
            <w:pPr>
              <w:pStyle w:val="Style12"/>
              <w:widowControl/>
              <w:ind w:left="-58" w:right="-64" w:firstLine="58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849/(10,5*100)=0,81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значение показателя по гр.2</w:t>
            </w:r>
            <w:r w:rsidRPr="0059778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</w:t>
            </w: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 xml:space="preserve"> (значение показателя </w:t>
            </w: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br/>
              <w:t>по гр.4× 100)</w:t>
            </w:r>
          </w:p>
          <w:p w:rsidR="008C133E" w:rsidRPr="00597786" w:rsidRDefault="008C133E" w:rsidP="00BC4612">
            <w:pPr>
              <w:pStyle w:val="Style12"/>
              <w:widowControl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849/(11*100)=</w:t>
            </w:r>
          </w:p>
          <w:p w:rsidR="008C133E" w:rsidRPr="00597786" w:rsidRDefault="008C133E" w:rsidP="00BC4612">
            <w:pPr>
              <w:pStyle w:val="Style12"/>
              <w:widowControl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0,78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-32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значение показателя по гр.2</w:t>
            </w:r>
            <w:r w:rsidRPr="0059778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</w:t>
            </w: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 xml:space="preserve"> (значение показателя по 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(</w:t>
            </w: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гр.5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+гр. 6)</w:t>
            </w: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× 100)</w:t>
            </w:r>
          </w:p>
          <w:p w:rsidR="008C133E" w:rsidRPr="00597786" w:rsidRDefault="008C133E" w:rsidP="00BC4612">
            <w:pPr>
              <w:pStyle w:val="Style12"/>
              <w:widowControl/>
              <w:ind w:left="-32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849/(6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+4)</w:t>
            </w: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*100)=</w:t>
            </w:r>
          </w:p>
          <w:p w:rsidR="008C133E" w:rsidRPr="00597786" w:rsidRDefault="008C133E" w:rsidP="00BC4612">
            <w:pPr>
              <w:pStyle w:val="Style12"/>
              <w:widowControl/>
              <w:ind w:left="-32"/>
              <w:rPr>
                <w:rFonts w:ascii="Times New Roman" w:hAnsi="Times New Roman"/>
                <w:sz w:val="18"/>
                <w:szCs w:val="18"/>
                <w:u w:val="single"/>
              </w:rPr>
            </w:pPr>
            <w:r>
              <w:rPr>
                <w:rFonts w:ascii="Times New Roman" w:hAnsi="Times New Roman"/>
                <w:sz w:val="18"/>
                <w:szCs w:val="18"/>
                <w:u w:val="single"/>
              </w:rPr>
              <w:t>0,85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12" w:right="3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 xml:space="preserve">значение показателя </w:t>
            </w: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br/>
              <w:t>по гр.2</w:t>
            </w:r>
            <w:r w:rsidRPr="0059778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</w:t>
            </w: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 xml:space="preserve"> (значение показателя по гр.7× 100)</w:t>
            </w:r>
          </w:p>
          <w:p w:rsidR="008C133E" w:rsidRPr="00597786" w:rsidRDefault="008C133E" w:rsidP="00BC4612">
            <w:pPr>
              <w:pStyle w:val="Style12"/>
              <w:widowControl/>
              <w:ind w:left="12" w:right="3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849/(2*100)=</w:t>
            </w:r>
          </w:p>
          <w:p w:rsidR="008C133E" w:rsidRPr="00597786" w:rsidRDefault="008C133E" w:rsidP="00BC4612">
            <w:pPr>
              <w:pStyle w:val="Style12"/>
              <w:widowControl/>
              <w:ind w:left="12" w:right="3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4,25</w:t>
            </w:r>
          </w:p>
        </w:tc>
        <w:tc>
          <w:tcPr>
            <w:tcW w:w="1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значение показателя по гр.2</w:t>
            </w:r>
            <w:r w:rsidRPr="0059778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</w:t>
            </w: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 xml:space="preserve"> значение показателя по гр.8</w:t>
            </w:r>
          </w:p>
          <w:p w:rsidR="008C133E" w:rsidRPr="00597786" w:rsidRDefault="008C133E" w:rsidP="00BC4612">
            <w:pPr>
              <w:pStyle w:val="Style12"/>
              <w:widowControl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849/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500</w:t>
            </w: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=</w:t>
            </w:r>
          </w:p>
          <w:p w:rsidR="008C133E" w:rsidRPr="00597786" w:rsidRDefault="008C133E" w:rsidP="00BC4612">
            <w:pPr>
              <w:pStyle w:val="Style12"/>
              <w:widowControl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1</w:t>
            </w:r>
            <w:r>
              <w:rPr>
                <w:rFonts w:ascii="Times New Roman" w:hAnsi="Times New Roman"/>
                <w:sz w:val="18"/>
                <w:szCs w:val="18"/>
                <w:u w:val="single"/>
              </w:rPr>
              <w:t>,7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Сумма гр.3-8</w:t>
            </w:r>
          </w:p>
          <w:p w:rsidR="008C133E" w:rsidRPr="00597786" w:rsidRDefault="008C133E" w:rsidP="00BC4612">
            <w:pPr>
              <w:pStyle w:val="Style12"/>
              <w:widowControl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8C133E" w:rsidRPr="00597786" w:rsidRDefault="008C133E" w:rsidP="00BC4612">
            <w:pPr>
              <w:pStyle w:val="Style12"/>
              <w:widowControl/>
              <w:rPr>
                <w:rFonts w:ascii="Times New Roman" w:hAnsi="Times New Roman"/>
                <w:sz w:val="18"/>
                <w:szCs w:val="18"/>
                <w:u w:val="single"/>
              </w:rPr>
            </w:pPr>
          </w:p>
          <w:p w:rsidR="008C133E" w:rsidRPr="00597786" w:rsidRDefault="008C133E" w:rsidP="00BC4612">
            <w:pPr>
              <w:pStyle w:val="Style12"/>
              <w:widowControl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</w:p>
        </w:tc>
      </w:tr>
    </w:tbl>
    <w:p w:rsidR="008C133E" w:rsidRPr="001D4AD0" w:rsidRDefault="008C133E" w:rsidP="008C133E">
      <w:pPr>
        <w:pStyle w:val="Style12"/>
        <w:widowControl/>
        <w:ind w:firstLine="709"/>
        <w:rPr>
          <w:rFonts w:ascii="Times New Roman" w:hAnsi="Times New Roman"/>
          <w:b/>
          <w:i/>
        </w:rPr>
      </w:pPr>
      <w:r w:rsidRPr="001D4AD0">
        <w:rPr>
          <w:rFonts w:ascii="Times New Roman" w:hAnsi="Times New Roman"/>
          <w:b/>
          <w:i/>
        </w:rPr>
        <w:t>Например:</w:t>
      </w:r>
    </w:p>
    <w:p w:rsidR="008C133E" w:rsidRPr="001D4AD0" w:rsidRDefault="008C133E" w:rsidP="008C133E">
      <w:pPr>
        <w:pStyle w:val="Style12"/>
        <w:widowControl/>
        <w:ind w:firstLine="709"/>
        <w:rPr>
          <w:rFonts w:ascii="Times New Roman" w:hAnsi="Times New Roman"/>
          <w:i/>
          <w:u w:val="single"/>
        </w:rPr>
      </w:pPr>
      <w:proofErr w:type="spellStart"/>
      <w:r w:rsidRPr="001D4AD0">
        <w:rPr>
          <w:rStyle w:val="FontStyle44"/>
          <w:rFonts w:ascii="Times New Roman" w:hAnsi="Times New Roman"/>
          <w:i/>
          <w:u w:val="single"/>
        </w:rPr>
        <w:t>Грантовый</w:t>
      </w:r>
      <w:proofErr w:type="spellEnd"/>
      <w:r w:rsidRPr="001D4AD0">
        <w:rPr>
          <w:rStyle w:val="FontStyle44"/>
          <w:rFonts w:ascii="Times New Roman" w:hAnsi="Times New Roman"/>
          <w:i/>
          <w:u w:val="single"/>
        </w:rPr>
        <w:t xml:space="preserve"> проект по номинации «</w:t>
      </w:r>
      <w:r w:rsidRPr="001D4AD0">
        <w:rPr>
          <w:rFonts w:ascii="Times New Roman" w:hAnsi="Times New Roman"/>
          <w:i/>
          <w:u w:val="single"/>
        </w:rPr>
        <w:t xml:space="preserve">Приобщение детей и подростков </w:t>
      </w:r>
      <w:r w:rsidRPr="001D4AD0">
        <w:rPr>
          <w:rFonts w:ascii="Times New Roman" w:hAnsi="Times New Roman"/>
          <w:i/>
          <w:u w:val="single"/>
        </w:rPr>
        <w:br/>
        <w:t>к родной культуре, языку, национальным видам спорта и традиционным видам хозяйствования и промыслов народов Севера»: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648"/>
        <w:gridCol w:w="1648"/>
        <w:gridCol w:w="2420"/>
        <w:gridCol w:w="2310"/>
        <w:gridCol w:w="1430"/>
      </w:tblGrid>
      <w:tr w:rsidR="008C133E" w:rsidRPr="00597786" w:rsidTr="00BC4612">
        <w:trPr>
          <w:trHeight w:val="685"/>
        </w:trPr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3E" w:rsidRPr="00597786" w:rsidRDefault="008C133E" w:rsidP="00BC4612">
            <w:pPr>
              <w:pStyle w:val="Style12"/>
              <w:widowControl/>
              <w:ind w:left="4" w:hanging="4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показатель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  <w:t>запрашиваемая сумма, тыс. руб.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  <w:t>число занятых детей, подростков в проекте, чел.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tabs>
                <w:tab w:val="center" w:pos="-3738"/>
              </w:tabs>
              <w:ind w:right="2"/>
              <w:jc w:val="center"/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  <w:t>число охваченных жителей, чел.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  <w:t>ИТОГО</w:t>
            </w:r>
          </w:p>
        </w:tc>
      </w:tr>
      <w:tr w:rsidR="008C133E" w:rsidRPr="00597786" w:rsidTr="00BC4612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4"/>
              <w:jc w:val="center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1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  <w:t>2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  <w:t>3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tabs>
                <w:tab w:val="center" w:pos="-3133"/>
                <w:tab w:val="left" w:pos="0"/>
              </w:tabs>
              <w:jc w:val="center"/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  <w:t>4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  <w:t>5</w:t>
            </w:r>
          </w:p>
        </w:tc>
      </w:tr>
      <w:tr w:rsidR="008C133E" w:rsidRPr="00597786" w:rsidTr="00BC4612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значение показателя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140,150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21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45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3E" w:rsidRPr="00597786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×</w:t>
            </w:r>
          </w:p>
        </w:tc>
      </w:tr>
      <w:tr w:rsidR="008C133E" w:rsidRPr="00597786" w:rsidTr="00BC4612"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ind w:left="4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  <w:t>коэффициент соотношения затрат проекта и планирование результата от его реализации</w:t>
            </w:r>
          </w:p>
        </w:tc>
        <w:tc>
          <w:tcPr>
            <w:tcW w:w="1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×</w:t>
            </w:r>
          </w:p>
        </w:tc>
        <w:tc>
          <w:tcPr>
            <w:tcW w:w="2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jc w:val="lef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значение показателя по гр.2</w:t>
            </w:r>
            <w:r w:rsidRPr="0059778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</w:t>
            </w: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 xml:space="preserve"> (значение показателя по гр.3× 100)</w:t>
            </w:r>
          </w:p>
          <w:p w:rsidR="008C133E" w:rsidRPr="00597786" w:rsidRDefault="008C133E" w:rsidP="00BC4612">
            <w:pPr>
              <w:pStyle w:val="Style12"/>
              <w:widowControl/>
              <w:jc w:val="lef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140,15*(21*100)=</w:t>
            </w:r>
          </w:p>
          <w:p w:rsidR="008C133E" w:rsidRPr="00597786" w:rsidRDefault="008C133E" w:rsidP="00BC4612">
            <w:pPr>
              <w:pStyle w:val="Style12"/>
              <w:widowControl/>
              <w:jc w:val="lef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0,067</w:t>
            </w:r>
          </w:p>
        </w:tc>
        <w:tc>
          <w:tcPr>
            <w:tcW w:w="23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133E" w:rsidRPr="00597786" w:rsidRDefault="008C133E" w:rsidP="00BC4612">
            <w:pPr>
              <w:pStyle w:val="Style12"/>
              <w:widowControl/>
              <w:jc w:val="lef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значение показателя по гр.2</w:t>
            </w:r>
            <w:r w:rsidRPr="00597786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/</w:t>
            </w: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 xml:space="preserve"> (значение показателя по гр.4× 100)</w:t>
            </w:r>
          </w:p>
          <w:p w:rsidR="008C133E" w:rsidRPr="00597786" w:rsidRDefault="008C133E" w:rsidP="00BC4612">
            <w:pPr>
              <w:pStyle w:val="Style12"/>
              <w:widowControl/>
              <w:jc w:val="lef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140,15*(45*100)=</w:t>
            </w:r>
          </w:p>
          <w:p w:rsidR="008C133E" w:rsidRPr="00597786" w:rsidRDefault="008C133E" w:rsidP="00BC4612">
            <w:pPr>
              <w:pStyle w:val="Style12"/>
              <w:widowControl/>
              <w:jc w:val="left"/>
              <w:rPr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Fonts w:ascii="Times New Roman" w:hAnsi="Times New Roman"/>
                <w:sz w:val="18"/>
                <w:szCs w:val="18"/>
                <w:u w:val="single"/>
              </w:rPr>
              <w:t>0,03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133E" w:rsidRPr="00597786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  <w:t>сумма гр. 3,4</w:t>
            </w:r>
          </w:p>
          <w:p w:rsidR="008C133E" w:rsidRPr="00597786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</w:pPr>
            <w:r w:rsidRPr="00597786">
              <w:rPr>
                <w:rStyle w:val="FontStyle44"/>
                <w:rFonts w:ascii="Times New Roman" w:hAnsi="Times New Roman"/>
                <w:sz w:val="18"/>
                <w:szCs w:val="18"/>
                <w:u w:val="single"/>
              </w:rPr>
              <w:t>0,097</w:t>
            </w:r>
          </w:p>
        </w:tc>
      </w:tr>
    </w:tbl>
    <w:p w:rsidR="008C133E" w:rsidRPr="00DA4D14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</w:p>
    <w:p w:rsidR="008C133E" w:rsidRDefault="008C133E" w:rsidP="008C133E">
      <w:pPr>
        <w:pStyle w:val="Style12"/>
        <w:widowControl/>
        <w:rPr>
          <w:rFonts w:ascii="Times New Roman" w:hAnsi="Times New Roman"/>
          <w:b/>
        </w:rPr>
      </w:pPr>
      <w:r w:rsidRPr="008A5F37">
        <w:rPr>
          <w:rStyle w:val="FontStyle42"/>
          <w:rFonts w:ascii="Times New Roman" w:hAnsi="Times New Roman"/>
          <w:b w:val="0"/>
        </w:rPr>
        <w:t>3.7</w:t>
      </w:r>
      <w:r w:rsidRPr="008A5F37">
        <w:rPr>
          <w:rStyle w:val="FontStyle42"/>
          <w:rFonts w:ascii="Times New Roman" w:hAnsi="Times New Roman"/>
        </w:rPr>
        <w:tab/>
      </w:r>
      <w:r w:rsidRPr="00DA4D14">
        <w:rPr>
          <w:rFonts w:ascii="Times New Roman" w:hAnsi="Times New Roman"/>
          <w:b/>
        </w:rPr>
        <w:t xml:space="preserve">Обоснованность экономических расчетов, рабочего плана и бюджета </w:t>
      </w:r>
      <w:proofErr w:type="spellStart"/>
      <w:r w:rsidRPr="00DA4D14">
        <w:rPr>
          <w:rFonts w:ascii="Times New Roman" w:hAnsi="Times New Roman"/>
          <w:b/>
        </w:rPr>
        <w:t>грантового</w:t>
      </w:r>
      <w:proofErr w:type="spellEnd"/>
      <w:r w:rsidRPr="00DA4D14">
        <w:rPr>
          <w:rFonts w:ascii="Times New Roman" w:hAnsi="Times New Roman"/>
          <w:b/>
        </w:rPr>
        <w:t xml:space="preserve"> проекта</w:t>
      </w:r>
    </w:p>
    <w:p w:rsidR="008C133E" w:rsidRDefault="008C133E" w:rsidP="008C133E">
      <w:pPr>
        <w:pStyle w:val="Style12"/>
        <w:widowControl/>
        <w:ind w:firstLine="709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Экономические расчеты </w:t>
      </w:r>
      <w:r w:rsidRPr="00F96D8D">
        <w:rPr>
          <w:rFonts w:ascii="Times New Roman" w:hAnsi="Times New Roman"/>
        </w:rPr>
        <w:t>должны содержать</w:t>
      </w:r>
      <w:r>
        <w:rPr>
          <w:rFonts w:ascii="Times New Roman" w:hAnsi="Times New Roman"/>
          <w:b/>
        </w:rPr>
        <w:t xml:space="preserve"> </w:t>
      </w:r>
      <w:r w:rsidRPr="00286EC3">
        <w:rPr>
          <w:rFonts w:ascii="Times New Roman" w:hAnsi="Times New Roman"/>
        </w:rPr>
        <w:t>подробные расчеты</w:t>
      </w:r>
      <w:r>
        <w:rPr>
          <w:rFonts w:ascii="Times New Roman" w:hAnsi="Times New Roman"/>
        </w:rPr>
        <w:t xml:space="preserve"> на </w:t>
      </w:r>
      <w:proofErr w:type="spellStart"/>
      <w:r>
        <w:rPr>
          <w:rFonts w:ascii="Times New Roman" w:hAnsi="Times New Roman"/>
        </w:rPr>
        <w:t>каждцю</w:t>
      </w:r>
      <w:proofErr w:type="spellEnd"/>
      <w:r>
        <w:rPr>
          <w:rFonts w:ascii="Times New Roman" w:hAnsi="Times New Roman"/>
        </w:rPr>
        <w:t xml:space="preserve"> строку сметы.</w:t>
      </w:r>
    </w:p>
    <w:p w:rsidR="008C133E" w:rsidRPr="00421E6C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21E6C">
        <w:rPr>
          <w:rFonts w:ascii="Times New Roman" w:hAnsi="Times New Roman"/>
          <w:b/>
          <w:bCs/>
          <w:iCs/>
          <w:sz w:val="24"/>
          <w:szCs w:val="24"/>
        </w:rPr>
        <w:t xml:space="preserve">Бюджет проекта должен быть обоснованным. </w:t>
      </w:r>
      <w:proofErr w:type="gramStart"/>
      <w:r w:rsidRPr="00421E6C">
        <w:rPr>
          <w:rFonts w:ascii="Times New Roman" w:hAnsi="Times New Roman"/>
          <w:iCs/>
          <w:sz w:val="24"/>
          <w:szCs w:val="24"/>
        </w:rPr>
        <w:t>Это означает, что затраты на оборудование, материалы и другие расходы должны быть действительно необходимы для осуществления проекта, а не рассчитанными из общих нужд заявителя.</w:t>
      </w:r>
      <w:proofErr w:type="gramEnd"/>
      <w:r w:rsidRPr="00421E6C">
        <w:rPr>
          <w:rFonts w:ascii="Times New Roman" w:hAnsi="Times New Roman"/>
          <w:iCs/>
          <w:sz w:val="24"/>
          <w:szCs w:val="24"/>
        </w:rPr>
        <w:t xml:space="preserve"> При получении проекта конкурсная комиссия в первую очередь обращает внимание:</w:t>
      </w:r>
    </w:p>
    <w:p w:rsidR="008C133E" w:rsidRPr="00421E6C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21E6C"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Pr="00421E6C">
        <w:rPr>
          <w:rFonts w:ascii="Times New Roman" w:hAnsi="Times New Roman"/>
          <w:iCs/>
          <w:sz w:val="24"/>
          <w:szCs w:val="24"/>
        </w:rPr>
        <w:t>на общую стоимость проекта,</w:t>
      </w:r>
    </w:p>
    <w:p w:rsidR="008C133E" w:rsidRPr="00421E6C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21E6C"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Pr="00421E6C">
        <w:rPr>
          <w:rFonts w:ascii="Times New Roman" w:hAnsi="Times New Roman"/>
          <w:iCs/>
          <w:sz w:val="24"/>
          <w:szCs w:val="24"/>
        </w:rPr>
        <w:t>запрашиваемые средства,</w:t>
      </w:r>
    </w:p>
    <w:p w:rsidR="008C133E" w:rsidRPr="00421E6C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iCs/>
          <w:sz w:val="24"/>
          <w:szCs w:val="24"/>
        </w:rPr>
      </w:pPr>
      <w:r w:rsidRPr="00421E6C">
        <w:rPr>
          <w:rFonts w:ascii="Times New Roman" w:hAnsi="Times New Roman"/>
          <w:b/>
          <w:bCs/>
          <w:iCs/>
          <w:sz w:val="24"/>
          <w:szCs w:val="24"/>
        </w:rPr>
        <w:t xml:space="preserve">- </w:t>
      </w:r>
      <w:r w:rsidRPr="00421E6C">
        <w:rPr>
          <w:rFonts w:ascii="Times New Roman" w:hAnsi="Times New Roman"/>
          <w:iCs/>
          <w:sz w:val="24"/>
          <w:szCs w:val="24"/>
        </w:rPr>
        <w:t>вклад самой организации в расходы по его реализации.</w:t>
      </w:r>
    </w:p>
    <w:p w:rsidR="008C133E" w:rsidRPr="00421E6C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</w:rPr>
      </w:pPr>
      <w:r w:rsidRPr="00421E6C">
        <w:rPr>
          <w:rStyle w:val="FontStyle44"/>
          <w:rFonts w:ascii="Times New Roman" w:hAnsi="Times New Roman"/>
          <w:b/>
        </w:rPr>
        <w:t>по номинации № 1</w:t>
      </w:r>
      <w:r w:rsidRPr="00421E6C">
        <w:rPr>
          <w:rStyle w:val="FontStyle44"/>
          <w:rFonts w:ascii="Times New Roman" w:hAnsi="Times New Roman"/>
        </w:rPr>
        <w:t xml:space="preserve"> приобретаемые оборудование и материалы должны соответствовать:</w:t>
      </w:r>
    </w:p>
    <w:p w:rsidR="008C133E" w:rsidRPr="00421E6C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</w:rPr>
      </w:pPr>
      <w:r w:rsidRPr="00421E6C">
        <w:rPr>
          <w:rStyle w:val="FontStyle44"/>
          <w:rFonts w:ascii="Times New Roman" w:hAnsi="Times New Roman"/>
          <w:u w:val="single"/>
        </w:rPr>
        <w:t>количеству</w:t>
      </w:r>
      <w:r w:rsidRPr="00421E6C">
        <w:rPr>
          <w:rStyle w:val="FontStyle44"/>
          <w:rFonts w:ascii="Times New Roman" w:hAnsi="Times New Roman"/>
        </w:rPr>
        <w:t xml:space="preserve"> </w:t>
      </w:r>
      <w:r w:rsidRPr="00421E6C">
        <w:rPr>
          <w:rStyle w:val="FontStyle44"/>
          <w:rFonts w:ascii="Times New Roman" w:hAnsi="Times New Roman"/>
          <w:u w:val="single"/>
        </w:rPr>
        <w:t>создаваемых новых рабочих мест;</w:t>
      </w:r>
    </w:p>
    <w:p w:rsidR="008C133E" w:rsidRPr="00421E6C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</w:rPr>
      </w:pPr>
      <w:r w:rsidRPr="00421E6C">
        <w:rPr>
          <w:rStyle w:val="FontStyle44"/>
          <w:rFonts w:ascii="Times New Roman" w:hAnsi="Times New Roman"/>
          <w:u w:val="single"/>
        </w:rPr>
        <w:t>количеству запланированных объемов сбора и (или) переработки и (или) сбыта продукции традиционных видов хозяйственной деятельности и промыслов народов Севера</w:t>
      </w:r>
      <w:r w:rsidRPr="00421E6C">
        <w:rPr>
          <w:rStyle w:val="FontStyle44"/>
          <w:rFonts w:ascii="Times New Roman" w:hAnsi="Times New Roman"/>
        </w:rPr>
        <w:t xml:space="preserve"> </w:t>
      </w:r>
    </w:p>
    <w:p w:rsidR="008C133E" w:rsidRPr="00421E6C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</w:rPr>
      </w:pPr>
      <w:r w:rsidRPr="00421E6C">
        <w:rPr>
          <w:rStyle w:val="FontStyle44"/>
          <w:rFonts w:ascii="Times New Roman" w:hAnsi="Times New Roman"/>
          <w:b/>
        </w:rPr>
        <w:t>по номинации № 2</w:t>
      </w:r>
      <w:r w:rsidRPr="00421E6C">
        <w:rPr>
          <w:rStyle w:val="FontStyle44"/>
          <w:rFonts w:ascii="Times New Roman" w:hAnsi="Times New Roman"/>
        </w:rPr>
        <w:t xml:space="preserve"> приобретаемые оборудование и расходные материалы должны соответствовать:</w:t>
      </w:r>
    </w:p>
    <w:p w:rsidR="008C133E" w:rsidRPr="00421E6C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u w:val="single"/>
        </w:rPr>
      </w:pPr>
      <w:r w:rsidRPr="00421E6C">
        <w:rPr>
          <w:rStyle w:val="FontStyle44"/>
          <w:rFonts w:ascii="Times New Roman" w:hAnsi="Times New Roman"/>
          <w:u w:val="single"/>
        </w:rPr>
        <w:t xml:space="preserve"> количеству детей и подростков, занятых в проекте;</w:t>
      </w:r>
    </w:p>
    <w:p w:rsidR="008C133E" w:rsidRPr="00421E6C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u w:val="single"/>
        </w:rPr>
      </w:pPr>
      <w:r w:rsidRPr="00421E6C">
        <w:rPr>
          <w:rStyle w:val="FontStyle44"/>
          <w:rFonts w:ascii="Times New Roman" w:hAnsi="Times New Roman"/>
          <w:u w:val="single"/>
        </w:rPr>
        <w:t xml:space="preserve"> количеству запланированных к изготовлению изделий декоративно-прикладного искусства, сувениров;</w:t>
      </w:r>
    </w:p>
    <w:p w:rsidR="008C133E" w:rsidRPr="00421E6C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u w:val="single"/>
        </w:rPr>
      </w:pPr>
      <w:r w:rsidRPr="00421E6C">
        <w:rPr>
          <w:rStyle w:val="FontStyle44"/>
          <w:rFonts w:ascii="Times New Roman" w:hAnsi="Times New Roman"/>
          <w:u w:val="single"/>
        </w:rPr>
        <w:t>количеству запланированных дней реализации проекта</w:t>
      </w:r>
    </w:p>
    <w:p w:rsidR="008C133E" w:rsidRPr="00421E6C" w:rsidRDefault="008C133E" w:rsidP="008C133E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8C133E" w:rsidRPr="008A5F37" w:rsidRDefault="008C133E" w:rsidP="008C133E">
      <w:pPr>
        <w:pStyle w:val="Style12"/>
        <w:widowControl/>
        <w:rPr>
          <w:rFonts w:ascii="Times New Roman" w:hAnsi="Times New Roman"/>
        </w:rPr>
      </w:pPr>
    </w:p>
    <w:p w:rsidR="008C133E" w:rsidRDefault="008C133E" w:rsidP="008C133E">
      <w:pPr>
        <w:pStyle w:val="Style12"/>
        <w:widowControl/>
        <w:rPr>
          <w:rFonts w:ascii="Times New Roman" w:hAnsi="Times New Roman"/>
          <w:b/>
        </w:rPr>
      </w:pPr>
      <w:r w:rsidRPr="008A5F37">
        <w:rPr>
          <w:rFonts w:ascii="Times New Roman" w:hAnsi="Times New Roman"/>
        </w:rPr>
        <w:t>3.8</w:t>
      </w:r>
      <w:r w:rsidRPr="008A5F37">
        <w:rPr>
          <w:rFonts w:ascii="Times New Roman" w:hAnsi="Times New Roman"/>
        </w:rPr>
        <w:tab/>
      </w:r>
      <w:r w:rsidRPr="00DA4D14">
        <w:rPr>
          <w:rFonts w:ascii="Times New Roman" w:hAnsi="Times New Roman"/>
          <w:b/>
        </w:rPr>
        <w:t>Наличие у заявителя необходимых профессиональных знаний, квалификации, опыта работы в сфере деятельности, заявленной в проекте</w:t>
      </w:r>
    </w:p>
    <w:p w:rsidR="008C133E" w:rsidRPr="001D4AD0" w:rsidRDefault="008C133E" w:rsidP="008C133E">
      <w:pPr>
        <w:spacing w:after="0" w:line="240" w:lineRule="auto"/>
        <w:ind w:firstLine="709"/>
        <w:jc w:val="both"/>
        <w:rPr>
          <w:rStyle w:val="FontStyle42"/>
          <w:rFonts w:ascii="Times New Roman" w:hAnsi="Times New Roman" w:cs="Times New Roman"/>
          <w:bCs w:val="0"/>
          <w:sz w:val="24"/>
          <w:szCs w:val="24"/>
        </w:rPr>
      </w:pPr>
      <w:r w:rsidRPr="001D4AD0">
        <w:rPr>
          <w:rFonts w:ascii="Times New Roman" w:hAnsi="Times New Roman"/>
          <w:sz w:val="24"/>
          <w:szCs w:val="24"/>
        </w:rPr>
        <w:t xml:space="preserve">В данном разделе важно показать квалификацию и навыки основных исполнителей проекта (для этого составляются резюме сотрудников и прилагаются к проекту), иными словами, нужно доказать, что Ваша организация в состоянии выполнить качественно проект. </w:t>
      </w:r>
    </w:p>
    <w:p w:rsidR="008C133E" w:rsidRPr="008A5F37" w:rsidRDefault="008C133E" w:rsidP="008C133E">
      <w:pPr>
        <w:pStyle w:val="Style12"/>
        <w:widowControl/>
        <w:rPr>
          <w:rStyle w:val="FontStyle42"/>
          <w:rFonts w:ascii="Times New Roman" w:hAnsi="Times New Roman"/>
          <w:b w:val="0"/>
        </w:rPr>
      </w:pPr>
      <w:r w:rsidRPr="008A5F37">
        <w:rPr>
          <w:rStyle w:val="FontStyle42"/>
          <w:rFonts w:ascii="Times New Roman" w:hAnsi="Times New Roman"/>
          <w:b w:val="0"/>
        </w:rPr>
        <w:t xml:space="preserve">4. </w:t>
      </w:r>
      <w:r w:rsidRPr="00DA4D14">
        <w:rPr>
          <w:rStyle w:val="FontStyle42"/>
          <w:rFonts w:ascii="Times New Roman" w:hAnsi="Times New Roman"/>
        </w:rPr>
        <w:t xml:space="preserve">Смета расходов на реализацию </w:t>
      </w:r>
      <w:proofErr w:type="spellStart"/>
      <w:r w:rsidRPr="00DA4D14">
        <w:rPr>
          <w:rStyle w:val="FontStyle42"/>
          <w:rFonts w:ascii="Times New Roman" w:hAnsi="Times New Roman"/>
        </w:rPr>
        <w:t>грантового</w:t>
      </w:r>
      <w:proofErr w:type="spellEnd"/>
      <w:r w:rsidRPr="00DA4D14">
        <w:rPr>
          <w:rStyle w:val="FontStyle42"/>
          <w:rFonts w:ascii="Times New Roman" w:hAnsi="Times New Roman"/>
        </w:rPr>
        <w:t xml:space="preserve"> проекта</w:t>
      </w:r>
    </w:p>
    <w:p w:rsidR="008C133E" w:rsidRPr="000C6145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C6145">
        <w:rPr>
          <w:rFonts w:ascii="Times New Roman" w:eastAsia="Calibri" w:hAnsi="Times New Roman" w:cs="Times New Roman"/>
          <w:iCs/>
          <w:sz w:val="24"/>
          <w:szCs w:val="24"/>
        </w:rPr>
        <w:lastRenderedPageBreak/>
        <w:t>Это самая главная часть проекта. Бюджет просматривают в</w:t>
      </w:r>
      <w:r>
        <w:rPr>
          <w:rFonts w:ascii="Times New Roman" w:eastAsia="Calibri" w:hAnsi="Times New Roman" w:cs="Times New Roman"/>
          <w:iCs/>
          <w:sz w:val="24"/>
          <w:szCs w:val="24"/>
        </w:rPr>
        <w:t>се. В этой части проекта необхо</w:t>
      </w:r>
      <w:r w:rsidRPr="000C6145">
        <w:rPr>
          <w:rFonts w:ascii="Times New Roman" w:eastAsia="Calibri" w:hAnsi="Times New Roman" w:cs="Times New Roman"/>
          <w:iCs/>
          <w:sz w:val="24"/>
          <w:szCs w:val="24"/>
        </w:rPr>
        <w:t>димо учесть все, на что заявитель будет тратить ресурсы, а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так же основные факторы, влияю</w:t>
      </w:r>
      <w:r w:rsidRPr="000C6145">
        <w:rPr>
          <w:rFonts w:ascii="Times New Roman" w:eastAsia="Calibri" w:hAnsi="Times New Roman" w:cs="Times New Roman"/>
          <w:iCs/>
          <w:sz w:val="24"/>
          <w:szCs w:val="24"/>
        </w:rPr>
        <w:t>щие на размеры расходов.</w:t>
      </w:r>
    </w:p>
    <w:p w:rsidR="008C133E" w:rsidRPr="000C6145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C614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Бюджет проекта должен быть обоснованным. </w:t>
      </w:r>
      <w:proofErr w:type="gramStart"/>
      <w:r w:rsidRPr="000C6145">
        <w:rPr>
          <w:rFonts w:ascii="Times New Roman" w:eastAsia="Calibri" w:hAnsi="Times New Roman" w:cs="Times New Roman"/>
          <w:iCs/>
          <w:sz w:val="24"/>
          <w:szCs w:val="24"/>
        </w:rPr>
        <w:t>Это означает, что затраты на оборудование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, материалы </w:t>
      </w:r>
      <w:r w:rsidRPr="000C6145">
        <w:rPr>
          <w:rFonts w:ascii="Times New Roman" w:eastAsia="Calibri" w:hAnsi="Times New Roman" w:cs="Times New Roman"/>
          <w:iCs/>
          <w:sz w:val="24"/>
          <w:szCs w:val="24"/>
        </w:rPr>
        <w:t xml:space="preserve">и </w:t>
      </w:r>
      <w:r>
        <w:rPr>
          <w:rFonts w:ascii="Times New Roman" w:eastAsia="Calibri" w:hAnsi="Times New Roman" w:cs="Times New Roman"/>
          <w:iCs/>
          <w:sz w:val="24"/>
          <w:szCs w:val="24"/>
        </w:rPr>
        <w:t>другие</w:t>
      </w:r>
      <w:r w:rsidRPr="000C6145">
        <w:rPr>
          <w:rFonts w:ascii="Times New Roman" w:eastAsia="Calibri" w:hAnsi="Times New Roman" w:cs="Times New Roman"/>
          <w:iCs/>
          <w:sz w:val="24"/>
          <w:szCs w:val="24"/>
        </w:rPr>
        <w:t xml:space="preserve"> расходы должны быть действительно необходимы для осуществления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C6145">
        <w:rPr>
          <w:rFonts w:ascii="Times New Roman" w:eastAsia="Calibri" w:hAnsi="Times New Roman" w:cs="Times New Roman"/>
          <w:iCs/>
          <w:sz w:val="24"/>
          <w:szCs w:val="24"/>
        </w:rPr>
        <w:t>проекта, а не рассчитанными из общих нужд заявителя.</w:t>
      </w:r>
      <w:proofErr w:type="gramEnd"/>
      <w:r w:rsidRPr="000C6145">
        <w:rPr>
          <w:rFonts w:ascii="Times New Roman" w:eastAsia="Calibri" w:hAnsi="Times New Roman" w:cs="Times New Roman"/>
          <w:iCs/>
          <w:sz w:val="24"/>
          <w:szCs w:val="24"/>
        </w:rPr>
        <w:t xml:space="preserve"> При получении проекта конкурсная комиссия в первую очередь обращает внимание:</w:t>
      </w:r>
    </w:p>
    <w:p w:rsidR="008C133E" w:rsidRPr="000C6145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C614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- </w:t>
      </w:r>
      <w:r w:rsidRPr="000C6145">
        <w:rPr>
          <w:rFonts w:ascii="Times New Roman" w:eastAsia="Calibri" w:hAnsi="Times New Roman" w:cs="Times New Roman"/>
          <w:iCs/>
          <w:sz w:val="24"/>
          <w:szCs w:val="24"/>
        </w:rPr>
        <w:t>на общую стоимость проекта,</w:t>
      </w:r>
    </w:p>
    <w:p w:rsidR="008C133E" w:rsidRPr="000C6145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C614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- </w:t>
      </w:r>
      <w:r w:rsidRPr="000C6145">
        <w:rPr>
          <w:rFonts w:ascii="Times New Roman" w:eastAsia="Calibri" w:hAnsi="Times New Roman" w:cs="Times New Roman"/>
          <w:iCs/>
          <w:sz w:val="24"/>
          <w:szCs w:val="24"/>
        </w:rPr>
        <w:t>запрашиваемые средства,</w:t>
      </w:r>
    </w:p>
    <w:p w:rsidR="008C133E" w:rsidRPr="000C6145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C614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- </w:t>
      </w:r>
      <w:r w:rsidRPr="000C6145">
        <w:rPr>
          <w:rFonts w:ascii="Times New Roman" w:eastAsia="Calibri" w:hAnsi="Times New Roman" w:cs="Times New Roman"/>
          <w:iCs/>
          <w:sz w:val="24"/>
          <w:szCs w:val="24"/>
        </w:rPr>
        <w:t>вклад самой организации в расходы по его реализации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C6145">
        <w:rPr>
          <w:rFonts w:ascii="Times New Roman" w:eastAsia="Calibri" w:hAnsi="Times New Roman" w:cs="Times New Roman"/>
          <w:iCs/>
          <w:sz w:val="24"/>
          <w:szCs w:val="24"/>
        </w:rPr>
        <w:t xml:space="preserve">При составлении сметы расходов необходимо </w:t>
      </w:r>
      <w:r w:rsidRPr="000C614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конкретизировать долю заявителя </w:t>
      </w:r>
      <w:r w:rsidRPr="000C6145">
        <w:rPr>
          <w:rFonts w:ascii="Times New Roman" w:eastAsia="Calibri" w:hAnsi="Times New Roman" w:cs="Times New Roman"/>
          <w:iCs/>
          <w:sz w:val="24"/>
          <w:szCs w:val="24"/>
        </w:rPr>
        <w:t>в стоимости проекта. Она может находиться в разных статьях расходов бюджета: оплате труда,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C6145">
        <w:rPr>
          <w:rFonts w:ascii="Times New Roman" w:eastAsia="Calibri" w:hAnsi="Times New Roman" w:cs="Times New Roman"/>
          <w:iCs/>
          <w:sz w:val="24"/>
          <w:szCs w:val="24"/>
        </w:rPr>
        <w:t>аренде помещения, которое будет использовано в процессе реализации проекта, расходных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C6145">
        <w:rPr>
          <w:rFonts w:ascii="Times New Roman" w:eastAsia="Calibri" w:hAnsi="Times New Roman" w:cs="Times New Roman"/>
          <w:iCs/>
          <w:sz w:val="24"/>
          <w:szCs w:val="24"/>
        </w:rPr>
        <w:t>материалах, транспортных расходах и т.д. Естественно, что все эти расходы напрямую связаны с реализацией заявляемого проекта, но очень часто не учитываются при составлении его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C6145">
        <w:rPr>
          <w:rFonts w:ascii="Times New Roman" w:eastAsia="Calibri" w:hAnsi="Times New Roman" w:cs="Times New Roman"/>
          <w:iCs/>
          <w:sz w:val="24"/>
          <w:szCs w:val="24"/>
        </w:rPr>
        <w:t xml:space="preserve">бюджета. Если эти неизбежные траты не будут профинансированы </w:t>
      </w:r>
      <w:proofErr w:type="spellStart"/>
      <w:r w:rsidRPr="000C6145">
        <w:rPr>
          <w:rFonts w:ascii="Times New Roman" w:eastAsia="Calibri" w:hAnsi="Times New Roman" w:cs="Times New Roman"/>
          <w:iCs/>
          <w:sz w:val="24"/>
          <w:szCs w:val="24"/>
        </w:rPr>
        <w:t>грантодателем</w:t>
      </w:r>
      <w:proofErr w:type="spellEnd"/>
      <w:r w:rsidRPr="000C6145">
        <w:rPr>
          <w:rFonts w:ascii="Times New Roman" w:eastAsia="Calibri" w:hAnsi="Times New Roman" w:cs="Times New Roman"/>
          <w:iCs/>
          <w:sz w:val="24"/>
          <w:szCs w:val="24"/>
        </w:rPr>
        <w:t xml:space="preserve"> –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C6145">
        <w:rPr>
          <w:rFonts w:ascii="Times New Roman" w:eastAsia="Calibri" w:hAnsi="Times New Roman" w:cs="Times New Roman"/>
          <w:iCs/>
          <w:sz w:val="24"/>
          <w:szCs w:val="24"/>
        </w:rPr>
        <w:t>то руководителю проекта проще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0C6145">
        <w:rPr>
          <w:rFonts w:ascii="Times New Roman" w:eastAsia="Calibri" w:hAnsi="Times New Roman" w:cs="Times New Roman"/>
          <w:iCs/>
          <w:sz w:val="24"/>
          <w:szCs w:val="24"/>
        </w:rPr>
        <w:t>будет распределить свои финансовые ресурсы по этим статьям расходов.</w:t>
      </w: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4378">
        <w:rPr>
          <w:rFonts w:ascii="Times New Roman" w:eastAsia="Calibri" w:hAnsi="Times New Roman" w:cs="Times New Roman"/>
          <w:iCs/>
          <w:sz w:val="24"/>
          <w:szCs w:val="24"/>
        </w:rPr>
        <w:t>Планируя бюджет, необходимо еще раз внимательно прочитать разделы «Цели и задачи» и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44378">
        <w:rPr>
          <w:rFonts w:ascii="Times New Roman" w:eastAsia="Calibri" w:hAnsi="Times New Roman" w:cs="Times New Roman"/>
          <w:iCs/>
          <w:sz w:val="24"/>
          <w:szCs w:val="24"/>
        </w:rPr>
        <w:t xml:space="preserve">«Методы </w:t>
      </w:r>
      <w:r w:rsidRPr="00844378">
        <w:rPr>
          <w:rStyle w:val="FontStyle40"/>
          <w:rFonts w:ascii="Times New Roman" w:hAnsi="Times New Roman" w:cs="Times New Roman"/>
          <w:b w:val="0"/>
          <w:i w:val="0"/>
          <w:sz w:val="24"/>
          <w:szCs w:val="24"/>
        </w:rPr>
        <w:t>и механизмы реализации проекта</w:t>
      </w:r>
      <w:r w:rsidRPr="00844378">
        <w:rPr>
          <w:rFonts w:ascii="Times New Roman" w:eastAsia="Calibri" w:hAnsi="Times New Roman" w:cs="Times New Roman"/>
          <w:b/>
          <w:iCs/>
          <w:sz w:val="24"/>
          <w:szCs w:val="24"/>
        </w:rPr>
        <w:t>»,</w:t>
      </w:r>
      <w:r w:rsidRPr="00844378">
        <w:rPr>
          <w:rFonts w:ascii="Times New Roman" w:eastAsia="Calibri" w:hAnsi="Times New Roman" w:cs="Times New Roman"/>
          <w:iCs/>
          <w:sz w:val="24"/>
          <w:szCs w:val="24"/>
        </w:rPr>
        <w:t xml:space="preserve"> чтобы определить, на что должны расходоваться средства и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844378">
        <w:rPr>
          <w:rFonts w:ascii="Times New Roman" w:eastAsia="Calibri" w:hAnsi="Times New Roman" w:cs="Times New Roman"/>
          <w:iCs/>
          <w:sz w:val="24"/>
          <w:szCs w:val="24"/>
        </w:rPr>
        <w:t>какие факторы будут влиять на размеры расходов.</w:t>
      </w:r>
    </w:p>
    <w:p w:rsidR="008C133E" w:rsidRPr="000C6145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</w:rPr>
      </w:pPr>
      <w:r w:rsidRPr="000C6145">
        <w:rPr>
          <w:rStyle w:val="FontStyle44"/>
          <w:rFonts w:ascii="Times New Roman" w:hAnsi="Times New Roman"/>
        </w:rPr>
        <w:t xml:space="preserve">В общем случае смета на выполнение </w:t>
      </w:r>
      <w:proofErr w:type="spellStart"/>
      <w:r w:rsidRPr="000C6145">
        <w:rPr>
          <w:rStyle w:val="FontStyle44"/>
          <w:rFonts w:ascii="Times New Roman" w:hAnsi="Times New Roman"/>
        </w:rPr>
        <w:t>грантового</w:t>
      </w:r>
      <w:proofErr w:type="spellEnd"/>
      <w:r w:rsidRPr="000C6145">
        <w:rPr>
          <w:rStyle w:val="FontStyle44"/>
          <w:rFonts w:ascii="Times New Roman" w:hAnsi="Times New Roman"/>
        </w:rPr>
        <w:t xml:space="preserve"> проекта </w:t>
      </w:r>
      <w:r w:rsidRPr="000C6145">
        <w:rPr>
          <w:rStyle w:val="FontStyle42"/>
          <w:rFonts w:ascii="Times New Roman" w:hAnsi="Times New Roman"/>
        </w:rPr>
        <w:t xml:space="preserve">(далее - смета) </w:t>
      </w:r>
      <w:r w:rsidRPr="000C6145">
        <w:rPr>
          <w:rStyle w:val="FontStyle44"/>
          <w:rFonts w:ascii="Times New Roman" w:hAnsi="Times New Roman"/>
        </w:rPr>
        <w:t>представляет собой обобщенный бюджет по основным статьям расходов:</w:t>
      </w:r>
    </w:p>
    <w:p w:rsidR="008C133E" w:rsidRPr="000C6145" w:rsidRDefault="008C133E" w:rsidP="008C133E">
      <w:pPr>
        <w:pStyle w:val="Style30"/>
        <w:widowControl/>
        <w:tabs>
          <w:tab w:val="left" w:pos="696"/>
        </w:tabs>
        <w:ind w:left="709"/>
        <w:rPr>
          <w:rStyle w:val="FontStyle44"/>
          <w:rFonts w:ascii="Times New Roman" w:hAnsi="Times New Roman"/>
        </w:rPr>
      </w:pPr>
      <w:r w:rsidRPr="000C6145">
        <w:rPr>
          <w:rStyle w:val="FontStyle44"/>
          <w:rFonts w:ascii="Times New Roman" w:hAnsi="Times New Roman"/>
        </w:rPr>
        <w:t>оплата труда;</w:t>
      </w:r>
    </w:p>
    <w:p w:rsidR="008C133E" w:rsidRPr="000C6145" w:rsidRDefault="008C133E" w:rsidP="008C133E">
      <w:pPr>
        <w:pStyle w:val="Style30"/>
        <w:widowControl/>
        <w:tabs>
          <w:tab w:val="left" w:pos="696"/>
        </w:tabs>
        <w:ind w:left="709"/>
        <w:rPr>
          <w:rStyle w:val="FontStyle44"/>
          <w:rFonts w:ascii="Times New Roman" w:hAnsi="Times New Roman"/>
        </w:rPr>
      </w:pPr>
      <w:r w:rsidRPr="000C6145">
        <w:rPr>
          <w:rStyle w:val="FontStyle44"/>
          <w:rFonts w:ascii="Times New Roman" w:hAnsi="Times New Roman"/>
        </w:rPr>
        <w:t>аренда и коммунальные услуги;</w:t>
      </w:r>
    </w:p>
    <w:p w:rsidR="008C133E" w:rsidRPr="000C6145" w:rsidRDefault="008C133E" w:rsidP="008C133E">
      <w:pPr>
        <w:pStyle w:val="Style30"/>
        <w:widowControl/>
        <w:tabs>
          <w:tab w:val="left" w:pos="696"/>
        </w:tabs>
        <w:ind w:left="709"/>
        <w:rPr>
          <w:rStyle w:val="FontStyle44"/>
          <w:rFonts w:ascii="Times New Roman" w:hAnsi="Times New Roman"/>
        </w:rPr>
      </w:pPr>
      <w:r w:rsidRPr="000C6145">
        <w:rPr>
          <w:rStyle w:val="FontStyle44"/>
          <w:rFonts w:ascii="Times New Roman" w:hAnsi="Times New Roman"/>
        </w:rPr>
        <w:t>командировочные и транспортные расходы;</w:t>
      </w:r>
    </w:p>
    <w:p w:rsidR="008C133E" w:rsidRPr="000C6145" w:rsidRDefault="008C133E" w:rsidP="008C133E">
      <w:pPr>
        <w:pStyle w:val="Style30"/>
        <w:widowControl/>
        <w:tabs>
          <w:tab w:val="left" w:pos="696"/>
        </w:tabs>
        <w:ind w:left="709"/>
        <w:rPr>
          <w:rStyle w:val="FontStyle44"/>
          <w:rFonts w:ascii="Times New Roman" w:hAnsi="Times New Roman"/>
        </w:rPr>
      </w:pPr>
      <w:r w:rsidRPr="000C6145">
        <w:rPr>
          <w:rStyle w:val="FontStyle44"/>
          <w:rFonts w:ascii="Times New Roman" w:hAnsi="Times New Roman"/>
        </w:rPr>
        <w:t>оборудование и материалы;</w:t>
      </w:r>
    </w:p>
    <w:p w:rsidR="008C133E" w:rsidRPr="000C6145" w:rsidRDefault="008C133E" w:rsidP="008C133E">
      <w:pPr>
        <w:pStyle w:val="Style30"/>
        <w:widowControl/>
        <w:tabs>
          <w:tab w:val="left" w:pos="696"/>
        </w:tabs>
        <w:ind w:left="709"/>
        <w:rPr>
          <w:rStyle w:val="FontStyle44"/>
          <w:rFonts w:ascii="Times New Roman" w:hAnsi="Times New Roman"/>
        </w:rPr>
      </w:pPr>
      <w:r w:rsidRPr="000C6145">
        <w:rPr>
          <w:rStyle w:val="FontStyle44"/>
          <w:rFonts w:ascii="Times New Roman" w:hAnsi="Times New Roman"/>
        </w:rPr>
        <w:t>связь;</w:t>
      </w:r>
    </w:p>
    <w:p w:rsidR="008C133E" w:rsidRPr="000C6145" w:rsidRDefault="008C133E" w:rsidP="008C133E">
      <w:pPr>
        <w:pStyle w:val="Style30"/>
        <w:widowControl/>
        <w:tabs>
          <w:tab w:val="left" w:pos="696"/>
        </w:tabs>
        <w:ind w:left="709"/>
        <w:rPr>
          <w:rStyle w:val="FontStyle44"/>
          <w:rFonts w:ascii="Times New Roman" w:hAnsi="Times New Roman"/>
        </w:rPr>
      </w:pPr>
      <w:r w:rsidRPr="000C6145">
        <w:rPr>
          <w:rStyle w:val="FontStyle44"/>
          <w:rFonts w:ascii="Times New Roman" w:hAnsi="Times New Roman"/>
        </w:rPr>
        <w:t>иные расходы.</w:t>
      </w:r>
    </w:p>
    <w:p w:rsidR="008C133E" w:rsidRPr="004E1156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4E1156">
        <w:rPr>
          <w:rStyle w:val="FontStyle44"/>
          <w:rFonts w:ascii="Times New Roman" w:hAnsi="Times New Roman" w:cs="Times New Roman"/>
          <w:b/>
          <w:sz w:val="24"/>
          <w:szCs w:val="24"/>
        </w:rPr>
        <w:t>Заработная плата штатных и нештатных сотрудников, включая выплаты</w:t>
      </w:r>
      <w:r w:rsidRPr="004E1156">
        <w:rPr>
          <w:rStyle w:val="FontStyle44"/>
          <w:rFonts w:ascii="Times New Roman" w:hAnsi="Times New Roman" w:cs="Times New Roman"/>
          <w:i/>
          <w:sz w:val="24"/>
          <w:szCs w:val="24"/>
          <w:u w:val="single"/>
        </w:rPr>
        <w:t xml:space="preserve"> </w:t>
      </w:r>
      <w:r w:rsidRPr="004E1156">
        <w:rPr>
          <w:rStyle w:val="FontStyle44"/>
          <w:rFonts w:ascii="Times New Roman" w:hAnsi="Times New Roman" w:cs="Times New Roman"/>
          <w:b/>
          <w:sz w:val="24"/>
          <w:szCs w:val="24"/>
        </w:rPr>
        <w:t>страховых взносов во внебюджетные фонды</w:t>
      </w:r>
    </w:p>
    <w:p w:rsidR="008C133E" w:rsidRPr="00C03D76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03D76">
        <w:rPr>
          <w:rFonts w:ascii="Times New Roman" w:eastAsia="Calibri" w:hAnsi="Times New Roman" w:cs="Times New Roman"/>
          <w:iCs/>
          <w:sz w:val="24"/>
          <w:szCs w:val="24"/>
        </w:rPr>
        <w:t>В него входят все расходы по оплате труда штатных сотрудников заявителя, которые будут заняты в проекте, а также расходы по оплате договорных услуг, например консультантов. Сюда же входят все затраты, связанные с выплатой налогов и других обязательных отчислений, как штатных сотрудников, так и сотрудников, работающих по договорам.</w:t>
      </w:r>
    </w:p>
    <w:p w:rsidR="008C133E" w:rsidRPr="00C03D76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03D76">
        <w:rPr>
          <w:rFonts w:ascii="Times New Roman" w:eastAsia="Calibri" w:hAnsi="Times New Roman" w:cs="Times New Roman"/>
          <w:iCs/>
          <w:sz w:val="24"/>
          <w:szCs w:val="24"/>
        </w:rPr>
        <w:t>Практика подаваемых на конкурс проектов показывает, что наиболее реальным представляется вариант расчета, в котором указана процентная занятость работников в проекте. Непосредственные исполнители проекта могут быть заняты все рабочее время, то есть расчет суммы их заработка можно производить на 100% занятости.</w:t>
      </w:r>
    </w:p>
    <w:p w:rsidR="008C133E" w:rsidRPr="00C03D76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03D76">
        <w:rPr>
          <w:rFonts w:ascii="Times New Roman" w:eastAsia="Calibri" w:hAnsi="Times New Roman" w:cs="Times New Roman"/>
          <w:iCs/>
          <w:sz w:val="24"/>
          <w:szCs w:val="24"/>
        </w:rPr>
        <w:t xml:space="preserve">По условиям гранта руководитель проекта может расходовать средства гранта на оплату труда исполнителей. Они могут работать как на постоянной основе, так и временно. </w:t>
      </w:r>
      <w:r w:rsidRPr="004E1156">
        <w:rPr>
          <w:rFonts w:ascii="Times New Roman" w:eastAsia="Calibri" w:hAnsi="Times New Roman" w:cs="Times New Roman"/>
          <w:b/>
          <w:iCs/>
          <w:sz w:val="24"/>
          <w:szCs w:val="24"/>
        </w:rPr>
        <w:t>ОЧЕНЬ ВАЖНО!!!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C03D76">
        <w:rPr>
          <w:rFonts w:ascii="Times New Roman" w:eastAsia="Calibri" w:hAnsi="Times New Roman" w:cs="Times New Roman"/>
          <w:iCs/>
          <w:sz w:val="24"/>
          <w:szCs w:val="24"/>
        </w:rPr>
        <w:t xml:space="preserve">При расчете этого раздела следует учесть тот факт, что </w:t>
      </w:r>
      <w:r w:rsidRPr="004E1156">
        <w:rPr>
          <w:rFonts w:ascii="Times New Roman" w:eastAsia="Calibri" w:hAnsi="Times New Roman" w:cs="Times New Roman"/>
          <w:b/>
          <w:iCs/>
          <w:sz w:val="24"/>
          <w:szCs w:val="24"/>
        </w:rPr>
        <w:t>выплаты производятся по частям, причем вторая часть выплачивается, только после получения подробного отчета о расходовании первой части грантовых средств.</w:t>
      </w:r>
      <w:r w:rsidRPr="00C03D76">
        <w:rPr>
          <w:rFonts w:ascii="Times New Roman" w:eastAsia="Calibri" w:hAnsi="Times New Roman" w:cs="Times New Roman"/>
          <w:iCs/>
          <w:sz w:val="24"/>
          <w:szCs w:val="24"/>
        </w:rPr>
        <w:t xml:space="preserve"> Распределять фонд оплаты труда следует так, как это необходимо для осуществления проекта.</w:t>
      </w:r>
    </w:p>
    <w:p w:rsidR="008C133E" w:rsidRPr="00C03D76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C03D76">
        <w:rPr>
          <w:rFonts w:ascii="Times New Roman" w:eastAsia="Calibri" w:hAnsi="Times New Roman" w:cs="Times New Roman"/>
          <w:iCs/>
          <w:sz w:val="24"/>
          <w:szCs w:val="24"/>
        </w:rPr>
        <w:t xml:space="preserve">В графу «сумма </w:t>
      </w:r>
      <w:proofErr w:type="spellStart"/>
      <w:r w:rsidRPr="00C03D76">
        <w:rPr>
          <w:rFonts w:ascii="Times New Roman" w:eastAsia="Calibri" w:hAnsi="Times New Roman" w:cs="Times New Roman"/>
          <w:iCs/>
          <w:sz w:val="24"/>
          <w:szCs w:val="24"/>
        </w:rPr>
        <w:t>софинансирования</w:t>
      </w:r>
      <w:proofErr w:type="spellEnd"/>
      <w:r w:rsidRPr="00C03D76">
        <w:rPr>
          <w:rFonts w:ascii="Times New Roman" w:eastAsia="Calibri" w:hAnsi="Times New Roman" w:cs="Times New Roman"/>
          <w:iCs/>
          <w:sz w:val="24"/>
          <w:szCs w:val="24"/>
        </w:rPr>
        <w:t xml:space="preserve">» включены средства либо заявителя, либо полученные из других источников (например, от другой организации, предоставившей в проект по договору своих сотрудников). </w:t>
      </w:r>
    </w:p>
    <w:p w:rsidR="008C133E" w:rsidRPr="00C03D7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C03D76">
        <w:rPr>
          <w:rFonts w:ascii="Times New Roman" w:eastAsia="Calibri" w:hAnsi="Times New Roman" w:cs="Times New Roman"/>
          <w:iCs/>
        </w:rPr>
        <w:t xml:space="preserve">Зарплата могут быть </w:t>
      </w:r>
      <w:proofErr w:type="gramStart"/>
      <w:r w:rsidRPr="00C03D76">
        <w:rPr>
          <w:rFonts w:ascii="Times New Roman" w:eastAsia="Calibri" w:hAnsi="Times New Roman" w:cs="Times New Roman"/>
          <w:iCs/>
        </w:rPr>
        <w:t>оформлены</w:t>
      </w:r>
      <w:proofErr w:type="gramEnd"/>
      <w:r w:rsidRPr="00C03D76">
        <w:rPr>
          <w:rFonts w:ascii="Times New Roman" w:eastAsia="Calibri" w:hAnsi="Times New Roman" w:cs="Times New Roman"/>
          <w:iCs/>
        </w:rPr>
        <w:t xml:space="preserve"> по следующей схеме:</w:t>
      </w:r>
    </w:p>
    <w:p w:rsidR="008C133E" w:rsidRPr="00C03D7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C03D76">
        <w:rPr>
          <w:rFonts w:ascii="Times New Roman" w:eastAsia="Calibri" w:hAnsi="Times New Roman" w:cs="Times New Roman"/>
          <w:iCs/>
        </w:rPr>
        <w:t>Количество работников</w:t>
      </w:r>
    </w:p>
    <w:p w:rsidR="008C133E" w:rsidRPr="00C03D7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C03D76">
        <w:rPr>
          <w:rFonts w:ascii="Times New Roman" w:eastAsia="Calibri" w:hAnsi="Times New Roman" w:cs="Times New Roman"/>
          <w:iCs/>
        </w:rPr>
        <w:t>Должность</w:t>
      </w:r>
    </w:p>
    <w:p w:rsidR="008C133E" w:rsidRPr="00C03D7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C03D76">
        <w:rPr>
          <w:rFonts w:ascii="Times New Roman" w:eastAsia="Calibri" w:hAnsi="Times New Roman" w:cs="Times New Roman"/>
          <w:iCs/>
        </w:rPr>
        <w:t>Помесячная зарплата</w:t>
      </w:r>
    </w:p>
    <w:p w:rsidR="008C133E" w:rsidRPr="00C03D7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C03D76">
        <w:rPr>
          <w:rFonts w:ascii="Times New Roman" w:eastAsia="Calibri" w:hAnsi="Times New Roman" w:cs="Times New Roman"/>
          <w:iCs/>
        </w:rPr>
        <w:t>Процент рабочего времени по проекту</w:t>
      </w:r>
    </w:p>
    <w:p w:rsidR="008C133E" w:rsidRPr="00C03D7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C03D76">
        <w:rPr>
          <w:rFonts w:ascii="Times New Roman" w:eastAsia="Calibri" w:hAnsi="Times New Roman" w:cs="Times New Roman"/>
          <w:iCs/>
        </w:rPr>
        <w:t>Продолжительность работы</w:t>
      </w:r>
    </w:p>
    <w:p w:rsidR="008C133E" w:rsidRPr="00C03D7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C03D76">
        <w:rPr>
          <w:rFonts w:ascii="Times New Roman" w:eastAsia="Calibri" w:hAnsi="Times New Roman" w:cs="Times New Roman"/>
          <w:iCs/>
        </w:rPr>
        <w:lastRenderedPageBreak/>
        <w:t xml:space="preserve">Запрашиваемая сумма </w:t>
      </w:r>
    </w:p>
    <w:p w:rsidR="008C133E" w:rsidRPr="00C03D7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C03D76">
        <w:rPr>
          <w:rFonts w:ascii="Times New Roman" w:eastAsia="Calibri" w:hAnsi="Times New Roman" w:cs="Times New Roman"/>
          <w:iCs/>
        </w:rPr>
        <w:t>Имеющаяся сумма</w:t>
      </w:r>
    </w:p>
    <w:p w:rsidR="008C133E" w:rsidRPr="00C03D7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C03D76">
        <w:rPr>
          <w:rFonts w:ascii="Times New Roman" w:eastAsia="Calibri" w:hAnsi="Times New Roman" w:cs="Times New Roman"/>
          <w:iCs/>
        </w:rPr>
        <w:t>Полная сумма</w:t>
      </w:r>
    </w:p>
    <w:p w:rsidR="008C133E" w:rsidRPr="00C03D7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>
        <w:rPr>
          <w:rFonts w:ascii="Times New Roman" w:eastAsia="Calibri" w:hAnsi="Times New Roman" w:cs="Times New Roman"/>
          <w:iCs/>
        </w:rPr>
        <w:t>Н</w:t>
      </w:r>
      <w:r w:rsidRPr="00C03D76">
        <w:rPr>
          <w:rFonts w:ascii="Times New Roman" w:eastAsia="Calibri" w:hAnsi="Times New Roman" w:cs="Times New Roman"/>
          <w:iCs/>
        </w:rPr>
        <w:t>алоги</w:t>
      </w:r>
    </w:p>
    <w:p w:rsidR="008C133E" w:rsidRPr="00C03D7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C03D76">
        <w:rPr>
          <w:rFonts w:ascii="Times New Roman" w:eastAsia="Calibri" w:hAnsi="Times New Roman" w:cs="Times New Roman"/>
          <w:iCs/>
        </w:rPr>
        <w:t>Наименование налогов (отчисления в пенсионный фонд, обязательная медицинская страховка, отчисления в фонд занятости, соцстрах, транспортный налог)</w:t>
      </w:r>
    </w:p>
    <w:p w:rsidR="008C133E" w:rsidRPr="00C03D7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C03D76">
        <w:rPr>
          <w:rFonts w:ascii="Times New Roman" w:eastAsia="Calibri" w:hAnsi="Times New Roman" w:cs="Times New Roman"/>
          <w:iCs/>
        </w:rPr>
        <w:t>Процент отчислений</w:t>
      </w:r>
    </w:p>
    <w:p w:rsidR="008C133E" w:rsidRPr="00C03D76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</w:rPr>
      </w:pPr>
      <w:r w:rsidRPr="00C03D76">
        <w:rPr>
          <w:rFonts w:ascii="Times New Roman" w:eastAsia="Calibri" w:hAnsi="Times New Roman" w:cs="Times New Roman"/>
          <w:iCs/>
        </w:rPr>
        <w:t>Сумма</w:t>
      </w:r>
    </w:p>
    <w:p w:rsidR="008C133E" w:rsidRPr="00847F85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u w:val="single"/>
        </w:rPr>
      </w:pPr>
      <w:r w:rsidRPr="00847F85">
        <w:rPr>
          <w:rStyle w:val="FontStyle44"/>
          <w:rFonts w:ascii="Times New Roman" w:hAnsi="Times New Roman"/>
          <w:u w:val="single"/>
        </w:rPr>
        <w:t>Детализация статей расходов:</w:t>
      </w:r>
    </w:p>
    <w:p w:rsidR="008C133E" w:rsidRPr="00847F85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u w:val="single"/>
        </w:rPr>
      </w:pPr>
      <w:r w:rsidRPr="00847F85">
        <w:rPr>
          <w:rStyle w:val="FontStyle44"/>
          <w:rFonts w:ascii="Times New Roman" w:hAnsi="Times New Roman"/>
          <w:u w:val="single"/>
        </w:rPr>
        <w:t xml:space="preserve">Заработная плата штатных и нештатных сотрудников, включая </w:t>
      </w:r>
      <w:r>
        <w:rPr>
          <w:rStyle w:val="FontStyle44"/>
          <w:rFonts w:ascii="Times New Roman" w:hAnsi="Times New Roman"/>
          <w:u w:val="single"/>
        </w:rPr>
        <w:t>выплаты во внебюджетные фонды</w:t>
      </w:r>
      <w:r w:rsidRPr="00847F85">
        <w:rPr>
          <w:rStyle w:val="FontStyle44"/>
          <w:rFonts w:ascii="Times New Roman" w:hAnsi="Times New Roman"/>
          <w:u w:val="single"/>
        </w:rPr>
        <w:t>:</w:t>
      </w:r>
    </w:p>
    <w:p w:rsidR="008C133E" w:rsidRPr="00847F85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u w:val="single"/>
        </w:rPr>
      </w:pPr>
      <w:r w:rsidRPr="00847F85">
        <w:rPr>
          <w:rStyle w:val="FontStyle44"/>
          <w:rFonts w:ascii="Times New Roman" w:hAnsi="Times New Roman"/>
          <w:u w:val="single"/>
        </w:rPr>
        <w:t>Заработная плата штатных сотрудников:</w:t>
      </w:r>
    </w:p>
    <w:p w:rsidR="008C133E" w:rsidRPr="00C03D76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u w:val="single"/>
        </w:rPr>
      </w:pPr>
      <w:r w:rsidRPr="00C03D76">
        <w:rPr>
          <w:rStyle w:val="FontStyle44"/>
          <w:rFonts w:ascii="Times New Roman" w:hAnsi="Times New Roman"/>
          <w:u w:val="single"/>
        </w:rPr>
        <w:t>Заработная плата нештатных сотрудников:</w:t>
      </w: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91499B">
        <w:rPr>
          <w:rStyle w:val="FontStyle44"/>
          <w:rFonts w:ascii="Times New Roman" w:hAnsi="Times New Roman"/>
          <w:b/>
          <w:sz w:val="24"/>
          <w:szCs w:val="24"/>
        </w:rPr>
        <w:t>Аренда и коммунальные услуги</w:t>
      </w:r>
      <w:r w:rsidRPr="0091499B"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 </w:t>
      </w:r>
    </w:p>
    <w:p w:rsidR="008C133E" w:rsidRPr="0091499B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</w:rPr>
      </w:pPr>
      <w:r w:rsidRPr="0091499B">
        <w:rPr>
          <w:rStyle w:val="FontStyle44"/>
          <w:rFonts w:ascii="Times New Roman" w:hAnsi="Times New Roman"/>
        </w:rPr>
        <w:t xml:space="preserve">В статью «Аренда и коммунальные услуги» включаются расходы, связанные с арендой производственных и складских помещений, а также помещений </w:t>
      </w:r>
      <w:r w:rsidRPr="00AD60EF">
        <w:rPr>
          <w:rStyle w:val="FontStyle44"/>
          <w:rFonts w:ascii="Times New Roman" w:hAnsi="Times New Roman"/>
          <w:b/>
        </w:rPr>
        <w:t xml:space="preserve">для проведения необходимых мероприятий в рамках </w:t>
      </w:r>
      <w:proofErr w:type="spellStart"/>
      <w:r w:rsidRPr="00AD60EF">
        <w:rPr>
          <w:rStyle w:val="FontStyle44"/>
          <w:rFonts w:ascii="Times New Roman" w:hAnsi="Times New Roman"/>
          <w:b/>
        </w:rPr>
        <w:t>грантового</w:t>
      </w:r>
      <w:proofErr w:type="spellEnd"/>
      <w:r w:rsidRPr="00AD60EF">
        <w:rPr>
          <w:rStyle w:val="FontStyle44"/>
          <w:rFonts w:ascii="Times New Roman" w:hAnsi="Times New Roman"/>
          <w:b/>
        </w:rPr>
        <w:t xml:space="preserve"> проекта</w:t>
      </w:r>
      <w:r w:rsidRPr="0091499B">
        <w:rPr>
          <w:rStyle w:val="FontStyle44"/>
          <w:rFonts w:ascii="Times New Roman" w:hAnsi="Times New Roman"/>
        </w:rPr>
        <w:t xml:space="preserve"> (по культуре, языку, национальным видам спорта, традиционным видам хозяйствования народов Севера).</w:t>
      </w: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Сумма аренды – представляется </w:t>
      </w:r>
      <w:r w:rsidRPr="004472BB">
        <w:rPr>
          <w:rFonts w:ascii="Times New Roman" w:eastAsia="Calibri" w:hAnsi="Times New Roman" w:cs="Times New Roman"/>
          <w:b/>
          <w:iCs/>
          <w:sz w:val="24"/>
          <w:szCs w:val="24"/>
        </w:rPr>
        <w:t>расчет стоимости 1 кв. метра.</w:t>
      </w:r>
    </w:p>
    <w:p w:rsidR="008C133E" w:rsidRPr="002E4596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Сумма коммунальных услуг - представляются </w:t>
      </w:r>
      <w:r w:rsidRPr="004472BB">
        <w:rPr>
          <w:rFonts w:ascii="Times New Roman" w:eastAsia="Calibri" w:hAnsi="Times New Roman" w:cs="Times New Roman"/>
          <w:b/>
          <w:iCs/>
          <w:sz w:val="24"/>
          <w:szCs w:val="24"/>
        </w:rPr>
        <w:t>расчеты стоимости услуги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Style w:val="FontStyle44"/>
          <w:rFonts w:ascii="Times New Roman" w:hAnsi="Times New Roman"/>
          <w:b/>
          <w:sz w:val="24"/>
          <w:szCs w:val="24"/>
        </w:rPr>
      </w:pPr>
      <w:r w:rsidRPr="00172731">
        <w:rPr>
          <w:rStyle w:val="FontStyle44"/>
          <w:rFonts w:ascii="Times New Roman" w:hAnsi="Times New Roman"/>
          <w:b/>
          <w:sz w:val="24"/>
          <w:szCs w:val="24"/>
        </w:rPr>
        <w:t>Командировочные и транспортные расходы</w:t>
      </w:r>
    </w:p>
    <w:p w:rsidR="008C133E" w:rsidRPr="00AD60EF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b/>
          <w:u w:val="single"/>
        </w:rPr>
      </w:pPr>
      <w:r w:rsidRPr="00847F85">
        <w:rPr>
          <w:rStyle w:val="FontStyle44"/>
          <w:rFonts w:ascii="Times New Roman" w:hAnsi="Times New Roman"/>
        </w:rPr>
        <w:t xml:space="preserve">К транспортным и командировочным расходам относятся затраты </w:t>
      </w:r>
      <w:r w:rsidRPr="00847F85">
        <w:rPr>
          <w:rStyle w:val="FontStyle44"/>
          <w:rFonts w:ascii="Times New Roman" w:hAnsi="Times New Roman"/>
        </w:rPr>
        <w:br/>
        <w:t xml:space="preserve">на проезд, проживание и питание в командировках, связанных с проектом, а также иные транспортные расходы по доставке приобретенного в рамках </w:t>
      </w:r>
      <w:proofErr w:type="spellStart"/>
      <w:r w:rsidRPr="00847F85">
        <w:rPr>
          <w:rStyle w:val="FontStyle44"/>
          <w:rFonts w:ascii="Times New Roman" w:hAnsi="Times New Roman"/>
        </w:rPr>
        <w:t>грантового</w:t>
      </w:r>
      <w:proofErr w:type="spellEnd"/>
      <w:r w:rsidRPr="00847F85">
        <w:rPr>
          <w:rStyle w:val="FontStyle44"/>
          <w:rFonts w:ascii="Times New Roman" w:hAnsi="Times New Roman"/>
        </w:rPr>
        <w:t xml:space="preserve"> проекта оборудования. Если по проекту необходимо использование местного транспорта, это также оговаривается в статье. Имейте в виду, что отправляться в </w:t>
      </w:r>
      <w:r w:rsidRPr="00AD60EF">
        <w:rPr>
          <w:rStyle w:val="FontStyle44"/>
          <w:rFonts w:ascii="Times New Roman" w:hAnsi="Times New Roman"/>
          <w:b/>
        </w:rPr>
        <w:t xml:space="preserve">командировки </w:t>
      </w:r>
      <w:r w:rsidRPr="00AD60EF">
        <w:rPr>
          <w:rStyle w:val="FontStyle44"/>
          <w:rFonts w:ascii="Times New Roman" w:hAnsi="Times New Roman"/>
          <w:b/>
          <w:u w:val="single"/>
        </w:rPr>
        <w:t>могут только основные исполнители проекта, находящиеся в трудовых отношениях с организацией, получившей грант.</w:t>
      </w:r>
    </w:p>
    <w:p w:rsidR="008C133E" w:rsidRPr="00847F85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b/>
        </w:rPr>
      </w:pPr>
      <w:r w:rsidRPr="00847F85">
        <w:rPr>
          <w:rStyle w:val="FontStyle44"/>
          <w:rFonts w:ascii="Times New Roman" w:hAnsi="Times New Roman"/>
          <w:b/>
        </w:rPr>
        <w:t>Оборудование и материалы:</w:t>
      </w:r>
    </w:p>
    <w:p w:rsidR="008C133E" w:rsidRPr="00847F85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47F85">
        <w:rPr>
          <w:rStyle w:val="FontStyle44"/>
          <w:rFonts w:ascii="Times New Roman" w:hAnsi="Times New Roman"/>
          <w:sz w:val="24"/>
          <w:szCs w:val="24"/>
        </w:rPr>
        <w:t xml:space="preserve">К статье «Оборудование и материалы» относятся затраты </w:t>
      </w:r>
      <w:r w:rsidRPr="00847F85">
        <w:rPr>
          <w:rStyle w:val="FontStyle44"/>
          <w:rFonts w:ascii="Times New Roman" w:hAnsi="Times New Roman"/>
          <w:sz w:val="24"/>
          <w:szCs w:val="24"/>
        </w:rPr>
        <w:br/>
        <w:t>на приобретение производственного и технологического оборудования, оборудования для обеспечения хранения и сбыта продукции традиционных видов хозяйственной деятельности и промыслов народов Севера, иного оборудования в том числе оргтехники и расходных материалов, необходимых для реализации проекта. Ограничений по данной статье не предусмотрено</w:t>
      </w:r>
      <w:r>
        <w:rPr>
          <w:rStyle w:val="FontStyle44"/>
          <w:rFonts w:ascii="Times New Roman" w:hAnsi="Times New Roman"/>
          <w:sz w:val="24"/>
          <w:szCs w:val="24"/>
        </w:rPr>
        <w:t>.</w:t>
      </w:r>
      <w:r w:rsidRPr="00AD60EF">
        <w:rPr>
          <w:rStyle w:val="FontStyle44"/>
          <w:rFonts w:ascii="Times New Roman" w:hAnsi="Times New Roman"/>
          <w:sz w:val="24"/>
          <w:szCs w:val="24"/>
        </w:rPr>
        <w:t xml:space="preserve"> </w:t>
      </w:r>
      <w:r w:rsidRPr="00AD60EF">
        <w:rPr>
          <w:rStyle w:val="FontStyle44"/>
          <w:rFonts w:ascii="Times New Roman" w:hAnsi="Times New Roman"/>
          <w:b/>
          <w:sz w:val="24"/>
          <w:szCs w:val="24"/>
        </w:rPr>
        <w:t>По оборудованию и материалам стоимостью свыше 10 тыс. рублей прикладываются документы, подтверждающие их стоимость.</w:t>
      </w:r>
    </w:p>
    <w:p w:rsidR="008C133E" w:rsidRPr="00847F85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b/>
          <w:u w:val="single"/>
        </w:rPr>
      </w:pPr>
      <w:r w:rsidRPr="00847F85">
        <w:rPr>
          <w:rStyle w:val="FontStyle44"/>
          <w:rFonts w:ascii="Times New Roman" w:hAnsi="Times New Roman"/>
          <w:b/>
          <w:u w:val="single"/>
        </w:rPr>
        <w:t xml:space="preserve">Очень важно: </w:t>
      </w:r>
    </w:p>
    <w:p w:rsidR="008C133E" w:rsidRPr="00847F85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</w:rPr>
      </w:pPr>
      <w:r w:rsidRPr="007400BA">
        <w:rPr>
          <w:rStyle w:val="FontStyle44"/>
          <w:rFonts w:ascii="Times New Roman" w:hAnsi="Times New Roman"/>
          <w:b/>
        </w:rPr>
        <w:t>по номинации № 1</w:t>
      </w:r>
      <w:r w:rsidRPr="00847F85">
        <w:rPr>
          <w:rStyle w:val="FontStyle44"/>
          <w:rFonts w:ascii="Times New Roman" w:hAnsi="Times New Roman"/>
        </w:rPr>
        <w:t xml:space="preserve"> приобретаемые оборудование и материалы должны соответствовать:</w:t>
      </w:r>
    </w:p>
    <w:p w:rsidR="008C133E" w:rsidRPr="00847F85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</w:rPr>
      </w:pPr>
      <w:r w:rsidRPr="00847F85">
        <w:rPr>
          <w:rStyle w:val="FontStyle44"/>
          <w:rFonts w:ascii="Times New Roman" w:hAnsi="Times New Roman"/>
          <w:u w:val="single"/>
        </w:rPr>
        <w:t>количеству</w:t>
      </w:r>
      <w:r w:rsidRPr="00847F85">
        <w:rPr>
          <w:rStyle w:val="FontStyle44"/>
          <w:rFonts w:ascii="Times New Roman" w:hAnsi="Times New Roman"/>
        </w:rPr>
        <w:t xml:space="preserve"> </w:t>
      </w:r>
      <w:r w:rsidRPr="00847F85">
        <w:rPr>
          <w:rStyle w:val="FontStyle44"/>
          <w:rFonts w:ascii="Times New Roman" w:hAnsi="Times New Roman"/>
          <w:u w:val="single"/>
        </w:rPr>
        <w:t>создаваемых новых рабочих мест;</w:t>
      </w:r>
    </w:p>
    <w:p w:rsidR="008C133E" w:rsidRPr="00847F85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</w:rPr>
      </w:pPr>
      <w:r>
        <w:rPr>
          <w:rStyle w:val="FontStyle44"/>
          <w:rFonts w:ascii="Times New Roman" w:hAnsi="Times New Roman"/>
          <w:u w:val="single"/>
        </w:rPr>
        <w:t>количеству</w:t>
      </w:r>
      <w:r w:rsidRPr="00847F85">
        <w:rPr>
          <w:rStyle w:val="FontStyle44"/>
          <w:rFonts w:ascii="Times New Roman" w:hAnsi="Times New Roman"/>
          <w:u w:val="single"/>
        </w:rPr>
        <w:t xml:space="preserve"> запланированных объемов сбора и (или) переработки и (или) сбыта продукции традиционных видов хозяйственной деятельности и промыслов народов Севера</w:t>
      </w:r>
      <w:r w:rsidRPr="00847F85">
        <w:rPr>
          <w:rStyle w:val="FontStyle44"/>
          <w:rFonts w:ascii="Times New Roman" w:hAnsi="Times New Roman"/>
        </w:rPr>
        <w:t xml:space="preserve"> </w:t>
      </w:r>
    </w:p>
    <w:p w:rsidR="008C133E" w:rsidRPr="00847F85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</w:rPr>
      </w:pPr>
      <w:r w:rsidRPr="007400BA">
        <w:rPr>
          <w:rStyle w:val="FontStyle44"/>
          <w:rFonts w:ascii="Times New Roman" w:hAnsi="Times New Roman"/>
          <w:b/>
        </w:rPr>
        <w:t>по номинации № 2</w:t>
      </w:r>
      <w:r w:rsidRPr="00847F85">
        <w:rPr>
          <w:rStyle w:val="FontStyle44"/>
          <w:rFonts w:ascii="Times New Roman" w:hAnsi="Times New Roman"/>
        </w:rPr>
        <w:t xml:space="preserve"> приобретаемые оборудование и расходные материалы должны соответствовать:</w:t>
      </w:r>
    </w:p>
    <w:p w:rsidR="008C133E" w:rsidRPr="00847F85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u w:val="single"/>
        </w:rPr>
      </w:pPr>
      <w:r w:rsidRPr="00847F85">
        <w:rPr>
          <w:rStyle w:val="FontStyle44"/>
          <w:rFonts w:ascii="Times New Roman" w:hAnsi="Times New Roman"/>
          <w:u w:val="single"/>
        </w:rPr>
        <w:t xml:space="preserve"> количеству детей и подростков, занятых в проекте;</w:t>
      </w:r>
    </w:p>
    <w:p w:rsidR="008C133E" w:rsidRPr="00847F85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u w:val="single"/>
        </w:rPr>
      </w:pPr>
      <w:r w:rsidRPr="00847F85">
        <w:rPr>
          <w:rStyle w:val="FontStyle44"/>
          <w:rFonts w:ascii="Times New Roman" w:hAnsi="Times New Roman"/>
          <w:u w:val="single"/>
        </w:rPr>
        <w:t xml:space="preserve"> количеству запланированных к изготовлению изделий декоративно-прикладного искусства, сувениров;</w:t>
      </w:r>
    </w:p>
    <w:p w:rsidR="008C133E" w:rsidRPr="00847F85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u w:val="single"/>
        </w:rPr>
      </w:pPr>
      <w:r w:rsidRPr="00847F85">
        <w:rPr>
          <w:rStyle w:val="FontStyle44"/>
          <w:rFonts w:ascii="Times New Roman" w:hAnsi="Times New Roman"/>
          <w:u w:val="single"/>
        </w:rPr>
        <w:t>количеству запланированных дней реализации проекта</w:t>
      </w:r>
    </w:p>
    <w:p w:rsidR="008C133E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b/>
        </w:rPr>
      </w:pPr>
    </w:p>
    <w:p w:rsidR="008C133E" w:rsidRPr="007400BA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b/>
        </w:rPr>
      </w:pPr>
      <w:r w:rsidRPr="007400BA">
        <w:rPr>
          <w:rStyle w:val="FontStyle44"/>
          <w:rFonts w:ascii="Times New Roman" w:hAnsi="Times New Roman"/>
          <w:b/>
        </w:rPr>
        <w:t>Связь:</w:t>
      </w:r>
    </w:p>
    <w:p w:rsidR="008C133E" w:rsidRPr="007400BA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</w:rPr>
      </w:pPr>
      <w:r w:rsidRPr="007400BA">
        <w:rPr>
          <w:rStyle w:val="FontStyle44"/>
          <w:rFonts w:ascii="Times New Roman" w:hAnsi="Times New Roman"/>
        </w:rPr>
        <w:t>К статье «Связь» относятся почтовые расходы, оплата телефона, факса, электронной почты.</w:t>
      </w:r>
    </w:p>
    <w:p w:rsidR="008C133E" w:rsidRPr="007400BA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b/>
          <w:i/>
          <w:u w:val="single"/>
        </w:rPr>
      </w:pPr>
      <w:r w:rsidRPr="007400BA">
        <w:rPr>
          <w:rStyle w:val="FontStyle44"/>
          <w:rFonts w:ascii="Times New Roman" w:hAnsi="Times New Roman"/>
          <w:b/>
          <w:i/>
          <w:u w:val="single"/>
        </w:rPr>
        <w:t>Например: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723"/>
        <w:gridCol w:w="2152"/>
        <w:gridCol w:w="1654"/>
      </w:tblGrid>
      <w:tr w:rsidR="008C133E" w:rsidRPr="007400BA" w:rsidTr="00BC461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7400BA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400BA">
              <w:rPr>
                <w:rStyle w:val="FontStyle44"/>
                <w:rFonts w:ascii="Times New Roman" w:hAnsi="Times New Roman"/>
                <w:i/>
                <w:sz w:val="20"/>
                <w:szCs w:val="20"/>
                <w:u w:val="single"/>
              </w:rPr>
              <w:t>Наименование услуг связи (почтовые расходы, оплата телефона, факса, электронной почты и т.д.)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7400BA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400BA">
              <w:rPr>
                <w:rStyle w:val="FontStyle44"/>
                <w:rFonts w:ascii="Times New Roman" w:hAnsi="Times New Roman"/>
                <w:i/>
                <w:sz w:val="20"/>
                <w:szCs w:val="20"/>
                <w:u w:val="single"/>
              </w:rPr>
              <w:t>Запрашиваемая сумма (руб.)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7400BA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400BA">
              <w:rPr>
                <w:rStyle w:val="FontStyle44"/>
                <w:rFonts w:ascii="Times New Roman" w:hAnsi="Times New Roman"/>
                <w:i/>
                <w:sz w:val="20"/>
                <w:szCs w:val="20"/>
                <w:u w:val="single"/>
              </w:rPr>
              <w:t xml:space="preserve">Сумма </w:t>
            </w:r>
            <w:proofErr w:type="spellStart"/>
            <w:r w:rsidRPr="007400BA">
              <w:rPr>
                <w:rStyle w:val="FontStyle44"/>
                <w:rFonts w:ascii="Times New Roman" w:hAnsi="Times New Roman"/>
                <w:i/>
                <w:sz w:val="20"/>
                <w:szCs w:val="20"/>
                <w:u w:val="single"/>
              </w:rPr>
              <w:t>софинансирования</w:t>
            </w:r>
            <w:proofErr w:type="spellEnd"/>
            <w:r w:rsidRPr="007400BA">
              <w:rPr>
                <w:rStyle w:val="FontStyle44"/>
                <w:rFonts w:ascii="Times New Roman" w:hAnsi="Times New Roman"/>
                <w:i/>
                <w:sz w:val="20"/>
                <w:szCs w:val="20"/>
                <w:u w:val="single"/>
              </w:rPr>
              <w:t xml:space="preserve"> (руб.)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7400BA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i/>
                <w:sz w:val="20"/>
                <w:szCs w:val="20"/>
                <w:u w:val="single"/>
              </w:rPr>
            </w:pPr>
            <w:r w:rsidRPr="007400BA">
              <w:rPr>
                <w:rStyle w:val="FontStyle44"/>
                <w:rFonts w:ascii="Times New Roman" w:hAnsi="Times New Roman"/>
                <w:i/>
                <w:sz w:val="20"/>
                <w:szCs w:val="20"/>
                <w:u w:val="single"/>
              </w:rPr>
              <w:t>Полная стоимость (руб.)</w:t>
            </w:r>
          </w:p>
        </w:tc>
      </w:tr>
      <w:tr w:rsidR="008C133E" w:rsidRPr="007400BA" w:rsidTr="00BC4612">
        <w:trPr>
          <w:trHeight w:val="565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Default="008C133E" w:rsidP="00BC4612">
            <w:pPr>
              <w:pStyle w:val="a3"/>
              <w:spacing w:line="240" w:lineRule="auto"/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400BA"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Услуги Интернета</w:t>
            </w:r>
          </w:p>
          <w:p w:rsidR="008C133E" w:rsidRPr="007400BA" w:rsidRDefault="008C133E" w:rsidP="00BC4612">
            <w:pPr>
              <w:pStyle w:val="a3"/>
              <w:spacing w:line="240" w:lineRule="auto"/>
              <w:rPr>
                <w:rStyle w:val="FontStyle44"/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400BA">
              <w:rPr>
                <w:rStyle w:val="FontStyle44"/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УКАЗАТЬ </w:t>
            </w:r>
            <w:r w:rsidRPr="007400BA">
              <w:rPr>
                <w:rStyle w:val="FontStyle44"/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(тариф, количество месяцев)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7400BA" w:rsidRDefault="008C133E" w:rsidP="00BC4612">
            <w:pPr>
              <w:pStyle w:val="a3"/>
              <w:spacing w:line="240" w:lineRule="auto"/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400BA"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3260,00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7400BA" w:rsidRDefault="008C133E" w:rsidP="00BC4612">
            <w:pPr>
              <w:pStyle w:val="a3"/>
              <w:spacing w:line="240" w:lineRule="auto"/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400BA"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00,00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7400BA" w:rsidRDefault="008C133E" w:rsidP="00BC4612">
            <w:pPr>
              <w:pStyle w:val="a3"/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400BA"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3260,00</w:t>
            </w:r>
          </w:p>
        </w:tc>
      </w:tr>
      <w:tr w:rsidR="008C133E" w:rsidRPr="007400BA" w:rsidTr="00BC4612">
        <w:trPr>
          <w:trHeight w:val="547"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Default="008C133E" w:rsidP="00BC4612">
            <w:pPr>
              <w:pStyle w:val="a3"/>
              <w:spacing w:line="240" w:lineRule="auto"/>
              <w:rPr>
                <w:rStyle w:val="FontStyle44"/>
                <w:rFonts w:ascii="Times New Roman" w:hAnsi="Times New Roman" w:cs="Times New Roman"/>
                <w:sz w:val="20"/>
                <w:szCs w:val="20"/>
                <w:u w:val="single"/>
              </w:rPr>
            </w:pPr>
            <w:r w:rsidRPr="007400BA"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Услуги междугородней связи</w:t>
            </w:r>
            <w:r w:rsidRPr="007400BA">
              <w:rPr>
                <w:rStyle w:val="FontStyle44"/>
                <w:rFonts w:ascii="Times New Roman" w:hAnsi="Times New Roman" w:cs="Times New Roman"/>
                <w:sz w:val="20"/>
                <w:szCs w:val="20"/>
                <w:u w:val="single"/>
              </w:rPr>
              <w:t xml:space="preserve"> </w:t>
            </w:r>
          </w:p>
          <w:p w:rsidR="008C133E" w:rsidRPr="007400BA" w:rsidRDefault="008C133E" w:rsidP="00BC4612">
            <w:pPr>
              <w:pStyle w:val="a3"/>
              <w:spacing w:line="240" w:lineRule="auto"/>
              <w:rPr>
                <w:rStyle w:val="FontStyle44"/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</w:pPr>
            <w:r w:rsidRPr="007400BA">
              <w:rPr>
                <w:rStyle w:val="FontStyle44"/>
                <w:rFonts w:ascii="Times New Roman" w:hAnsi="Times New Roman" w:cs="Times New Roman"/>
                <w:b/>
                <w:i/>
                <w:sz w:val="20"/>
                <w:szCs w:val="20"/>
                <w:u w:val="single"/>
              </w:rPr>
              <w:t xml:space="preserve">УКАЗАТЬ </w:t>
            </w:r>
            <w:r w:rsidRPr="007400BA">
              <w:rPr>
                <w:rStyle w:val="FontStyle44"/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(тариф, количество минут)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7400BA" w:rsidRDefault="008C133E" w:rsidP="00BC4612">
            <w:pPr>
              <w:pStyle w:val="a3"/>
              <w:spacing w:line="240" w:lineRule="auto"/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400BA"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00,00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7400BA" w:rsidRDefault="008C133E" w:rsidP="00BC4612">
            <w:pPr>
              <w:pStyle w:val="a3"/>
              <w:spacing w:line="240" w:lineRule="auto"/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400BA"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2000,00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7400BA" w:rsidRDefault="008C133E" w:rsidP="00BC4612">
            <w:pPr>
              <w:pStyle w:val="a3"/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400BA"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2000,00</w:t>
            </w:r>
          </w:p>
        </w:tc>
      </w:tr>
      <w:tr w:rsidR="008C133E" w:rsidRPr="007400BA" w:rsidTr="00BC461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7400BA" w:rsidRDefault="008C133E" w:rsidP="00BC4612">
            <w:pPr>
              <w:pStyle w:val="a3"/>
              <w:spacing w:line="240" w:lineRule="auto"/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400BA"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ИТОГО: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7400BA" w:rsidRDefault="008C133E" w:rsidP="00BC4612">
            <w:pPr>
              <w:pStyle w:val="a3"/>
              <w:spacing w:line="240" w:lineRule="auto"/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400BA"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3260,00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7400BA" w:rsidRDefault="008C133E" w:rsidP="00BC4612">
            <w:pPr>
              <w:pStyle w:val="a3"/>
              <w:spacing w:line="240" w:lineRule="auto"/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400BA"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2000,00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7400BA" w:rsidRDefault="008C133E" w:rsidP="00BC4612">
            <w:pPr>
              <w:pStyle w:val="a3"/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</w:pPr>
            <w:r w:rsidRPr="007400BA">
              <w:rPr>
                <w:rStyle w:val="FontStyle44"/>
                <w:rFonts w:ascii="Times New Roman" w:hAnsi="Times New Roman" w:cs="Times New Roman"/>
                <w:i/>
                <w:sz w:val="20"/>
                <w:szCs w:val="20"/>
                <w:u w:val="single"/>
              </w:rPr>
              <w:t>5260,00</w:t>
            </w:r>
          </w:p>
        </w:tc>
      </w:tr>
    </w:tbl>
    <w:p w:rsidR="008C133E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sz w:val="28"/>
          <w:szCs w:val="28"/>
        </w:rPr>
      </w:pPr>
    </w:p>
    <w:p w:rsidR="008C133E" w:rsidRPr="007400BA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b/>
        </w:rPr>
      </w:pPr>
      <w:r w:rsidRPr="007400BA">
        <w:rPr>
          <w:rStyle w:val="FontStyle44"/>
          <w:rFonts w:ascii="Times New Roman" w:hAnsi="Times New Roman"/>
          <w:b/>
        </w:rPr>
        <w:t>Иные расходы, связанные с реализацией проекта:</w:t>
      </w:r>
    </w:p>
    <w:p w:rsidR="008C133E" w:rsidRPr="007400BA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</w:rPr>
      </w:pPr>
      <w:r w:rsidRPr="007400BA">
        <w:rPr>
          <w:rStyle w:val="FontStyle44"/>
          <w:rFonts w:ascii="Times New Roman" w:hAnsi="Times New Roman"/>
        </w:rPr>
        <w:t xml:space="preserve">К статье «Иные расходы» относятся расходы непосредственно связанные с реализацией </w:t>
      </w:r>
      <w:proofErr w:type="spellStart"/>
      <w:r w:rsidRPr="007400BA">
        <w:rPr>
          <w:rStyle w:val="FontStyle44"/>
          <w:rFonts w:ascii="Times New Roman" w:hAnsi="Times New Roman"/>
        </w:rPr>
        <w:t>грантового</w:t>
      </w:r>
      <w:proofErr w:type="spellEnd"/>
      <w:r w:rsidRPr="007400BA">
        <w:rPr>
          <w:rStyle w:val="FontStyle44"/>
          <w:rFonts w:ascii="Times New Roman" w:hAnsi="Times New Roman"/>
        </w:rPr>
        <w:t xml:space="preserve"> проекта, например расходы на услуги банка, административно-хозяйственные расходы и другие. </w:t>
      </w:r>
    </w:p>
    <w:p w:rsidR="008C133E" w:rsidRPr="007400BA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b/>
          <w:i/>
          <w:u w:val="single"/>
        </w:rPr>
      </w:pPr>
      <w:r w:rsidRPr="007400BA">
        <w:rPr>
          <w:rStyle w:val="FontStyle44"/>
          <w:rFonts w:ascii="Times New Roman" w:hAnsi="Times New Roman"/>
          <w:b/>
          <w:i/>
          <w:u w:val="single"/>
        </w:rPr>
        <w:t>Например: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077"/>
        <w:gridCol w:w="1723"/>
        <w:gridCol w:w="2152"/>
        <w:gridCol w:w="1654"/>
      </w:tblGrid>
      <w:tr w:rsidR="008C133E" w:rsidRPr="004472BB" w:rsidTr="00BC461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sz w:val="18"/>
                <w:szCs w:val="18"/>
              </w:rPr>
            </w:pPr>
            <w:r w:rsidRPr="004472BB">
              <w:rPr>
                <w:rStyle w:val="FontStyle44"/>
                <w:rFonts w:ascii="Times New Roman" w:hAnsi="Times New Roman"/>
                <w:sz w:val="18"/>
                <w:szCs w:val="18"/>
              </w:rPr>
              <w:t>Наименование расходов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sz w:val="18"/>
                <w:szCs w:val="18"/>
              </w:rPr>
            </w:pPr>
            <w:r w:rsidRPr="004472BB">
              <w:rPr>
                <w:rStyle w:val="FontStyle44"/>
                <w:rFonts w:ascii="Times New Roman" w:hAnsi="Times New Roman"/>
                <w:sz w:val="18"/>
                <w:szCs w:val="18"/>
              </w:rPr>
              <w:t>Запрашиваемая сумма (руб.)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sz w:val="18"/>
                <w:szCs w:val="18"/>
              </w:rPr>
            </w:pPr>
            <w:r w:rsidRPr="004472BB">
              <w:rPr>
                <w:rStyle w:val="FontStyle44"/>
                <w:rFonts w:ascii="Times New Roman" w:hAnsi="Times New Roman"/>
                <w:sz w:val="18"/>
                <w:szCs w:val="18"/>
              </w:rPr>
              <w:t xml:space="preserve">Сумма </w:t>
            </w:r>
            <w:proofErr w:type="spellStart"/>
            <w:r w:rsidRPr="004472BB">
              <w:rPr>
                <w:rStyle w:val="FontStyle44"/>
                <w:rFonts w:ascii="Times New Roman" w:hAnsi="Times New Roman"/>
                <w:sz w:val="18"/>
                <w:szCs w:val="18"/>
              </w:rPr>
              <w:t>софинансирования</w:t>
            </w:r>
            <w:proofErr w:type="spellEnd"/>
            <w:r w:rsidRPr="004472BB">
              <w:rPr>
                <w:rStyle w:val="FontStyle44"/>
                <w:rFonts w:ascii="Times New Roman" w:hAnsi="Times New Roman"/>
                <w:sz w:val="18"/>
                <w:szCs w:val="18"/>
              </w:rPr>
              <w:t xml:space="preserve"> (руб.)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sz w:val="18"/>
                <w:szCs w:val="18"/>
              </w:rPr>
            </w:pPr>
            <w:r w:rsidRPr="004472BB">
              <w:rPr>
                <w:rStyle w:val="FontStyle44"/>
                <w:rFonts w:ascii="Times New Roman" w:hAnsi="Times New Roman"/>
                <w:sz w:val="18"/>
                <w:szCs w:val="18"/>
              </w:rPr>
              <w:t>Полная стоимость (руб.)</w:t>
            </w:r>
          </w:p>
        </w:tc>
      </w:tr>
      <w:tr w:rsidR="008C133E" w:rsidRPr="004472BB" w:rsidTr="00BC461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left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 xml:space="preserve">Выкуп лицензий на добычу дикого северного оленя 800 шт. </w:t>
            </w:r>
            <w:proofErr w:type="spellStart"/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х</w:t>
            </w:r>
            <w:proofErr w:type="spellEnd"/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 xml:space="preserve"> 300 руб.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00,00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240000,00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240000,00</w:t>
            </w:r>
          </w:p>
        </w:tc>
      </w:tr>
      <w:tr w:rsidR="008C133E" w:rsidRPr="004472BB" w:rsidTr="00BC461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left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Выкуп квоты на добычу рыбы 34 тонны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00,00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9900,00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9900,00</w:t>
            </w:r>
          </w:p>
        </w:tc>
      </w:tr>
      <w:tr w:rsidR="008C133E" w:rsidRPr="004472BB" w:rsidTr="00BC461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left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lastRenderedPageBreak/>
              <w:t xml:space="preserve">Лабораторный анализ проб и сертификация продукции по мясу, кожсырью и рыбе 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00,00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21050,00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21050,00</w:t>
            </w:r>
          </w:p>
        </w:tc>
      </w:tr>
      <w:tr w:rsidR="008C133E" w:rsidRPr="004472BB" w:rsidTr="00BC461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left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 xml:space="preserve">Банковские платежи за работу счета в течение 10 месяцев </w:t>
            </w:r>
            <w:proofErr w:type="spellStart"/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х</w:t>
            </w:r>
            <w:proofErr w:type="spellEnd"/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 xml:space="preserve"> 700 руб.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7000,00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00,00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7000,00</w:t>
            </w:r>
          </w:p>
        </w:tc>
      </w:tr>
      <w:tr w:rsidR="008C133E" w:rsidRPr="004472BB" w:rsidTr="00BC4612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ИТОГО:</w:t>
            </w:r>
          </w:p>
        </w:tc>
        <w:tc>
          <w:tcPr>
            <w:tcW w:w="17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7000,00</w:t>
            </w:r>
          </w:p>
        </w:tc>
        <w:tc>
          <w:tcPr>
            <w:tcW w:w="21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270950,00</w:t>
            </w:r>
          </w:p>
        </w:tc>
        <w:tc>
          <w:tcPr>
            <w:tcW w:w="1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C133E" w:rsidRPr="004472BB" w:rsidRDefault="008C133E" w:rsidP="00BC4612">
            <w:pPr>
              <w:pStyle w:val="Style12"/>
              <w:widowControl/>
              <w:jc w:val="center"/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</w:pPr>
            <w:r w:rsidRPr="004472BB">
              <w:rPr>
                <w:rStyle w:val="FontStyle44"/>
                <w:rFonts w:ascii="Times New Roman" w:hAnsi="Times New Roman"/>
                <w:i/>
                <w:sz w:val="18"/>
                <w:szCs w:val="18"/>
                <w:u w:val="single"/>
              </w:rPr>
              <w:t>277950,00</w:t>
            </w:r>
          </w:p>
        </w:tc>
      </w:tr>
    </w:tbl>
    <w:p w:rsidR="008C133E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sz w:val="28"/>
          <w:szCs w:val="28"/>
        </w:rPr>
      </w:pPr>
    </w:p>
    <w:p w:rsidR="008C133E" w:rsidRPr="007400BA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</w:rPr>
      </w:pPr>
      <w:r w:rsidRPr="007400BA">
        <w:rPr>
          <w:rStyle w:val="FontStyle44"/>
          <w:rFonts w:ascii="Times New Roman" w:hAnsi="Times New Roman"/>
        </w:rPr>
        <w:t>К смете приложить пояснения. Это важная часть заявки, в которой нужно объяснить сметные показатели. Например, чтобы объяснить, почему планируется установить именно такие оклады работникам, прилагается описание должностных обязанностей сотрудников по проекту, их краткие биографии с указанием квалификационных возможностей.</w:t>
      </w:r>
    </w:p>
    <w:p w:rsidR="008C133E" w:rsidRPr="007400BA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</w:rPr>
      </w:pPr>
      <w:r w:rsidRPr="007400BA">
        <w:rPr>
          <w:rStyle w:val="FontStyle44"/>
          <w:rFonts w:ascii="Times New Roman" w:hAnsi="Times New Roman"/>
        </w:rPr>
        <w:t xml:space="preserve">Нужно также объяснить, откуда взялись именно такие цены </w:t>
      </w:r>
      <w:r w:rsidRPr="007400BA">
        <w:rPr>
          <w:rStyle w:val="FontStyle44"/>
          <w:rFonts w:ascii="Times New Roman" w:hAnsi="Times New Roman"/>
        </w:rPr>
        <w:br/>
        <w:t>на оборудование (в случае необходимости прикладываются прайс-листы, счет - фактуры), вклады в проект (откуда они, кто их предоставляет). Если вы просите оплатить покупку чего-то необычного или необычную услугу, обязательно объясните, почему именно этот товар или услуга необходимы для реализации проекта.</w:t>
      </w:r>
    </w:p>
    <w:p w:rsidR="008C133E" w:rsidRPr="004472BB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4472BB">
        <w:rPr>
          <w:rFonts w:ascii="Times New Roman" w:eastAsia="Calibri" w:hAnsi="Times New Roman" w:cs="Times New Roman"/>
          <w:bCs/>
          <w:iCs/>
          <w:sz w:val="24"/>
          <w:szCs w:val="24"/>
        </w:rPr>
        <w:t>Критерии оценки бюджета:</w:t>
      </w:r>
    </w:p>
    <w:p w:rsidR="008C133E" w:rsidRPr="00885050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85050">
        <w:rPr>
          <w:rFonts w:ascii="Times New Roman" w:eastAsia="Calibri" w:hAnsi="Times New Roman" w:cs="Times New Roman"/>
          <w:iCs/>
          <w:sz w:val="24"/>
          <w:szCs w:val="24"/>
        </w:rPr>
        <w:t xml:space="preserve">Четко </w:t>
      </w:r>
    </w:p>
    <w:p w:rsidR="008C133E" w:rsidRPr="00885050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85050">
        <w:rPr>
          <w:rFonts w:ascii="Times New Roman" w:eastAsia="Calibri" w:hAnsi="Times New Roman" w:cs="Times New Roman"/>
          <w:iCs/>
          <w:sz w:val="24"/>
          <w:szCs w:val="24"/>
        </w:rPr>
        <w:t>1. Разграничиваются собственные средства.</w:t>
      </w:r>
    </w:p>
    <w:p w:rsidR="008C133E" w:rsidRPr="00885050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85050">
        <w:rPr>
          <w:rFonts w:ascii="Times New Roman" w:eastAsia="Calibri" w:hAnsi="Times New Roman" w:cs="Times New Roman"/>
          <w:iCs/>
          <w:sz w:val="24"/>
          <w:szCs w:val="24"/>
        </w:rPr>
        <w:t>2. Соответствует описательной части заявки.</w:t>
      </w:r>
    </w:p>
    <w:p w:rsidR="008C133E" w:rsidRPr="00885050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85050">
        <w:rPr>
          <w:rFonts w:ascii="Times New Roman" w:eastAsia="Calibri" w:hAnsi="Times New Roman" w:cs="Times New Roman"/>
          <w:iCs/>
          <w:sz w:val="24"/>
          <w:szCs w:val="24"/>
        </w:rPr>
        <w:t>3. Сумма достаточна для обеспечения всех работ, указанных в описательной части заявки.</w:t>
      </w:r>
    </w:p>
    <w:p w:rsidR="008C133E" w:rsidRPr="00885050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85050">
        <w:rPr>
          <w:rFonts w:ascii="Times New Roman" w:eastAsia="Calibri" w:hAnsi="Times New Roman" w:cs="Times New Roman"/>
          <w:iCs/>
          <w:sz w:val="24"/>
          <w:szCs w:val="24"/>
        </w:rPr>
        <w:t>4. Подробен.</w:t>
      </w:r>
    </w:p>
    <w:p w:rsidR="008C133E" w:rsidRPr="00885050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85050">
        <w:rPr>
          <w:rFonts w:ascii="Times New Roman" w:eastAsia="Calibri" w:hAnsi="Times New Roman" w:cs="Times New Roman"/>
          <w:iCs/>
          <w:sz w:val="24"/>
          <w:szCs w:val="24"/>
        </w:rPr>
        <w:t xml:space="preserve">5. Включает все статьи, финансируемые </w:t>
      </w:r>
      <w:proofErr w:type="spellStart"/>
      <w:r w:rsidRPr="00885050">
        <w:rPr>
          <w:rFonts w:ascii="Times New Roman" w:eastAsia="Calibri" w:hAnsi="Times New Roman" w:cs="Times New Roman"/>
          <w:iCs/>
          <w:sz w:val="24"/>
          <w:szCs w:val="24"/>
        </w:rPr>
        <w:t>грантодателем</w:t>
      </w:r>
      <w:proofErr w:type="spellEnd"/>
      <w:r w:rsidRPr="00885050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:rsidR="008C133E" w:rsidRPr="00885050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85050">
        <w:rPr>
          <w:rFonts w:ascii="Times New Roman" w:eastAsia="Calibri" w:hAnsi="Times New Roman" w:cs="Times New Roman"/>
          <w:iCs/>
          <w:sz w:val="24"/>
          <w:szCs w:val="24"/>
        </w:rPr>
        <w:t>6. Включает все статьи, финансируемые из собственных ресурсов заявителя.</w:t>
      </w:r>
    </w:p>
    <w:p w:rsidR="008C133E" w:rsidRPr="00885050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885050">
        <w:rPr>
          <w:rFonts w:ascii="Times New Roman" w:eastAsia="Calibri" w:hAnsi="Times New Roman" w:cs="Times New Roman"/>
          <w:iCs/>
          <w:sz w:val="24"/>
          <w:szCs w:val="24"/>
        </w:rPr>
        <w:t>7. Отделяет расходы на налоги от заработной платы.</w:t>
      </w:r>
    </w:p>
    <w:p w:rsidR="008C133E" w:rsidRPr="00885050" w:rsidRDefault="008C133E" w:rsidP="008C133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8</w:t>
      </w:r>
      <w:r w:rsidRPr="00885050">
        <w:rPr>
          <w:rFonts w:ascii="Times New Roman" w:eastAsia="Calibri" w:hAnsi="Times New Roman" w:cs="Times New Roman"/>
          <w:iCs/>
          <w:sz w:val="24"/>
          <w:szCs w:val="24"/>
        </w:rPr>
        <w:t>. Отделяет оплату труда от прочих прямых расходов.</w:t>
      </w: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br w:type="page"/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lastRenderedPageBreak/>
        <w:t>ОТЧЕТНОСТЬ ПО ГРАНТАМ</w:t>
      </w:r>
    </w:p>
    <w:p w:rsidR="008C133E" w:rsidRPr="00885050" w:rsidRDefault="008C133E" w:rsidP="008C1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О</w:t>
      </w:r>
      <w:r w:rsidRPr="00885050">
        <w:rPr>
          <w:rFonts w:ascii="Times New Roman" w:eastAsia="Calibri" w:hAnsi="Times New Roman" w:cs="Times New Roman"/>
          <w:iCs/>
          <w:sz w:val="24"/>
          <w:szCs w:val="24"/>
        </w:rPr>
        <w:t xml:space="preserve">тчеты предоставляются </w:t>
      </w:r>
      <w:r w:rsidRPr="007D43E3">
        <w:rPr>
          <w:rFonts w:ascii="Times New Roman" w:eastAsia="Calibri" w:hAnsi="Times New Roman" w:cs="Times New Roman"/>
          <w:b/>
          <w:iCs/>
          <w:sz w:val="24"/>
          <w:szCs w:val="24"/>
        </w:rPr>
        <w:t>в агентство</w:t>
      </w:r>
      <w:r>
        <w:rPr>
          <w:rFonts w:ascii="Times New Roman" w:eastAsia="Calibri" w:hAnsi="Times New Roman" w:cs="Times New Roman"/>
          <w:iCs/>
          <w:sz w:val="24"/>
          <w:szCs w:val="24"/>
        </w:rPr>
        <w:t>:</w:t>
      </w:r>
      <w:r w:rsidRPr="00885050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</w:p>
    <w:p w:rsidR="008C133E" w:rsidRDefault="008C133E" w:rsidP="008C1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Pr="00B954D3">
        <w:rPr>
          <w:rFonts w:ascii="Times New Roman" w:hAnsi="Times New Roman" w:cs="Times New Roman"/>
          <w:sz w:val="24"/>
          <w:szCs w:val="24"/>
        </w:rPr>
        <w:t xml:space="preserve"> случае наличия </w:t>
      </w:r>
      <w:proofErr w:type="spellStart"/>
      <w:r w:rsidRPr="00B954D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 w:rsidRPr="00B95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4D3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B954D3">
        <w:rPr>
          <w:rFonts w:ascii="Times New Roman" w:hAnsi="Times New Roman" w:cs="Times New Roman"/>
          <w:sz w:val="24"/>
          <w:szCs w:val="24"/>
        </w:rPr>
        <w:t xml:space="preserve"> проекта </w:t>
      </w:r>
      <w:r>
        <w:rPr>
          <w:rFonts w:ascii="Times New Roman" w:hAnsi="Times New Roman" w:cs="Times New Roman"/>
          <w:sz w:val="24"/>
          <w:szCs w:val="24"/>
        </w:rPr>
        <w:t xml:space="preserve">сначала </w:t>
      </w:r>
      <w:r w:rsidRPr="00AA6403">
        <w:rPr>
          <w:rFonts w:ascii="Times New Roman" w:hAnsi="Times New Roman" w:cs="Times New Roman"/>
          <w:b/>
          <w:sz w:val="24"/>
          <w:szCs w:val="24"/>
        </w:rPr>
        <w:t>предоставл</w:t>
      </w:r>
      <w:r>
        <w:rPr>
          <w:rFonts w:ascii="Times New Roman" w:hAnsi="Times New Roman" w:cs="Times New Roman"/>
          <w:b/>
          <w:sz w:val="24"/>
          <w:szCs w:val="24"/>
        </w:rPr>
        <w:t>яется</w:t>
      </w:r>
      <w:r w:rsidRPr="00B954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954D3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Pr="00B954D3">
        <w:rPr>
          <w:rFonts w:ascii="Times New Roman" w:hAnsi="Times New Roman" w:cs="Times New Roman"/>
          <w:sz w:val="24"/>
          <w:szCs w:val="24"/>
        </w:rPr>
        <w:t xml:space="preserve"> </w:t>
      </w:r>
      <w:r w:rsidRPr="00AA6403">
        <w:rPr>
          <w:rFonts w:ascii="Times New Roman" w:hAnsi="Times New Roman" w:cs="Times New Roman"/>
          <w:b/>
          <w:sz w:val="24"/>
          <w:szCs w:val="24"/>
        </w:rPr>
        <w:t>промежуточн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AA6403">
        <w:rPr>
          <w:rFonts w:ascii="Times New Roman" w:hAnsi="Times New Roman" w:cs="Times New Roman"/>
          <w:b/>
          <w:sz w:val="24"/>
          <w:szCs w:val="24"/>
        </w:rPr>
        <w:t xml:space="preserve"> финансов</w:t>
      </w:r>
      <w:r>
        <w:rPr>
          <w:rFonts w:ascii="Times New Roman" w:hAnsi="Times New Roman" w:cs="Times New Roman"/>
          <w:b/>
          <w:sz w:val="24"/>
          <w:szCs w:val="24"/>
        </w:rPr>
        <w:t>ый</w:t>
      </w:r>
      <w:r w:rsidRPr="00AA6403">
        <w:rPr>
          <w:rFonts w:ascii="Times New Roman" w:hAnsi="Times New Roman" w:cs="Times New Roman"/>
          <w:b/>
          <w:sz w:val="24"/>
          <w:szCs w:val="24"/>
        </w:rPr>
        <w:t xml:space="preserve"> отчет</w:t>
      </w:r>
      <w:r w:rsidRPr="00B954D3">
        <w:rPr>
          <w:rFonts w:ascii="Times New Roman" w:hAnsi="Times New Roman" w:cs="Times New Roman"/>
          <w:sz w:val="24"/>
          <w:szCs w:val="24"/>
        </w:rPr>
        <w:t xml:space="preserve"> о расходовании первой части гранта и суммы </w:t>
      </w:r>
      <w:proofErr w:type="spellStart"/>
      <w:r w:rsidRPr="00B954D3">
        <w:rPr>
          <w:rFonts w:ascii="Times New Roman" w:hAnsi="Times New Roman" w:cs="Times New Roman"/>
          <w:sz w:val="24"/>
          <w:szCs w:val="24"/>
        </w:rPr>
        <w:t>софинансирования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8C133E" w:rsidRPr="007D43E3" w:rsidRDefault="008C133E" w:rsidP="008C133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тематический</w:t>
      </w:r>
      <w:r w:rsidRPr="007D43E3">
        <w:rPr>
          <w:rFonts w:ascii="Times New Roman" w:hAnsi="Times New Roman" w:cs="Times New Roman"/>
          <w:color w:val="000000"/>
          <w:sz w:val="24"/>
          <w:szCs w:val="24"/>
        </w:rPr>
        <w:t xml:space="preserve"> отчет о реализации </w:t>
      </w:r>
      <w:proofErr w:type="spellStart"/>
      <w:r w:rsidRPr="007D43E3">
        <w:rPr>
          <w:rFonts w:ascii="Times New Roman" w:hAnsi="Times New Roman" w:cs="Times New Roman"/>
          <w:color w:val="000000"/>
          <w:sz w:val="24"/>
          <w:szCs w:val="24"/>
        </w:rPr>
        <w:t>грантового</w:t>
      </w:r>
      <w:proofErr w:type="spellEnd"/>
      <w:r w:rsidRPr="007D43E3">
        <w:rPr>
          <w:rFonts w:ascii="Times New Roman" w:hAnsi="Times New Roman" w:cs="Times New Roman"/>
          <w:color w:val="000000"/>
          <w:sz w:val="24"/>
          <w:szCs w:val="24"/>
        </w:rPr>
        <w:t xml:space="preserve"> проекта</w:t>
      </w:r>
      <w:r w:rsidRPr="00885050">
        <w:rPr>
          <w:rFonts w:ascii="Times New Roman" w:eastAsia="Calibri" w:hAnsi="Times New Roman" w:cs="Times New Roman"/>
          <w:iCs/>
          <w:sz w:val="24"/>
          <w:szCs w:val="24"/>
        </w:rPr>
        <w:t>, характеризующий степень достижения целей и выполнения задач</w:t>
      </w:r>
      <w:r w:rsidRPr="007D43E3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>
        <w:rPr>
          <w:rFonts w:ascii="Times New Roman" w:eastAsia="Calibri" w:hAnsi="Times New Roman" w:cs="Times New Roman"/>
          <w:iCs/>
          <w:sz w:val="24"/>
          <w:szCs w:val="24"/>
        </w:rPr>
        <w:t>заключительный</w:t>
      </w:r>
      <w:r w:rsidRPr="007D43E3">
        <w:rPr>
          <w:rFonts w:ascii="Times New Roman" w:hAnsi="Times New Roman" w:cs="Times New Roman"/>
          <w:color w:val="000000"/>
          <w:sz w:val="24"/>
          <w:szCs w:val="24"/>
        </w:rPr>
        <w:t xml:space="preserve"> финансовый отчет о реализации </w:t>
      </w:r>
      <w:proofErr w:type="spellStart"/>
      <w:r w:rsidRPr="007D43E3">
        <w:rPr>
          <w:rFonts w:ascii="Times New Roman" w:hAnsi="Times New Roman" w:cs="Times New Roman"/>
          <w:color w:val="000000"/>
          <w:sz w:val="24"/>
          <w:szCs w:val="24"/>
        </w:rPr>
        <w:t>грантового</w:t>
      </w:r>
      <w:proofErr w:type="spellEnd"/>
      <w:r w:rsidRPr="007D43E3">
        <w:rPr>
          <w:rFonts w:ascii="Times New Roman" w:hAnsi="Times New Roman" w:cs="Times New Roman"/>
          <w:color w:val="000000"/>
          <w:sz w:val="24"/>
          <w:szCs w:val="24"/>
        </w:rPr>
        <w:t xml:space="preserve"> проекта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К отчету могут быть приложены п</w:t>
      </w:r>
      <w:r w:rsidRPr="00885050">
        <w:rPr>
          <w:rFonts w:ascii="Times New Roman" w:eastAsia="Calibri" w:hAnsi="Times New Roman" w:cs="Times New Roman"/>
          <w:iCs/>
          <w:sz w:val="24"/>
          <w:szCs w:val="24"/>
        </w:rPr>
        <w:t xml:space="preserve">олученные в ходе </w:t>
      </w:r>
      <w:r>
        <w:rPr>
          <w:rFonts w:ascii="Times New Roman" w:eastAsia="Calibri" w:hAnsi="Times New Roman" w:cs="Times New Roman"/>
          <w:iCs/>
          <w:sz w:val="24"/>
          <w:szCs w:val="24"/>
        </w:rPr>
        <w:t xml:space="preserve">реализации </w:t>
      </w:r>
      <w:r w:rsidRPr="00885050">
        <w:rPr>
          <w:rFonts w:ascii="Times New Roman" w:eastAsia="Calibri" w:hAnsi="Times New Roman" w:cs="Times New Roman"/>
          <w:iCs/>
          <w:sz w:val="24"/>
          <w:szCs w:val="24"/>
        </w:rPr>
        <w:t>проекта материалы, оформленные в виде публикаций, карт, фотоальбо</w:t>
      </w:r>
      <w:r>
        <w:rPr>
          <w:rFonts w:ascii="Times New Roman" w:eastAsia="Calibri" w:hAnsi="Times New Roman" w:cs="Times New Roman"/>
          <w:iCs/>
          <w:sz w:val="24"/>
          <w:szCs w:val="24"/>
        </w:rPr>
        <w:t>мов.</w:t>
      </w:r>
    </w:p>
    <w:p w:rsidR="008C133E" w:rsidRPr="00024EF2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 w:rsidRPr="00885050">
        <w:rPr>
          <w:rFonts w:ascii="Times New Roman" w:eastAsia="Calibri" w:hAnsi="Times New Roman" w:cs="Times New Roman"/>
          <w:b/>
          <w:iCs/>
          <w:sz w:val="24"/>
          <w:szCs w:val="24"/>
        </w:rPr>
        <w:t>Соответствие заявленных целей, задач, оборудования, материалов, сроков!!!!</w:t>
      </w:r>
    </w:p>
    <w:p w:rsidR="008C133E" w:rsidRPr="00024EF2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proofErr w:type="gramStart"/>
      <w:r w:rsidRPr="00024EF2">
        <w:rPr>
          <w:rFonts w:ascii="Times New Roman" w:eastAsia="Calibri" w:hAnsi="Times New Roman" w:cs="Times New Roman"/>
          <w:iCs/>
          <w:sz w:val="24"/>
          <w:szCs w:val="24"/>
        </w:rPr>
        <w:t xml:space="preserve">Лучше всего не откланяться от заявленного в проекте, а четко выполнить то, на что Вам дали деньги. </w:t>
      </w:r>
      <w:proofErr w:type="gramEnd"/>
    </w:p>
    <w:p w:rsidR="008C133E" w:rsidRPr="00024EF2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24EF2">
        <w:rPr>
          <w:rFonts w:ascii="Times New Roman" w:eastAsia="Calibri" w:hAnsi="Times New Roman" w:cs="Times New Roman"/>
          <w:iCs/>
          <w:sz w:val="24"/>
          <w:szCs w:val="24"/>
        </w:rPr>
        <w:t>Нужно ответственно подходить при подготовке сметы проекта, чтобы цены на заявленное оборудование, материалы и т.д. потом не скакали ± 50 тыс. рублей.</w:t>
      </w:r>
    </w:p>
    <w:p w:rsidR="008C133E" w:rsidRDefault="008C133E" w:rsidP="008C133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Cs/>
          <w:sz w:val="24"/>
          <w:szCs w:val="24"/>
        </w:rPr>
      </w:pPr>
      <w:r>
        <w:rPr>
          <w:rFonts w:ascii="Times New Roman" w:eastAsia="Calibri" w:hAnsi="Times New Roman" w:cs="Times New Roman"/>
          <w:b/>
          <w:iCs/>
          <w:sz w:val="24"/>
          <w:szCs w:val="24"/>
        </w:rPr>
        <w:t xml:space="preserve">Документы, подтверждающие </w:t>
      </w:r>
      <w:r w:rsidRPr="00024EF2">
        <w:rPr>
          <w:rFonts w:ascii="Times New Roman" w:eastAsia="Calibri" w:hAnsi="Times New Roman" w:cs="Times New Roman"/>
          <w:b/>
          <w:iCs/>
          <w:sz w:val="24"/>
          <w:szCs w:val="24"/>
          <w:u w:val="single"/>
        </w:rPr>
        <w:t xml:space="preserve">все </w:t>
      </w:r>
      <w:r>
        <w:rPr>
          <w:rFonts w:ascii="Times New Roman" w:eastAsia="Calibri" w:hAnsi="Times New Roman" w:cs="Times New Roman"/>
          <w:b/>
          <w:iCs/>
          <w:sz w:val="24"/>
          <w:szCs w:val="24"/>
        </w:rPr>
        <w:t>заявленные результаты!!!!</w:t>
      </w:r>
    </w:p>
    <w:p w:rsidR="008C133E" w:rsidRPr="00286EC3" w:rsidRDefault="008C133E" w:rsidP="008C1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C3">
        <w:rPr>
          <w:rFonts w:ascii="Times New Roman" w:hAnsi="Times New Roman" w:cs="Times New Roman"/>
          <w:sz w:val="24"/>
          <w:szCs w:val="24"/>
        </w:rPr>
        <w:t xml:space="preserve">Полученные средства гранта должны быть направлены </w:t>
      </w:r>
      <w:proofErr w:type="spellStart"/>
      <w:r w:rsidRPr="00286EC3">
        <w:rPr>
          <w:rFonts w:ascii="Times New Roman" w:hAnsi="Times New Roman" w:cs="Times New Roman"/>
          <w:sz w:val="24"/>
          <w:szCs w:val="24"/>
        </w:rPr>
        <w:t>грантополучателем</w:t>
      </w:r>
      <w:proofErr w:type="spellEnd"/>
      <w:r w:rsidRPr="00286EC3">
        <w:rPr>
          <w:rFonts w:ascii="Times New Roman" w:hAnsi="Times New Roman" w:cs="Times New Roman"/>
          <w:sz w:val="24"/>
          <w:szCs w:val="24"/>
        </w:rPr>
        <w:t xml:space="preserve"> только на осуществление деятельности, заявленной в </w:t>
      </w:r>
      <w:proofErr w:type="spellStart"/>
      <w:r w:rsidRPr="00286EC3">
        <w:rPr>
          <w:rFonts w:ascii="Times New Roman" w:hAnsi="Times New Roman" w:cs="Times New Roman"/>
          <w:sz w:val="24"/>
          <w:szCs w:val="24"/>
        </w:rPr>
        <w:t>грантовом</w:t>
      </w:r>
      <w:proofErr w:type="spellEnd"/>
      <w:r w:rsidRPr="00286EC3">
        <w:rPr>
          <w:rFonts w:ascii="Times New Roman" w:hAnsi="Times New Roman" w:cs="Times New Roman"/>
          <w:sz w:val="24"/>
          <w:szCs w:val="24"/>
        </w:rPr>
        <w:t xml:space="preserve"> проекте.</w:t>
      </w:r>
    </w:p>
    <w:p w:rsidR="008C133E" w:rsidRPr="00286EC3" w:rsidRDefault="008C133E" w:rsidP="008C1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86EC3">
        <w:rPr>
          <w:rFonts w:ascii="Times New Roman" w:hAnsi="Times New Roman" w:cs="Times New Roman"/>
          <w:sz w:val="24"/>
          <w:szCs w:val="24"/>
        </w:rPr>
        <w:t xml:space="preserve">По результатам реализации </w:t>
      </w:r>
      <w:proofErr w:type="spellStart"/>
      <w:r w:rsidRPr="00286EC3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286EC3">
        <w:rPr>
          <w:rFonts w:ascii="Times New Roman" w:hAnsi="Times New Roman" w:cs="Times New Roman"/>
          <w:sz w:val="24"/>
          <w:szCs w:val="24"/>
        </w:rPr>
        <w:t xml:space="preserve"> проекта </w:t>
      </w:r>
      <w:proofErr w:type="spellStart"/>
      <w:r w:rsidRPr="00286EC3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286EC3">
        <w:rPr>
          <w:rFonts w:ascii="Times New Roman" w:hAnsi="Times New Roman" w:cs="Times New Roman"/>
          <w:sz w:val="24"/>
          <w:szCs w:val="24"/>
        </w:rPr>
        <w:t xml:space="preserve"> в срок не позднее 30 календарных дней со дня окончания срока реализации </w:t>
      </w:r>
      <w:proofErr w:type="spellStart"/>
      <w:r w:rsidRPr="00286EC3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286EC3">
        <w:rPr>
          <w:rFonts w:ascii="Times New Roman" w:hAnsi="Times New Roman" w:cs="Times New Roman"/>
          <w:sz w:val="24"/>
          <w:szCs w:val="24"/>
        </w:rPr>
        <w:t xml:space="preserve"> проекта представляет в агентство </w:t>
      </w:r>
      <w:hyperlink r:id="rId5" w:history="1">
        <w:r w:rsidRPr="00286EC3">
          <w:rPr>
            <w:rFonts w:ascii="Times New Roman" w:hAnsi="Times New Roman" w:cs="Times New Roman"/>
            <w:color w:val="0000FF"/>
            <w:sz w:val="24"/>
            <w:szCs w:val="24"/>
          </w:rPr>
          <w:t>отчет</w:t>
        </w:r>
      </w:hyperlink>
      <w:r w:rsidRPr="00286EC3">
        <w:rPr>
          <w:rFonts w:ascii="Times New Roman" w:hAnsi="Times New Roman" w:cs="Times New Roman"/>
          <w:sz w:val="24"/>
          <w:szCs w:val="24"/>
        </w:rPr>
        <w:t xml:space="preserve"> о реализации </w:t>
      </w:r>
      <w:proofErr w:type="spellStart"/>
      <w:r w:rsidRPr="00286EC3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286EC3">
        <w:rPr>
          <w:rFonts w:ascii="Times New Roman" w:hAnsi="Times New Roman" w:cs="Times New Roman"/>
          <w:sz w:val="24"/>
          <w:szCs w:val="24"/>
        </w:rPr>
        <w:t xml:space="preserve"> проекта по форме согласно приложению N 4 к настоящему Порядку с приложением фотоматериалов, отражающих реализацию </w:t>
      </w:r>
      <w:proofErr w:type="spellStart"/>
      <w:r w:rsidRPr="00286EC3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286EC3">
        <w:rPr>
          <w:rFonts w:ascii="Times New Roman" w:hAnsi="Times New Roman" w:cs="Times New Roman"/>
          <w:sz w:val="24"/>
          <w:szCs w:val="24"/>
        </w:rPr>
        <w:t xml:space="preserve"> проекта, а также финансовый отчет по форме согласно приложению N 5 к настоящему Порядку с приложением копий</w:t>
      </w:r>
      <w:proofErr w:type="gramEnd"/>
      <w:r w:rsidRPr="00286EC3">
        <w:rPr>
          <w:rFonts w:ascii="Times New Roman" w:hAnsi="Times New Roman" w:cs="Times New Roman"/>
          <w:sz w:val="24"/>
          <w:szCs w:val="24"/>
        </w:rPr>
        <w:t xml:space="preserve"> документов, подтверждающих произведенные расходы. Разъяснения и рекомендации по заполнению формы отчета о реализации </w:t>
      </w:r>
      <w:proofErr w:type="spellStart"/>
      <w:r w:rsidRPr="00286EC3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286EC3">
        <w:rPr>
          <w:rFonts w:ascii="Times New Roman" w:hAnsi="Times New Roman" w:cs="Times New Roman"/>
          <w:sz w:val="24"/>
          <w:szCs w:val="24"/>
        </w:rPr>
        <w:t xml:space="preserve"> проекта и формы финансового отчета о реализации </w:t>
      </w:r>
      <w:proofErr w:type="spellStart"/>
      <w:r w:rsidRPr="00286EC3">
        <w:rPr>
          <w:rFonts w:ascii="Times New Roman" w:hAnsi="Times New Roman" w:cs="Times New Roman"/>
          <w:sz w:val="24"/>
          <w:szCs w:val="24"/>
        </w:rPr>
        <w:t>грантового</w:t>
      </w:r>
      <w:proofErr w:type="spellEnd"/>
      <w:r w:rsidRPr="00286EC3">
        <w:rPr>
          <w:rFonts w:ascii="Times New Roman" w:hAnsi="Times New Roman" w:cs="Times New Roman"/>
          <w:sz w:val="24"/>
          <w:szCs w:val="24"/>
        </w:rPr>
        <w:t xml:space="preserve"> проекта предоставляет агентство.</w:t>
      </w:r>
    </w:p>
    <w:p w:rsidR="008C133E" w:rsidRPr="00286EC3" w:rsidRDefault="008C133E" w:rsidP="008C1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EC3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286EC3">
        <w:rPr>
          <w:rFonts w:ascii="Times New Roman" w:hAnsi="Times New Roman" w:cs="Times New Roman"/>
          <w:sz w:val="24"/>
          <w:szCs w:val="24"/>
        </w:rPr>
        <w:t>, получивший грант по номинации 1 или по номинации 2, представляет вместе с документами, указанными в настоящем пункте, следующие документы:</w:t>
      </w:r>
    </w:p>
    <w:p w:rsidR="008C133E" w:rsidRPr="00286EC3" w:rsidRDefault="008C133E" w:rsidP="008C1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C3">
        <w:rPr>
          <w:rFonts w:ascii="Times New Roman" w:hAnsi="Times New Roman" w:cs="Times New Roman"/>
          <w:sz w:val="24"/>
          <w:szCs w:val="24"/>
        </w:rPr>
        <w:t>копии договоров поставки, купли-продажи продукции традиционной хозяйственной деятельности малочисленных народов, в рамках которых осуществляется реализация продукции традиционной хозяйственной деятельности малочисленных народов в течение текущего года, заверенные заявителем;</w:t>
      </w:r>
    </w:p>
    <w:p w:rsidR="008C133E" w:rsidRPr="00286EC3" w:rsidRDefault="008C133E" w:rsidP="008C1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C3">
        <w:rPr>
          <w:rFonts w:ascii="Times New Roman" w:hAnsi="Times New Roman" w:cs="Times New Roman"/>
          <w:sz w:val="24"/>
          <w:szCs w:val="24"/>
        </w:rPr>
        <w:t xml:space="preserve">копию приказов (распоряжений) о приеме работников на работу (унифицированная </w:t>
      </w:r>
      <w:hyperlink r:id="rId6" w:history="1">
        <w:r w:rsidRPr="00286EC3">
          <w:rPr>
            <w:rFonts w:ascii="Times New Roman" w:hAnsi="Times New Roman" w:cs="Times New Roman"/>
            <w:color w:val="0000FF"/>
            <w:sz w:val="24"/>
            <w:szCs w:val="24"/>
          </w:rPr>
          <w:t>форма N Т-1</w:t>
        </w:r>
      </w:hyperlink>
      <w:r w:rsidRPr="00286EC3">
        <w:rPr>
          <w:rFonts w:ascii="Times New Roman" w:hAnsi="Times New Roman" w:cs="Times New Roman"/>
          <w:sz w:val="24"/>
          <w:szCs w:val="24"/>
        </w:rPr>
        <w:t>);</w:t>
      </w:r>
    </w:p>
    <w:p w:rsidR="008C133E" w:rsidRPr="00286EC3" w:rsidRDefault="008C133E" w:rsidP="008C1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286EC3">
        <w:rPr>
          <w:rFonts w:ascii="Times New Roman" w:hAnsi="Times New Roman" w:cs="Times New Roman"/>
          <w:sz w:val="24"/>
          <w:szCs w:val="24"/>
        </w:rPr>
        <w:t>копии трудовых книжек с записью о приеме работников на работу.</w:t>
      </w:r>
    </w:p>
    <w:p w:rsidR="008C133E" w:rsidRPr="00286EC3" w:rsidRDefault="008C133E" w:rsidP="008C133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86EC3">
        <w:rPr>
          <w:rFonts w:ascii="Times New Roman" w:hAnsi="Times New Roman" w:cs="Times New Roman"/>
          <w:sz w:val="24"/>
          <w:szCs w:val="24"/>
        </w:rPr>
        <w:t>Грантополучатель</w:t>
      </w:r>
      <w:proofErr w:type="spellEnd"/>
      <w:r w:rsidRPr="00286EC3">
        <w:rPr>
          <w:rFonts w:ascii="Times New Roman" w:hAnsi="Times New Roman" w:cs="Times New Roman"/>
          <w:sz w:val="24"/>
          <w:szCs w:val="24"/>
        </w:rPr>
        <w:t>, получивший грант по номинации 2, представляет вместе с документами, указанными в настоящем пункте, документ по форме обязательного или добровольного подтверждения соответствия.</w:t>
      </w:r>
    </w:p>
    <w:p w:rsidR="008C133E" w:rsidRDefault="008C133E" w:rsidP="008C133E">
      <w:pPr>
        <w:pStyle w:val="Style12"/>
        <w:widowControl/>
        <w:ind w:firstLine="709"/>
        <w:jc w:val="center"/>
        <w:rPr>
          <w:rStyle w:val="FontStyle44"/>
          <w:rFonts w:ascii="Times New Roman" w:hAnsi="Times New Roman"/>
          <w:b/>
        </w:rPr>
      </w:pPr>
    </w:p>
    <w:p w:rsidR="00BC3C21" w:rsidRDefault="00BC3C21" w:rsidP="008C133E">
      <w:pPr>
        <w:pStyle w:val="Style12"/>
        <w:widowControl/>
        <w:ind w:firstLine="709"/>
        <w:jc w:val="center"/>
        <w:rPr>
          <w:rStyle w:val="FontStyle44"/>
          <w:rFonts w:ascii="Times New Roman" w:hAnsi="Times New Roman"/>
          <w:b/>
          <w:sz w:val="24"/>
          <w:szCs w:val="24"/>
        </w:rPr>
      </w:pPr>
    </w:p>
    <w:p w:rsidR="008C133E" w:rsidRPr="00BC3C21" w:rsidRDefault="008C133E" w:rsidP="008C133E">
      <w:pPr>
        <w:pStyle w:val="Style12"/>
        <w:widowControl/>
        <w:ind w:firstLine="709"/>
        <w:jc w:val="center"/>
        <w:rPr>
          <w:rStyle w:val="FontStyle44"/>
          <w:rFonts w:ascii="Times New Roman" w:hAnsi="Times New Roman"/>
          <w:b/>
          <w:sz w:val="24"/>
          <w:szCs w:val="24"/>
        </w:rPr>
      </w:pPr>
      <w:r w:rsidRPr="00BC3C21">
        <w:rPr>
          <w:rStyle w:val="FontStyle44"/>
          <w:rFonts w:ascii="Times New Roman" w:hAnsi="Times New Roman"/>
          <w:b/>
          <w:sz w:val="24"/>
          <w:szCs w:val="24"/>
        </w:rPr>
        <w:t>Финансовый отчет:</w:t>
      </w:r>
    </w:p>
    <w:p w:rsidR="00BC3C21" w:rsidRDefault="00BC3C21" w:rsidP="008C133E">
      <w:pPr>
        <w:pStyle w:val="Style12"/>
        <w:widowControl/>
        <w:ind w:firstLine="709"/>
        <w:rPr>
          <w:rStyle w:val="FontStyle44"/>
          <w:rFonts w:ascii="Times New Roman" w:hAnsi="Times New Roman"/>
          <w:sz w:val="24"/>
          <w:szCs w:val="24"/>
        </w:rPr>
      </w:pPr>
    </w:p>
    <w:p w:rsidR="008C133E" w:rsidRPr="00BC3C21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sz w:val="24"/>
          <w:szCs w:val="24"/>
        </w:rPr>
      </w:pPr>
      <w:r w:rsidRPr="00BC3C21">
        <w:rPr>
          <w:rStyle w:val="FontStyle44"/>
          <w:rFonts w:ascii="Times New Roman" w:hAnsi="Times New Roman"/>
          <w:sz w:val="24"/>
          <w:szCs w:val="24"/>
        </w:rPr>
        <w:t>В смете расходов указана сумма расходов:</w:t>
      </w:r>
    </w:p>
    <w:p w:rsidR="008C133E" w:rsidRPr="00BC3C21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b/>
          <w:sz w:val="24"/>
          <w:szCs w:val="24"/>
        </w:rPr>
      </w:pPr>
      <w:r w:rsidRPr="00BC3C21">
        <w:rPr>
          <w:rStyle w:val="FontStyle44"/>
          <w:rFonts w:ascii="Times New Roman" w:hAnsi="Times New Roman"/>
          <w:b/>
          <w:sz w:val="24"/>
          <w:szCs w:val="24"/>
        </w:rPr>
        <w:t xml:space="preserve"> на выплату заработной платы - </w:t>
      </w:r>
    </w:p>
    <w:p w:rsidR="008C133E" w:rsidRPr="00BC3C21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b/>
          <w:sz w:val="24"/>
          <w:szCs w:val="24"/>
        </w:rPr>
      </w:pPr>
      <w:r w:rsidRPr="00BC3C21">
        <w:rPr>
          <w:rStyle w:val="FontStyle44"/>
          <w:rFonts w:ascii="Times New Roman" w:hAnsi="Times New Roman"/>
          <w:b/>
          <w:sz w:val="24"/>
          <w:szCs w:val="24"/>
        </w:rPr>
        <w:t>представить копии:</w:t>
      </w:r>
    </w:p>
    <w:p w:rsidR="008C133E" w:rsidRPr="00BC3C21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sz w:val="24"/>
          <w:szCs w:val="24"/>
        </w:rPr>
      </w:pPr>
      <w:r w:rsidRPr="00BC3C21">
        <w:rPr>
          <w:rStyle w:val="FontStyle44"/>
          <w:rFonts w:ascii="Times New Roman" w:hAnsi="Times New Roman"/>
          <w:sz w:val="24"/>
          <w:szCs w:val="24"/>
        </w:rPr>
        <w:t>приказа, договора, ведомости на получение заработной платы, платежные поручения или квитанции об уплате на сумму перечисления выплат во внебюджетные фонды;</w:t>
      </w:r>
    </w:p>
    <w:p w:rsidR="008C133E" w:rsidRPr="00BC3C21" w:rsidRDefault="008C133E" w:rsidP="008C133E">
      <w:pPr>
        <w:pStyle w:val="Style30"/>
        <w:widowControl/>
        <w:tabs>
          <w:tab w:val="left" w:pos="0"/>
        </w:tabs>
        <w:ind w:firstLine="709"/>
        <w:rPr>
          <w:rStyle w:val="FontStyle44"/>
          <w:rFonts w:ascii="Times New Roman" w:hAnsi="Times New Roman"/>
          <w:b/>
          <w:sz w:val="24"/>
          <w:szCs w:val="24"/>
        </w:rPr>
      </w:pPr>
      <w:r w:rsidRPr="00BC3C21">
        <w:rPr>
          <w:rStyle w:val="FontStyle44"/>
          <w:rFonts w:ascii="Times New Roman" w:hAnsi="Times New Roman"/>
          <w:b/>
          <w:sz w:val="24"/>
          <w:szCs w:val="24"/>
        </w:rPr>
        <w:t xml:space="preserve">на аренду и коммунальные услуги - </w:t>
      </w:r>
    </w:p>
    <w:p w:rsidR="008C133E" w:rsidRPr="00BC3C21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b/>
          <w:sz w:val="24"/>
          <w:szCs w:val="24"/>
        </w:rPr>
      </w:pPr>
      <w:r w:rsidRPr="00BC3C21">
        <w:rPr>
          <w:rStyle w:val="FontStyle44"/>
          <w:rFonts w:ascii="Times New Roman" w:hAnsi="Times New Roman"/>
          <w:b/>
          <w:sz w:val="24"/>
          <w:szCs w:val="24"/>
        </w:rPr>
        <w:lastRenderedPageBreak/>
        <w:t>представить копии:</w:t>
      </w:r>
    </w:p>
    <w:p w:rsidR="008C133E" w:rsidRPr="00BC3C21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sz w:val="24"/>
          <w:szCs w:val="24"/>
        </w:rPr>
      </w:pPr>
      <w:r w:rsidRPr="00BC3C21">
        <w:rPr>
          <w:rStyle w:val="FontStyle44"/>
          <w:rFonts w:ascii="Times New Roman" w:hAnsi="Times New Roman"/>
          <w:sz w:val="24"/>
          <w:szCs w:val="24"/>
        </w:rPr>
        <w:t>договора аренды со всеми приложениями, указанными в договоре, или счета на предоплату, расчета аренды 1 кв. метра, акта выполненных работ, счета – фактуры, платежных поручений на сумму перечисления денежных средств за аренду и коммунальные услуги;</w:t>
      </w:r>
    </w:p>
    <w:p w:rsidR="008C133E" w:rsidRPr="00BC3C21" w:rsidRDefault="008C133E" w:rsidP="008C133E">
      <w:pPr>
        <w:pStyle w:val="Style30"/>
        <w:widowControl/>
        <w:tabs>
          <w:tab w:val="left" w:pos="0"/>
        </w:tabs>
        <w:ind w:firstLine="709"/>
        <w:rPr>
          <w:rStyle w:val="FontStyle44"/>
          <w:rFonts w:ascii="Times New Roman" w:hAnsi="Times New Roman"/>
          <w:b/>
          <w:sz w:val="24"/>
          <w:szCs w:val="24"/>
        </w:rPr>
      </w:pPr>
      <w:r w:rsidRPr="00BC3C21">
        <w:rPr>
          <w:rStyle w:val="FontStyle44"/>
          <w:rFonts w:ascii="Times New Roman" w:hAnsi="Times New Roman"/>
          <w:b/>
          <w:sz w:val="24"/>
          <w:szCs w:val="24"/>
        </w:rPr>
        <w:t xml:space="preserve">на командировочные и транспортные расходы – </w:t>
      </w:r>
    </w:p>
    <w:p w:rsidR="008C133E" w:rsidRPr="00BC3C21" w:rsidRDefault="008C133E" w:rsidP="008C133E">
      <w:pPr>
        <w:pStyle w:val="Style30"/>
        <w:widowControl/>
        <w:tabs>
          <w:tab w:val="left" w:pos="0"/>
        </w:tabs>
        <w:ind w:firstLine="709"/>
        <w:rPr>
          <w:rStyle w:val="FontStyle44"/>
          <w:rFonts w:ascii="Times New Roman" w:hAnsi="Times New Roman"/>
          <w:b/>
          <w:sz w:val="24"/>
          <w:szCs w:val="24"/>
        </w:rPr>
      </w:pPr>
      <w:r w:rsidRPr="00BC3C21">
        <w:rPr>
          <w:rStyle w:val="FontStyle44"/>
          <w:rFonts w:ascii="Times New Roman" w:hAnsi="Times New Roman"/>
          <w:sz w:val="24"/>
          <w:szCs w:val="24"/>
        </w:rPr>
        <w:t>отправляться в командировки</w:t>
      </w:r>
      <w:r w:rsidRPr="00BC3C21">
        <w:rPr>
          <w:rStyle w:val="FontStyle44"/>
          <w:rFonts w:ascii="Times New Roman" w:hAnsi="Times New Roman"/>
          <w:b/>
          <w:sz w:val="24"/>
          <w:szCs w:val="24"/>
        </w:rPr>
        <w:t xml:space="preserve"> </w:t>
      </w:r>
      <w:r w:rsidRPr="00BC3C21">
        <w:rPr>
          <w:rStyle w:val="FontStyle44"/>
          <w:rFonts w:ascii="Times New Roman" w:hAnsi="Times New Roman"/>
          <w:b/>
          <w:sz w:val="24"/>
          <w:szCs w:val="24"/>
          <w:u w:val="single"/>
        </w:rPr>
        <w:t>могут только основные исполнители проекта, находящиеся в трудовых отношениях с организацией, получившей грант.</w:t>
      </w:r>
    </w:p>
    <w:p w:rsidR="008C133E" w:rsidRPr="00BC3C21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b/>
          <w:sz w:val="24"/>
          <w:szCs w:val="24"/>
        </w:rPr>
      </w:pPr>
      <w:r w:rsidRPr="00BC3C21">
        <w:rPr>
          <w:rStyle w:val="FontStyle44"/>
          <w:rFonts w:ascii="Times New Roman" w:hAnsi="Times New Roman"/>
          <w:b/>
          <w:sz w:val="24"/>
          <w:szCs w:val="24"/>
        </w:rPr>
        <w:t>представить копии:</w:t>
      </w:r>
    </w:p>
    <w:p w:rsidR="008C133E" w:rsidRPr="00BC3C21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sz w:val="24"/>
          <w:szCs w:val="24"/>
        </w:rPr>
      </w:pPr>
      <w:r w:rsidRPr="00BC3C21">
        <w:rPr>
          <w:rStyle w:val="FontStyle44"/>
          <w:rFonts w:ascii="Times New Roman" w:hAnsi="Times New Roman"/>
          <w:sz w:val="24"/>
          <w:szCs w:val="24"/>
        </w:rPr>
        <w:t>билета, договора транспортных услуг со всеми приложениями, указанными в договоре, или счета на предоплату, акта выполненных работ, счета – фактуры, платежных поручений на сумму перечисления денежных средств за транспортные услуги;</w:t>
      </w:r>
    </w:p>
    <w:p w:rsidR="008C133E" w:rsidRPr="00BC3C21" w:rsidRDefault="008C133E" w:rsidP="008C133E">
      <w:pPr>
        <w:pStyle w:val="Style30"/>
        <w:widowControl/>
        <w:tabs>
          <w:tab w:val="left" w:pos="0"/>
        </w:tabs>
        <w:ind w:firstLine="709"/>
        <w:rPr>
          <w:rStyle w:val="FontStyle44"/>
          <w:rFonts w:ascii="Times New Roman" w:hAnsi="Times New Roman"/>
          <w:b/>
          <w:sz w:val="24"/>
          <w:szCs w:val="24"/>
        </w:rPr>
      </w:pPr>
      <w:r w:rsidRPr="00BC3C21">
        <w:rPr>
          <w:rStyle w:val="FontStyle44"/>
          <w:rFonts w:ascii="Times New Roman" w:hAnsi="Times New Roman"/>
          <w:b/>
          <w:sz w:val="24"/>
          <w:szCs w:val="24"/>
        </w:rPr>
        <w:t xml:space="preserve">на оборудование и материалы – </w:t>
      </w:r>
    </w:p>
    <w:p w:rsidR="008C133E" w:rsidRPr="00BC3C21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b/>
          <w:sz w:val="24"/>
          <w:szCs w:val="24"/>
        </w:rPr>
      </w:pPr>
      <w:r w:rsidRPr="00BC3C21">
        <w:rPr>
          <w:rStyle w:val="FontStyle44"/>
          <w:rFonts w:ascii="Times New Roman" w:hAnsi="Times New Roman"/>
          <w:b/>
          <w:sz w:val="24"/>
          <w:szCs w:val="24"/>
        </w:rPr>
        <w:t>представить копии:</w:t>
      </w:r>
    </w:p>
    <w:p w:rsidR="008C133E" w:rsidRPr="00BC3C21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sz w:val="24"/>
          <w:szCs w:val="24"/>
        </w:rPr>
      </w:pPr>
      <w:r w:rsidRPr="00BC3C21">
        <w:rPr>
          <w:rStyle w:val="FontStyle44"/>
          <w:rFonts w:ascii="Times New Roman" w:hAnsi="Times New Roman"/>
          <w:sz w:val="24"/>
          <w:szCs w:val="24"/>
        </w:rPr>
        <w:t>договора поставки со всеми приложениями, указанными в договоре, или счета на предоплату, акта выполненных работ, счета – фактуры, платежных поручений на сумму перечисления денежных средств за поставку, товарно-транспортную накладную;</w:t>
      </w:r>
    </w:p>
    <w:p w:rsidR="008C133E" w:rsidRPr="00BC3C21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sz w:val="24"/>
          <w:szCs w:val="24"/>
        </w:rPr>
      </w:pPr>
      <w:r w:rsidRPr="00BC3C21">
        <w:rPr>
          <w:rStyle w:val="FontStyle44"/>
          <w:rFonts w:ascii="Times New Roman" w:hAnsi="Times New Roman"/>
          <w:sz w:val="24"/>
          <w:szCs w:val="24"/>
        </w:rPr>
        <w:t xml:space="preserve">приобретая материалы, оборудование в магазине </w:t>
      </w:r>
      <w:r w:rsidRPr="00BC3C21">
        <w:rPr>
          <w:rStyle w:val="FontStyle44"/>
          <w:rFonts w:ascii="Times New Roman" w:hAnsi="Times New Roman"/>
          <w:b/>
          <w:sz w:val="24"/>
          <w:szCs w:val="24"/>
        </w:rPr>
        <w:t>за наличный расчет</w:t>
      </w:r>
      <w:r w:rsidRPr="00BC3C21">
        <w:rPr>
          <w:rStyle w:val="FontStyle44"/>
          <w:rFonts w:ascii="Times New Roman" w:hAnsi="Times New Roman"/>
          <w:sz w:val="24"/>
          <w:szCs w:val="24"/>
        </w:rPr>
        <w:t xml:space="preserve"> – </w:t>
      </w:r>
    </w:p>
    <w:p w:rsidR="008C133E" w:rsidRPr="00BC3C21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b/>
          <w:sz w:val="24"/>
          <w:szCs w:val="24"/>
        </w:rPr>
      </w:pPr>
      <w:r w:rsidRPr="00BC3C21">
        <w:rPr>
          <w:rStyle w:val="FontStyle44"/>
          <w:rFonts w:ascii="Times New Roman" w:hAnsi="Times New Roman"/>
          <w:b/>
          <w:sz w:val="24"/>
          <w:szCs w:val="24"/>
        </w:rPr>
        <w:t>представить копии:</w:t>
      </w:r>
    </w:p>
    <w:p w:rsidR="008C133E" w:rsidRPr="00BC3C21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sz w:val="24"/>
          <w:szCs w:val="24"/>
        </w:rPr>
      </w:pPr>
      <w:proofErr w:type="gramStart"/>
      <w:r w:rsidRPr="00BC3C21">
        <w:rPr>
          <w:rStyle w:val="FontStyle44"/>
          <w:rFonts w:ascii="Times New Roman" w:hAnsi="Times New Roman"/>
          <w:sz w:val="24"/>
          <w:szCs w:val="24"/>
        </w:rPr>
        <w:t xml:space="preserve">кассового чека, товарного чека (дата, наименование </w:t>
      </w:r>
      <w:r w:rsidRPr="00BC3C21">
        <w:rPr>
          <w:rStyle w:val="FontStyle44"/>
          <w:rFonts w:ascii="Times New Roman" w:hAnsi="Times New Roman"/>
          <w:b/>
          <w:sz w:val="24"/>
          <w:szCs w:val="24"/>
        </w:rPr>
        <w:t>каждого</w:t>
      </w:r>
      <w:r w:rsidRPr="00BC3C21">
        <w:rPr>
          <w:rStyle w:val="FontStyle44"/>
          <w:rFonts w:ascii="Times New Roman" w:hAnsi="Times New Roman"/>
          <w:sz w:val="24"/>
          <w:szCs w:val="24"/>
        </w:rPr>
        <w:t xml:space="preserve"> товара, количество, цена, сумма, подпись продавца, печать магазина);</w:t>
      </w:r>
      <w:proofErr w:type="gramEnd"/>
    </w:p>
    <w:p w:rsidR="008C133E" w:rsidRPr="00BC3C21" w:rsidRDefault="008C133E" w:rsidP="008C133E">
      <w:pPr>
        <w:pStyle w:val="Style30"/>
        <w:widowControl/>
        <w:tabs>
          <w:tab w:val="left" w:pos="0"/>
        </w:tabs>
        <w:ind w:firstLine="709"/>
        <w:rPr>
          <w:rStyle w:val="FontStyle44"/>
          <w:rFonts w:ascii="Times New Roman" w:hAnsi="Times New Roman"/>
          <w:b/>
          <w:sz w:val="24"/>
          <w:szCs w:val="24"/>
        </w:rPr>
      </w:pPr>
      <w:r w:rsidRPr="00BC3C21">
        <w:rPr>
          <w:rStyle w:val="FontStyle44"/>
          <w:rFonts w:ascii="Times New Roman" w:hAnsi="Times New Roman"/>
          <w:b/>
          <w:sz w:val="24"/>
          <w:szCs w:val="24"/>
        </w:rPr>
        <w:t xml:space="preserve">на связь – </w:t>
      </w:r>
    </w:p>
    <w:p w:rsidR="008C133E" w:rsidRPr="00BC3C21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b/>
          <w:sz w:val="24"/>
          <w:szCs w:val="24"/>
        </w:rPr>
      </w:pPr>
      <w:r w:rsidRPr="00BC3C21">
        <w:rPr>
          <w:rStyle w:val="FontStyle44"/>
          <w:rFonts w:ascii="Times New Roman" w:hAnsi="Times New Roman"/>
          <w:b/>
          <w:sz w:val="24"/>
          <w:szCs w:val="24"/>
        </w:rPr>
        <w:t>представить копии:</w:t>
      </w:r>
    </w:p>
    <w:p w:rsidR="008C133E" w:rsidRPr="00BC3C21" w:rsidRDefault="008C133E" w:rsidP="008C133E">
      <w:pPr>
        <w:pStyle w:val="Style30"/>
        <w:widowControl/>
        <w:tabs>
          <w:tab w:val="left" w:pos="0"/>
        </w:tabs>
        <w:ind w:firstLine="709"/>
        <w:rPr>
          <w:rStyle w:val="FontStyle44"/>
          <w:rFonts w:ascii="Times New Roman" w:hAnsi="Times New Roman"/>
          <w:b/>
          <w:sz w:val="24"/>
          <w:szCs w:val="24"/>
        </w:rPr>
      </w:pPr>
      <w:r w:rsidRPr="00BC3C21">
        <w:rPr>
          <w:rStyle w:val="FontStyle44"/>
          <w:rFonts w:ascii="Times New Roman" w:hAnsi="Times New Roman"/>
          <w:sz w:val="24"/>
          <w:szCs w:val="24"/>
        </w:rPr>
        <w:t xml:space="preserve">документов, подтверждающих почтовые расходы, оплату телефона, факса, электронной почты для реализации </w:t>
      </w:r>
      <w:proofErr w:type="spellStart"/>
      <w:r w:rsidRPr="00BC3C21">
        <w:rPr>
          <w:rStyle w:val="FontStyle44"/>
          <w:rFonts w:ascii="Times New Roman" w:hAnsi="Times New Roman"/>
          <w:sz w:val="24"/>
          <w:szCs w:val="24"/>
        </w:rPr>
        <w:t>грантового</w:t>
      </w:r>
      <w:proofErr w:type="spellEnd"/>
      <w:r w:rsidRPr="00BC3C21">
        <w:rPr>
          <w:rStyle w:val="FontStyle44"/>
          <w:rFonts w:ascii="Times New Roman" w:hAnsi="Times New Roman"/>
          <w:sz w:val="24"/>
          <w:szCs w:val="24"/>
        </w:rPr>
        <w:t xml:space="preserve"> проекта,</w:t>
      </w:r>
    </w:p>
    <w:p w:rsidR="008C133E" w:rsidRPr="00BC3C21" w:rsidRDefault="008C133E" w:rsidP="008C133E">
      <w:pPr>
        <w:pStyle w:val="Style30"/>
        <w:widowControl/>
        <w:tabs>
          <w:tab w:val="left" w:pos="0"/>
        </w:tabs>
        <w:ind w:firstLine="709"/>
        <w:rPr>
          <w:rStyle w:val="FontStyle44"/>
          <w:rFonts w:ascii="Times New Roman" w:hAnsi="Times New Roman"/>
          <w:b/>
          <w:sz w:val="24"/>
          <w:szCs w:val="24"/>
        </w:rPr>
      </w:pPr>
      <w:r w:rsidRPr="00BC3C21">
        <w:rPr>
          <w:rStyle w:val="FontStyle44"/>
          <w:rFonts w:ascii="Times New Roman" w:hAnsi="Times New Roman"/>
          <w:b/>
          <w:sz w:val="24"/>
          <w:szCs w:val="24"/>
        </w:rPr>
        <w:t xml:space="preserve">на иные расходы - </w:t>
      </w:r>
    </w:p>
    <w:p w:rsidR="008C133E" w:rsidRPr="00BC3C21" w:rsidRDefault="008C133E" w:rsidP="008C133E">
      <w:pPr>
        <w:pStyle w:val="Style12"/>
        <w:widowControl/>
        <w:ind w:firstLine="709"/>
        <w:rPr>
          <w:rStyle w:val="FontStyle44"/>
          <w:rFonts w:ascii="Times New Roman" w:hAnsi="Times New Roman"/>
          <w:b/>
          <w:sz w:val="24"/>
          <w:szCs w:val="24"/>
        </w:rPr>
      </w:pPr>
      <w:r w:rsidRPr="00BC3C21">
        <w:rPr>
          <w:rStyle w:val="FontStyle44"/>
          <w:rFonts w:ascii="Times New Roman" w:hAnsi="Times New Roman"/>
          <w:b/>
          <w:sz w:val="24"/>
          <w:szCs w:val="24"/>
        </w:rPr>
        <w:t>представить копии:</w:t>
      </w:r>
    </w:p>
    <w:p w:rsidR="008C133E" w:rsidRPr="00BC3C21" w:rsidRDefault="008C133E" w:rsidP="008C133E">
      <w:pPr>
        <w:pStyle w:val="Style30"/>
        <w:widowControl/>
        <w:tabs>
          <w:tab w:val="left" w:pos="0"/>
        </w:tabs>
        <w:ind w:firstLine="709"/>
        <w:rPr>
          <w:rStyle w:val="FontStyle44"/>
          <w:rFonts w:ascii="Times New Roman" w:hAnsi="Times New Roman"/>
          <w:b/>
          <w:sz w:val="24"/>
          <w:szCs w:val="24"/>
        </w:rPr>
      </w:pPr>
      <w:r w:rsidRPr="00BC3C21">
        <w:rPr>
          <w:rStyle w:val="FontStyle44"/>
          <w:rFonts w:ascii="Times New Roman" w:hAnsi="Times New Roman"/>
          <w:sz w:val="24"/>
          <w:szCs w:val="24"/>
        </w:rPr>
        <w:t xml:space="preserve">документов, подтверждающих иные расходы, для реализации </w:t>
      </w:r>
      <w:proofErr w:type="spellStart"/>
      <w:r w:rsidRPr="00BC3C21">
        <w:rPr>
          <w:rStyle w:val="FontStyle44"/>
          <w:rFonts w:ascii="Times New Roman" w:hAnsi="Times New Roman"/>
          <w:sz w:val="24"/>
          <w:szCs w:val="24"/>
        </w:rPr>
        <w:t>грантового</w:t>
      </w:r>
      <w:proofErr w:type="spellEnd"/>
      <w:r w:rsidRPr="00BC3C21">
        <w:rPr>
          <w:rStyle w:val="FontStyle44"/>
          <w:rFonts w:ascii="Times New Roman" w:hAnsi="Times New Roman"/>
          <w:sz w:val="24"/>
          <w:szCs w:val="24"/>
        </w:rPr>
        <w:t xml:space="preserve"> проекта.</w:t>
      </w:r>
    </w:p>
    <w:p w:rsidR="00687BD4" w:rsidRPr="00BC3C21" w:rsidRDefault="00687BD4">
      <w:pPr>
        <w:rPr>
          <w:sz w:val="24"/>
          <w:szCs w:val="24"/>
        </w:rPr>
      </w:pPr>
    </w:p>
    <w:sectPr w:rsidR="00687BD4" w:rsidRPr="00BC3C21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Sans Serif">
    <w:panose1 w:val="020B0604020202020204"/>
    <w:charset w:val="CC"/>
    <w:family w:val="swiss"/>
    <w:pitch w:val="variable"/>
    <w:sig w:usb0="61002BDF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imesNewRomanPS-Bold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A741B"/>
    <w:multiLevelType w:val="multilevel"/>
    <w:tmpl w:val="5FD4BD28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eastAsia="Times New Roman" w:hint="default"/>
        <w:b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eastAsia="Times New Roman"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eastAsia="Times New Roman"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eastAsia="Times New Roman"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eastAsia="Times New Roman"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eastAsia="Times New Roman"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eastAsia="Times New Roman"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eastAsia="Times New Roman" w:hint="default"/>
        <w:color w:val="auto"/>
      </w:rPr>
    </w:lvl>
  </w:abstractNum>
  <w:abstractNum w:abstractNumId="1">
    <w:nsid w:val="1F53710D"/>
    <w:multiLevelType w:val="hybridMultilevel"/>
    <w:tmpl w:val="3A4AA75C"/>
    <w:lvl w:ilvl="0" w:tplc="04686A7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133E"/>
    <w:rsid w:val="00000E63"/>
    <w:rsid w:val="000035F8"/>
    <w:rsid w:val="00004F61"/>
    <w:rsid w:val="00011775"/>
    <w:rsid w:val="0004085F"/>
    <w:rsid w:val="00041957"/>
    <w:rsid w:val="0005553A"/>
    <w:rsid w:val="00057F31"/>
    <w:rsid w:val="000600F2"/>
    <w:rsid w:val="00063F83"/>
    <w:rsid w:val="00074F26"/>
    <w:rsid w:val="000776F8"/>
    <w:rsid w:val="000812DE"/>
    <w:rsid w:val="000A0949"/>
    <w:rsid w:val="000B0C73"/>
    <w:rsid w:val="000B20B6"/>
    <w:rsid w:val="000B2EB3"/>
    <w:rsid w:val="000B4E9C"/>
    <w:rsid w:val="000B6AFC"/>
    <w:rsid w:val="000B76DD"/>
    <w:rsid w:val="000C536F"/>
    <w:rsid w:val="000D6262"/>
    <w:rsid w:val="000E2DC6"/>
    <w:rsid w:val="000E344C"/>
    <w:rsid w:val="000E5850"/>
    <w:rsid w:val="000F0CB8"/>
    <w:rsid w:val="000F0D5A"/>
    <w:rsid w:val="000F1532"/>
    <w:rsid w:val="000F2CEB"/>
    <w:rsid w:val="000F3D31"/>
    <w:rsid w:val="000F5CCA"/>
    <w:rsid w:val="000F7B9E"/>
    <w:rsid w:val="0010430C"/>
    <w:rsid w:val="00104406"/>
    <w:rsid w:val="001044CB"/>
    <w:rsid w:val="00104D7E"/>
    <w:rsid w:val="00106A58"/>
    <w:rsid w:val="0011091C"/>
    <w:rsid w:val="0012493C"/>
    <w:rsid w:val="0012675A"/>
    <w:rsid w:val="001274FF"/>
    <w:rsid w:val="00134A70"/>
    <w:rsid w:val="00136A38"/>
    <w:rsid w:val="00144B2B"/>
    <w:rsid w:val="001501E9"/>
    <w:rsid w:val="00151024"/>
    <w:rsid w:val="00164810"/>
    <w:rsid w:val="00164CF5"/>
    <w:rsid w:val="00166D08"/>
    <w:rsid w:val="00172AAE"/>
    <w:rsid w:val="00185C15"/>
    <w:rsid w:val="00187491"/>
    <w:rsid w:val="001939B4"/>
    <w:rsid w:val="00195672"/>
    <w:rsid w:val="00197E64"/>
    <w:rsid w:val="001A325A"/>
    <w:rsid w:val="001B1048"/>
    <w:rsid w:val="001B25B8"/>
    <w:rsid w:val="001B38A7"/>
    <w:rsid w:val="001B3B12"/>
    <w:rsid w:val="001B6F4F"/>
    <w:rsid w:val="001B6F6D"/>
    <w:rsid w:val="001B6FDF"/>
    <w:rsid w:val="001C1117"/>
    <w:rsid w:val="001C23F9"/>
    <w:rsid w:val="001C462C"/>
    <w:rsid w:val="001C6D35"/>
    <w:rsid w:val="001C7BB1"/>
    <w:rsid w:val="001D27B8"/>
    <w:rsid w:val="001D5405"/>
    <w:rsid w:val="001D6246"/>
    <w:rsid w:val="001F00C3"/>
    <w:rsid w:val="001F10F9"/>
    <w:rsid w:val="001F77C2"/>
    <w:rsid w:val="00200310"/>
    <w:rsid w:val="002010D9"/>
    <w:rsid w:val="002031EB"/>
    <w:rsid w:val="00207275"/>
    <w:rsid w:val="00210532"/>
    <w:rsid w:val="002224ED"/>
    <w:rsid w:val="00223F04"/>
    <w:rsid w:val="002267A3"/>
    <w:rsid w:val="00226E76"/>
    <w:rsid w:val="00230DFD"/>
    <w:rsid w:val="0023112E"/>
    <w:rsid w:val="0024183C"/>
    <w:rsid w:val="00242207"/>
    <w:rsid w:val="00246139"/>
    <w:rsid w:val="00250AF3"/>
    <w:rsid w:val="00250C4D"/>
    <w:rsid w:val="0025181A"/>
    <w:rsid w:val="00260358"/>
    <w:rsid w:val="0026304C"/>
    <w:rsid w:val="00264372"/>
    <w:rsid w:val="002647BC"/>
    <w:rsid w:val="00264C97"/>
    <w:rsid w:val="00265605"/>
    <w:rsid w:val="00265A96"/>
    <w:rsid w:val="00277361"/>
    <w:rsid w:val="00282A89"/>
    <w:rsid w:val="00282D22"/>
    <w:rsid w:val="00283B16"/>
    <w:rsid w:val="002852B4"/>
    <w:rsid w:val="00295CB5"/>
    <w:rsid w:val="002A02BF"/>
    <w:rsid w:val="002B282F"/>
    <w:rsid w:val="002B3EBF"/>
    <w:rsid w:val="002B4C11"/>
    <w:rsid w:val="002B5B8F"/>
    <w:rsid w:val="002C0B2F"/>
    <w:rsid w:val="002D0BFF"/>
    <w:rsid w:val="002D2C50"/>
    <w:rsid w:val="002D38CB"/>
    <w:rsid w:val="002E2471"/>
    <w:rsid w:val="002E325C"/>
    <w:rsid w:val="002F3F75"/>
    <w:rsid w:val="002F7B13"/>
    <w:rsid w:val="00302695"/>
    <w:rsid w:val="0031282D"/>
    <w:rsid w:val="003253AC"/>
    <w:rsid w:val="003254F3"/>
    <w:rsid w:val="003271CD"/>
    <w:rsid w:val="00332692"/>
    <w:rsid w:val="00340986"/>
    <w:rsid w:val="003424E0"/>
    <w:rsid w:val="00342A41"/>
    <w:rsid w:val="00342AF5"/>
    <w:rsid w:val="00342E80"/>
    <w:rsid w:val="0035146D"/>
    <w:rsid w:val="00354E6B"/>
    <w:rsid w:val="0036027D"/>
    <w:rsid w:val="003617B5"/>
    <w:rsid w:val="0036645F"/>
    <w:rsid w:val="00370871"/>
    <w:rsid w:val="00372F79"/>
    <w:rsid w:val="00377265"/>
    <w:rsid w:val="0037773F"/>
    <w:rsid w:val="00381DDB"/>
    <w:rsid w:val="00385055"/>
    <w:rsid w:val="0038685D"/>
    <w:rsid w:val="003901C4"/>
    <w:rsid w:val="00392A85"/>
    <w:rsid w:val="00396A8B"/>
    <w:rsid w:val="003A654F"/>
    <w:rsid w:val="003B483A"/>
    <w:rsid w:val="003C06D2"/>
    <w:rsid w:val="003C083A"/>
    <w:rsid w:val="003C34A8"/>
    <w:rsid w:val="003D2305"/>
    <w:rsid w:val="003D37A1"/>
    <w:rsid w:val="003D56B9"/>
    <w:rsid w:val="003D6BC4"/>
    <w:rsid w:val="003D7023"/>
    <w:rsid w:val="003D7201"/>
    <w:rsid w:val="003F62D9"/>
    <w:rsid w:val="00401F56"/>
    <w:rsid w:val="004030F7"/>
    <w:rsid w:val="00403554"/>
    <w:rsid w:val="00404055"/>
    <w:rsid w:val="004169D8"/>
    <w:rsid w:val="004211D9"/>
    <w:rsid w:val="004213E6"/>
    <w:rsid w:val="00430115"/>
    <w:rsid w:val="004324D9"/>
    <w:rsid w:val="00437BEC"/>
    <w:rsid w:val="00443B58"/>
    <w:rsid w:val="004458DF"/>
    <w:rsid w:val="00447C35"/>
    <w:rsid w:val="00450E0F"/>
    <w:rsid w:val="0045239F"/>
    <w:rsid w:val="00454314"/>
    <w:rsid w:val="00454E3D"/>
    <w:rsid w:val="004613B2"/>
    <w:rsid w:val="004711A0"/>
    <w:rsid w:val="004738D1"/>
    <w:rsid w:val="00473ECA"/>
    <w:rsid w:val="00480540"/>
    <w:rsid w:val="0048433E"/>
    <w:rsid w:val="00484D74"/>
    <w:rsid w:val="00490C37"/>
    <w:rsid w:val="00494A94"/>
    <w:rsid w:val="004A05BE"/>
    <w:rsid w:val="004A35BF"/>
    <w:rsid w:val="004B4F70"/>
    <w:rsid w:val="004B6220"/>
    <w:rsid w:val="004C152A"/>
    <w:rsid w:val="004C1960"/>
    <w:rsid w:val="004C3409"/>
    <w:rsid w:val="004D7107"/>
    <w:rsid w:val="004E2C7D"/>
    <w:rsid w:val="004F346A"/>
    <w:rsid w:val="004F6248"/>
    <w:rsid w:val="004F7B0B"/>
    <w:rsid w:val="004F7D30"/>
    <w:rsid w:val="00501CDE"/>
    <w:rsid w:val="00502CB2"/>
    <w:rsid w:val="00506C40"/>
    <w:rsid w:val="0051526B"/>
    <w:rsid w:val="0052091B"/>
    <w:rsid w:val="0052735E"/>
    <w:rsid w:val="005337BA"/>
    <w:rsid w:val="00534B38"/>
    <w:rsid w:val="0053665F"/>
    <w:rsid w:val="005417E3"/>
    <w:rsid w:val="00546980"/>
    <w:rsid w:val="005512FA"/>
    <w:rsid w:val="00551EC5"/>
    <w:rsid w:val="0055283F"/>
    <w:rsid w:val="005540AA"/>
    <w:rsid w:val="005618DD"/>
    <w:rsid w:val="00565A2D"/>
    <w:rsid w:val="0057255D"/>
    <w:rsid w:val="005740D3"/>
    <w:rsid w:val="00580EA9"/>
    <w:rsid w:val="00585E9D"/>
    <w:rsid w:val="005905F0"/>
    <w:rsid w:val="0059598A"/>
    <w:rsid w:val="005A06E9"/>
    <w:rsid w:val="005A3231"/>
    <w:rsid w:val="005A4F53"/>
    <w:rsid w:val="005A749E"/>
    <w:rsid w:val="005B44B2"/>
    <w:rsid w:val="005B701D"/>
    <w:rsid w:val="005B7BDF"/>
    <w:rsid w:val="005C07AD"/>
    <w:rsid w:val="005D3E8C"/>
    <w:rsid w:val="005D76CE"/>
    <w:rsid w:val="005E11B7"/>
    <w:rsid w:val="005E13A5"/>
    <w:rsid w:val="005E1C2F"/>
    <w:rsid w:val="005E6987"/>
    <w:rsid w:val="005F2802"/>
    <w:rsid w:val="005F7CBE"/>
    <w:rsid w:val="00604B26"/>
    <w:rsid w:val="0060734B"/>
    <w:rsid w:val="006263CF"/>
    <w:rsid w:val="00626742"/>
    <w:rsid w:val="0063408C"/>
    <w:rsid w:val="00635545"/>
    <w:rsid w:val="006371BD"/>
    <w:rsid w:val="00640A94"/>
    <w:rsid w:val="006424A2"/>
    <w:rsid w:val="00642922"/>
    <w:rsid w:val="00646D74"/>
    <w:rsid w:val="006513DB"/>
    <w:rsid w:val="00661189"/>
    <w:rsid w:val="006705D8"/>
    <w:rsid w:val="006739BE"/>
    <w:rsid w:val="00673DAC"/>
    <w:rsid w:val="00674A0B"/>
    <w:rsid w:val="00675F7C"/>
    <w:rsid w:val="006803A5"/>
    <w:rsid w:val="0068113B"/>
    <w:rsid w:val="00684F0B"/>
    <w:rsid w:val="00686B60"/>
    <w:rsid w:val="00687359"/>
    <w:rsid w:val="00687382"/>
    <w:rsid w:val="00687BD4"/>
    <w:rsid w:val="00687E54"/>
    <w:rsid w:val="00690941"/>
    <w:rsid w:val="0069332A"/>
    <w:rsid w:val="006B0DCA"/>
    <w:rsid w:val="006B2848"/>
    <w:rsid w:val="006B67C5"/>
    <w:rsid w:val="006B7354"/>
    <w:rsid w:val="006D55BE"/>
    <w:rsid w:val="006D5847"/>
    <w:rsid w:val="006E1474"/>
    <w:rsid w:val="006E2FD1"/>
    <w:rsid w:val="006E6B90"/>
    <w:rsid w:val="006E7CB6"/>
    <w:rsid w:val="006F385B"/>
    <w:rsid w:val="006F5B64"/>
    <w:rsid w:val="007131EE"/>
    <w:rsid w:val="00714542"/>
    <w:rsid w:val="00714D2D"/>
    <w:rsid w:val="00720CD1"/>
    <w:rsid w:val="00723C7A"/>
    <w:rsid w:val="00735B95"/>
    <w:rsid w:val="007406D1"/>
    <w:rsid w:val="0075571B"/>
    <w:rsid w:val="00760881"/>
    <w:rsid w:val="007622A4"/>
    <w:rsid w:val="00762805"/>
    <w:rsid w:val="00767420"/>
    <w:rsid w:val="0077206C"/>
    <w:rsid w:val="007726E1"/>
    <w:rsid w:val="00776571"/>
    <w:rsid w:val="00783872"/>
    <w:rsid w:val="00783C9A"/>
    <w:rsid w:val="00783CCF"/>
    <w:rsid w:val="00783DD2"/>
    <w:rsid w:val="00786843"/>
    <w:rsid w:val="0079486C"/>
    <w:rsid w:val="0079588C"/>
    <w:rsid w:val="007A31CA"/>
    <w:rsid w:val="007A568B"/>
    <w:rsid w:val="007A58B8"/>
    <w:rsid w:val="007A5DE5"/>
    <w:rsid w:val="007A6FD7"/>
    <w:rsid w:val="007B458F"/>
    <w:rsid w:val="007C06EC"/>
    <w:rsid w:val="007C152C"/>
    <w:rsid w:val="007C4A56"/>
    <w:rsid w:val="007C5565"/>
    <w:rsid w:val="007D0F89"/>
    <w:rsid w:val="007D1918"/>
    <w:rsid w:val="007F31F1"/>
    <w:rsid w:val="007F55E0"/>
    <w:rsid w:val="007F61A9"/>
    <w:rsid w:val="007F7E0B"/>
    <w:rsid w:val="0080068E"/>
    <w:rsid w:val="008039BD"/>
    <w:rsid w:val="00804805"/>
    <w:rsid w:val="00807628"/>
    <w:rsid w:val="00816497"/>
    <w:rsid w:val="008220D5"/>
    <w:rsid w:val="00822674"/>
    <w:rsid w:val="008365EB"/>
    <w:rsid w:val="008373A6"/>
    <w:rsid w:val="00837AD8"/>
    <w:rsid w:val="008510F4"/>
    <w:rsid w:val="008658B7"/>
    <w:rsid w:val="00865AC4"/>
    <w:rsid w:val="0086667A"/>
    <w:rsid w:val="00871BD2"/>
    <w:rsid w:val="00880E68"/>
    <w:rsid w:val="00883F61"/>
    <w:rsid w:val="008842F2"/>
    <w:rsid w:val="00886D1F"/>
    <w:rsid w:val="00890300"/>
    <w:rsid w:val="00890686"/>
    <w:rsid w:val="0089160A"/>
    <w:rsid w:val="008A60AB"/>
    <w:rsid w:val="008B0A2F"/>
    <w:rsid w:val="008B6B74"/>
    <w:rsid w:val="008C0D94"/>
    <w:rsid w:val="008C133E"/>
    <w:rsid w:val="008C4FC0"/>
    <w:rsid w:val="008D2421"/>
    <w:rsid w:val="008D53C9"/>
    <w:rsid w:val="008D5783"/>
    <w:rsid w:val="008E06E6"/>
    <w:rsid w:val="008E4232"/>
    <w:rsid w:val="008F1896"/>
    <w:rsid w:val="008F7EB6"/>
    <w:rsid w:val="00902109"/>
    <w:rsid w:val="00907B1F"/>
    <w:rsid w:val="00911959"/>
    <w:rsid w:val="00923226"/>
    <w:rsid w:val="009234B8"/>
    <w:rsid w:val="0092519D"/>
    <w:rsid w:val="00927E2B"/>
    <w:rsid w:val="00942948"/>
    <w:rsid w:val="00947595"/>
    <w:rsid w:val="00955420"/>
    <w:rsid w:val="00960E68"/>
    <w:rsid w:val="00961A5B"/>
    <w:rsid w:val="009740EF"/>
    <w:rsid w:val="00974132"/>
    <w:rsid w:val="00983DFF"/>
    <w:rsid w:val="00985B92"/>
    <w:rsid w:val="00987050"/>
    <w:rsid w:val="0099513A"/>
    <w:rsid w:val="009971F4"/>
    <w:rsid w:val="009976E0"/>
    <w:rsid w:val="009A1004"/>
    <w:rsid w:val="009A12BB"/>
    <w:rsid w:val="009A55ED"/>
    <w:rsid w:val="009B282F"/>
    <w:rsid w:val="009B34AB"/>
    <w:rsid w:val="009C30DE"/>
    <w:rsid w:val="009D10F5"/>
    <w:rsid w:val="009D52C4"/>
    <w:rsid w:val="009E0853"/>
    <w:rsid w:val="009E2829"/>
    <w:rsid w:val="009F3E43"/>
    <w:rsid w:val="00A07DE2"/>
    <w:rsid w:val="00A11B90"/>
    <w:rsid w:val="00A125D6"/>
    <w:rsid w:val="00A15491"/>
    <w:rsid w:val="00A24567"/>
    <w:rsid w:val="00A262D9"/>
    <w:rsid w:val="00A413F9"/>
    <w:rsid w:val="00A43B65"/>
    <w:rsid w:val="00A50352"/>
    <w:rsid w:val="00A505C5"/>
    <w:rsid w:val="00A5433F"/>
    <w:rsid w:val="00A54ACD"/>
    <w:rsid w:val="00A558D9"/>
    <w:rsid w:val="00A55E5D"/>
    <w:rsid w:val="00A565F0"/>
    <w:rsid w:val="00A6028F"/>
    <w:rsid w:val="00A66DD1"/>
    <w:rsid w:val="00A739B5"/>
    <w:rsid w:val="00A745AE"/>
    <w:rsid w:val="00A75ADB"/>
    <w:rsid w:val="00A83532"/>
    <w:rsid w:val="00A8670B"/>
    <w:rsid w:val="00A868A8"/>
    <w:rsid w:val="00A96CAF"/>
    <w:rsid w:val="00A978EE"/>
    <w:rsid w:val="00AA46FF"/>
    <w:rsid w:val="00AB298B"/>
    <w:rsid w:val="00AC2FBB"/>
    <w:rsid w:val="00AD020A"/>
    <w:rsid w:val="00AD6690"/>
    <w:rsid w:val="00AE6A65"/>
    <w:rsid w:val="00AF4F89"/>
    <w:rsid w:val="00AF7C66"/>
    <w:rsid w:val="00AF7C74"/>
    <w:rsid w:val="00B00BBB"/>
    <w:rsid w:val="00B00FDF"/>
    <w:rsid w:val="00B0335D"/>
    <w:rsid w:val="00B04BA8"/>
    <w:rsid w:val="00B04E36"/>
    <w:rsid w:val="00B05C56"/>
    <w:rsid w:val="00B068A6"/>
    <w:rsid w:val="00B11F34"/>
    <w:rsid w:val="00B1259E"/>
    <w:rsid w:val="00B20BA1"/>
    <w:rsid w:val="00B21A77"/>
    <w:rsid w:val="00B21C72"/>
    <w:rsid w:val="00B21E25"/>
    <w:rsid w:val="00B23F07"/>
    <w:rsid w:val="00B31DBA"/>
    <w:rsid w:val="00B33176"/>
    <w:rsid w:val="00B4298D"/>
    <w:rsid w:val="00B435AE"/>
    <w:rsid w:val="00B451D6"/>
    <w:rsid w:val="00B50976"/>
    <w:rsid w:val="00B50CC0"/>
    <w:rsid w:val="00B6152E"/>
    <w:rsid w:val="00B62F07"/>
    <w:rsid w:val="00B64FA0"/>
    <w:rsid w:val="00B67D5E"/>
    <w:rsid w:val="00B8200C"/>
    <w:rsid w:val="00B864DB"/>
    <w:rsid w:val="00B87086"/>
    <w:rsid w:val="00B939F7"/>
    <w:rsid w:val="00B93C73"/>
    <w:rsid w:val="00B954A5"/>
    <w:rsid w:val="00B97215"/>
    <w:rsid w:val="00BA6135"/>
    <w:rsid w:val="00BA680F"/>
    <w:rsid w:val="00BB34E4"/>
    <w:rsid w:val="00BC06C4"/>
    <w:rsid w:val="00BC16EB"/>
    <w:rsid w:val="00BC3C21"/>
    <w:rsid w:val="00BC7171"/>
    <w:rsid w:val="00BD2E13"/>
    <w:rsid w:val="00BD633A"/>
    <w:rsid w:val="00BD6C64"/>
    <w:rsid w:val="00BE1C66"/>
    <w:rsid w:val="00BE2B31"/>
    <w:rsid w:val="00BE2B65"/>
    <w:rsid w:val="00BE31B0"/>
    <w:rsid w:val="00BF3A40"/>
    <w:rsid w:val="00BF4107"/>
    <w:rsid w:val="00BF53BA"/>
    <w:rsid w:val="00C011E5"/>
    <w:rsid w:val="00C034EF"/>
    <w:rsid w:val="00C102C0"/>
    <w:rsid w:val="00C14414"/>
    <w:rsid w:val="00C14EA9"/>
    <w:rsid w:val="00C1507C"/>
    <w:rsid w:val="00C167ED"/>
    <w:rsid w:val="00C2684A"/>
    <w:rsid w:val="00C26E9E"/>
    <w:rsid w:val="00C316E5"/>
    <w:rsid w:val="00C40E4E"/>
    <w:rsid w:val="00C41662"/>
    <w:rsid w:val="00C50D01"/>
    <w:rsid w:val="00C50D9D"/>
    <w:rsid w:val="00C543C6"/>
    <w:rsid w:val="00C54D24"/>
    <w:rsid w:val="00C55DA1"/>
    <w:rsid w:val="00C62535"/>
    <w:rsid w:val="00C64E1D"/>
    <w:rsid w:val="00C668F3"/>
    <w:rsid w:val="00C7191F"/>
    <w:rsid w:val="00C7212A"/>
    <w:rsid w:val="00C733FB"/>
    <w:rsid w:val="00C840BD"/>
    <w:rsid w:val="00C90126"/>
    <w:rsid w:val="00CA1194"/>
    <w:rsid w:val="00CA17EC"/>
    <w:rsid w:val="00CA251D"/>
    <w:rsid w:val="00CA4F96"/>
    <w:rsid w:val="00CA619A"/>
    <w:rsid w:val="00CB411F"/>
    <w:rsid w:val="00CB7899"/>
    <w:rsid w:val="00CC1210"/>
    <w:rsid w:val="00CC1A0B"/>
    <w:rsid w:val="00CC399D"/>
    <w:rsid w:val="00CC4B18"/>
    <w:rsid w:val="00CD228F"/>
    <w:rsid w:val="00CD59A4"/>
    <w:rsid w:val="00CD6781"/>
    <w:rsid w:val="00CE4C33"/>
    <w:rsid w:val="00CE67E4"/>
    <w:rsid w:val="00CF1D64"/>
    <w:rsid w:val="00CF7605"/>
    <w:rsid w:val="00D0793C"/>
    <w:rsid w:val="00D102A3"/>
    <w:rsid w:val="00D10CD6"/>
    <w:rsid w:val="00D208E1"/>
    <w:rsid w:val="00D24649"/>
    <w:rsid w:val="00D24FFE"/>
    <w:rsid w:val="00D261F8"/>
    <w:rsid w:val="00D26C2B"/>
    <w:rsid w:val="00D26DD4"/>
    <w:rsid w:val="00D349C5"/>
    <w:rsid w:val="00D3575F"/>
    <w:rsid w:val="00D368BF"/>
    <w:rsid w:val="00D40CB4"/>
    <w:rsid w:val="00D42723"/>
    <w:rsid w:val="00D44BC7"/>
    <w:rsid w:val="00D47C87"/>
    <w:rsid w:val="00D6649A"/>
    <w:rsid w:val="00D70324"/>
    <w:rsid w:val="00D740D2"/>
    <w:rsid w:val="00D759F4"/>
    <w:rsid w:val="00D84D96"/>
    <w:rsid w:val="00D92DDF"/>
    <w:rsid w:val="00D9581A"/>
    <w:rsid w:val="00DA10C5"/>
    <w:rsid w:val="00DA3797"/>
    <w:rsid w:val="00DA3E21"/>
    <w:rsid w:val="00DB1902"/>
    <w:rsid w:val="00DB1D7F"/>
    <w:rsid w:val="00DB21F6"/>
    <w:rsid w:val="00DB3880"/>
    <w:rsid w:val="00DB6AD2"/>
    <w:rsid w:val="00DC0EF1"/>
    <w:rsid w:val="00DC1241"/>
    <w:rsid w:val="00DC1703"/>
    <w:rsid w:val="00DC4C4D"/>
    <w:rsid w:val="00DD1A0F"/>
    <w:rsid w:val="00DD45D6"/>
    <w:rsid w:val="00DD475B"/>
    <w:rsid w:val="00DE0994"/>
    <w:rsid w:val="00DE0DCA"/>
    <w:rsid w:val="00DE26C0"/>
    <w:rsid w:val="00DE36BF"/>
    <w:rsid w:val="00DE6C17"/>
    <w:rsid w:val="00DF0F28"/>
    <w:rsid w:val="00DF210E"/>
    <w:rsid w:val="00DF7F89"/>
    <w:rsid w:val="00E1144E"/>
    <w:rsid w:val="00E16AE8"/>
    <w:rsid w:val="00E210FF"/>
    <w:rsid w:val="00E23D44"/>
    <w:rsid w:val="00E24EFA"/>
    <w:rsid w:val="00E2520F"/>
    <w:rsid w:val="00E32DF3"/>
    <w:rsid w:val="00E34FCD"/>
    <w:rsid w:val="00E47529"/>
    <w:rsid w:val="00E47BDD"/>
    <w:rsid w:val="00E50B23"/>
    <w:rsid w:val="00E52E09"/>
    <w:rsid w:val="00E53BFF"/>
    <w:rsid w:val="00E56CEA"/>
    <w:rsid w:val="00E57BD9"/>
    <w:rsid w:val="00E732C2"/>
    <w:rsid w:val="00E73608"/>
    <w:rsid w:val="00E8080A"/>
    <w:rsid w:val="00E83682"/>
    <w:rsid w:val="00E87C19"/>
    <w:rsid w:val="00EA4585"/>
    <w:rsid w:val="00EA6711"/>
    <w:rsid w:val="00EA7C5F"/>
    <w:rsid w:val="00EB07B9"/>
    <w:rsid w:val="00EB23E9"/>
    <w:rsid w:val="00EB3ED5"/>
    <w:rsid w:val="00EB66B5"/>
    <w:rsid w:val="00EC1C30"/>
    <w:rsid w:val="00EC1E48"/>
    <w:rsid w:val="00EC2177"/>
    <w:rsid w:val="00EC6393"/>
    <w:rsid w:val="00EC66CE"/>
    <w:rsid w:val="00ED1FB9"/>
    <w:rsid w:val="00ED41DF"/>
    <w:rsid w:val="00EE193B"/>
    <w:rsid w:val="00EE48B9"/>
    <w:rsid w:val="00EE59C2"/>
    <w:rsid w:val="00EF18B1"/>
    <w:rsid w:val="00EF219F"/>
    <w:rsid w:val="00EF559F"/>
    <w:rsid w:val="00EF69EC"/>
    <w:rsid w:val="00EF77EA"/>
    <w:rsid w:val="00F01405"/>
    <w:rsid w:val="00F135E4"/>
    <w:rsid w:val="00F14871"/>
    <w:rsid w:val="00F16207"/>
    <w:rsid w:val="00F1703C"/>
    <w:rsid w:val="00F21F14"/>
    <w:rsid w:val="00F26F12"/>
    <w:rsid w:val="00F37BCE"/>
    <w:rsid w:val="00F436FD"/>
    <w:rsid w:val="00F651BD"/>
    <w:rsid w:val="00F6671D"/>
    <w:rsid w:val="00F745B9"/>
    <w:rsid w:val="00F83C86"/>
    <w:rsid w:val="00F842C5"/>
    <w:rsid w:val="00F8500F"/>
    <w:rsid w:val="00F92871"/>
    <w:rsid w:val="00F93642"/>
    <w:rsid w:val="00F95210"/>
    <w:rsid w:val="00F95EC2"/>
    <w:rsid w:val="00FA32CB"/>
    <w:rsid w:val="00FC0735"/>
    <w:rsid w:val="00FC1BD9"/>
    <w:rsid w:val="00FC62C7"/>
    <w:rsid w:val="00FC6E88"/>
    <w:rsid w:val="00FD4BE7"/>
    <w:rsid w:val="00FD7400"/>
    <w:rsid w:val="00FE1512"/>
    <w:rsid w:val="00FE3212"/>
    <w:rsid w:val="00FE4094"/>
    <w:rsid w:val="00FE52DF"/>
    <w:rsid w:val="00FE5DCF"/>
    <w:rsid w:val="00FE6220"/>
    <w:rsid w:val="00FE65BC"/>
    <w:rsid w:val="00FE6D37"/>
    <w:rsid w:val="00FE70A7"/>
    <w:rsid w:val="00FF4B51"/>
    <w:rsid w:val="00FF4C6A"/>
    <w:rsid w:val="00FF5E66"/>
    <w:rsid w:val="00FF6368"/>
    <w:rsid w:val="00FF7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133E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8C133E"/>
    <w:pPr>
      <w:spacing w:after="120"/>
    </w:pPr>
  </w:style>
  <w:style w:type="character" w:customStyle="1" w:styleId="a4">
    <w:name w:val="Основной текст Знак"/>
    <w:basedOn w:val="a0"/>
    <w:link w:val="a3"/>
    <w:rsid w:val="008C133E"/>
    <w:rPr>
      <w:rFonts w:ascii="Calibri" w:eastAsia="Times New Roman" w:hAnsi="Calibri" w:cs="Calibri"/>
      <w:lang w:eastAsia="ru-RU"/>
    </w:rPr>
  </w:style>
  <w:style w:type="paragraph" w:customStyle="1" w:styleId="Style4">
    <w:name w:val="Style4"/>
    <w:basedOn w:val="a"/>
    <w:rsid w:val="008C133E"/>
    <w:pPr>
      <w:widowControl w:val="0"/>
      <w:autoSpaceDE w:val="0"/>
      <w:autoSpaceDN w:val="0"/>
      <w:adjustRightInd w:val="0"/>
      <w:spacing w:after="0" w:line="229" w:lineRule="exact"/>
      <w:ind w:firstLine="293"/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FontStyle28">
    <w:name w:val="Font Style28"/>
    <w:basedOn w:val="a0"/>
    <w:rsid w:val="008C133E"/>
    <w:rPr>
      <w:rFonts w:ascii="Arial" w:hAnsi="Arial" w:cs="Arial"/>
      <w:sz w:val="16"/>
      <w:szCs w:val="16"/>
    </w:rPr>
  </w:style>
  <w:style w:type="paragraph" w:customStyle="1" w:styleId="Style12">
    <w:name w:val="Style12"/>
    <w:basedOn w:val="a"/>
    <w:rsid w:val="008C13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Bookman Old Style" w:hAnsi="Bookman Old Style" w:cs="Times New Roman"/>
      <w:sz w:val="24"/>
      <w:szCs w:val="24"/>
    </w:rPr>
  </w:style>
  <w:style w:type="character" w:customStyle="1" w:styleId="FontStyle44">
    <w:name w:val="Font Style44"/>
    <w:basedOn w:val="a0"/>
    <w:rsid w:val="008C133E"/>
    <w:rPr>
      <w:rFonts w:ascii="Microsoft Sans Serif" w:hAnsi="Microsoft Sans Serif" w:cs="Microsoft Sans Serif"/>
      <w:sz w:val="14"/>
      <w:szCs w:val="14"/>
    </w:rPr>
  </w:style>
  <w:style w:type="paragraph" w:customStyle="1" w:styleId="Style7">
    <w:name w:val="Style7"/>
    <w:basedOn w:val="a"/>
    <w:uiPriority w:val="99"/>
    <w:rsid w:val="008C13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hAnsi="Cambria" w:cs="Times New Roman"/>
      <w:sz w:val="24"/>
      <w:szCs w:val="24"/>
    </w:rPr>
  </w:style>
  <w:style w:type="character" w:customStyle="1" w:styleId="FontStyle40">
    <w:name w:val="Font Style40"/>
    <w:basedOn w:val="a0"/>
    <w:rsid w:val="008C133E"/>
    <w:rPr>
      <w:rFonts w:ascii="Franklin Gothic Medium" w:hAnsi="Franklin Gothic Medium" w:cs="Franklin Gothic Medium"/>
      <w:b/>
      <w:bCs/>
      <w:i/>
      <w:iCs/>
      <w:sz w:val="16"/>
      <w:szCs w:val="16"/>
    </w:rPr>
  </w:style>
  <w:style w:type="character" w:customStyle="1" w:styleId="FontStyle42">
    <w:name w:val="Font Style42"/>
    <w:basedOn w:val="a0"/>
    <w:rsid w:val="008C133E"/>
    <w:rPr>
      <w:rFonts w:ascii="Microsoft Sans Serif" w:hAnsi="Microsoft Sans Serif" w:cs="Microsoft Sans Serif"/>
      <w:b/>
      <w:bCs/>
      <w:sz w:val="18"/>
      <w:szCs w:val="18"/>
    </w:rPr>
  </w:style>
  <w:style w:type="paragraph" w:customStyle="1" w:styleId="Style30">
    <w:name w:val="Style30"/>
    <w:basedOn w:val="a"/>
    <w:uiPriority w:val="99"/>
    <w:rsid w:val="008C133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ambria" w:hAnsi="Cambria" w:cs="Times New Roman"/>
      <w:sz w:val="24"/>
      <w:szCs w:val="24"/>
    </w:rPr>
  </w:style>
  <w:style w:type="paragraph" w:customStyle="1" w:styleId="ConsPlusNormal">
    <w:name w:val="ConsPlusNormal"/>
    <w:rsid w:val="008C133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rmal (Web)"/>
    <w:basedOn w:val="a"/>
    <w:uiPriority w:val="99"/>
    <w:semiHidden/>
    <w:unhideWhenUsed/>
    <w:rsid w:val="008C133E"/>
    <w:pPr>
      <w:spacing w:before="100" w:beforeAutospacing="1" w:after="100" w:afterAutospacing="1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5975846A4A88DAE9303AC6CAAB0A8BC8C177133CB5DAF1C76317F82E2C9501E3A69855F0FC7B1iBHDG" TargetMode="External"/><Relationship Id="rId5" Type="http://schemas.openxmlformats.org/officeDocument/2006/relationships/hyperlink" Target="consultantplus://offline/ref=65975846A4A88DAE9303B261BCDCF7B38B1B2D39C756F042263728DDB2CF055E7A6FD01C4BCAB1B46CEB7FiFHF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5314</Words>
  <Characters>30295</Characters>
  <Application>Microsoft Office Word</Application>
  <DocSecurity>0</DocSecurity>
  <Lines>252</Lines>
  <Paragraphs>71</Paragraphs>
  <ScaleCrop>false</ScaleCrop>
  <Company/>
  <LinksUpToDate>false</LinksUpToDate>
  <CharactersWithSpaces>35538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user7</dc:creator>
  <cp:keywords/>
  <dc:description/>
  <cp:lastModifiedBy>user7</cp:lastModifiedBy>
  <cp:revision>2</cp:revision>
  <dcterms:created xsi:type="dcterms:W3CDTF">2012-07-19T07:37:00Z</dcterms:created>
  <dcterms:modified xsi:type="dcterms:W3CDTF">2012-07-19T07:49:00Z</dcterms:modified>
</cp:coreProperties>
</file>