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1C" w:rsidRDefault="00FB091C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B091C" w:rsidRDefault="00FB091C">
      <w:pPr>
        <w:pStyle w:val="ConsPlusNormal"/>
        <w:jc w:val="both"/>
        <w:outlineLvl w:val="0"/>
      </w:pPr>
    </w:p>
    <w:p w:rsidR="00FB091C" w:rsidRDefault="00FB091C">
      <w:pPr>
        <w:pStyle w:val="ConsPlusTitle"/>
        <w:jc w:val="center"/>
        <w:outlineLvl w:val="0"/>
      </w:pPr>
      <w:r>
        <w:t>ПРАВИТЕЛЬСТВО КРАСНОЯРСКОГО КРАЯ</w:t>
      </w:r>
    </w:p>
    <w:p w:rsidR="00FB091C" w:rsidRDefault="00FB091C">
      <w:pPr>
        <w:pStyle w:val="ConsPlusTitle"/>
        <w:jc w:val="center"/>
      </w:pPr>
    </w:p>
    <w:p w:rsidR="00FB091C" w:rsidRDefault="00FB091C">
      <w:pPr>
        <w:pStyle w:val="ConsPlusTitle"/>
        <w:jc w:val="center"/>
      </w:pPr>
      <w:r>
        <w:t>ПОСТАНОВЛЕНИЕ</w:t>
      </w:r>
    </w:p>
    <w:p w:rsidR="00FB091C" w:rsidRDefault="00FB091C">
      <w:pPr>
        <w:pStyle w:val="ConsPlusTitle"/>
        <w:jc w:val="center"/>
      </w:pPr>
      <w:r>
        <w:t>от 8 февраля 2011 г. N 77-п</w:t>
      </w:r>
    </w:p>
    <w:p w:rsidR="00FB091C" w:rsidRDefault="00FB091C">
      <w:pPr>
        <w:pStyle w:val="ConsPlusTitle"/>
        <w:jc w:val="center"/>
      </w:pPr>
    </w:p>
    <w:p w:rsidR="00FB091C" w:rsidRDefault="00FB091C">
      <w:pPr>
        <w:pStyle w:val="ConsPlusTitle"/>
        <w:jc w:val="center"/>
      </w:pPr>
      <w:r>
        <w:t>ОБ УТВЕРЖДЕНИИ ПЕРЕЧНЯ СОЦИАЛЬНО ЗНАЧИМЫХ МЕРОПРИЯТИЙ</w:t>
      </w:r>
    </w:p>
    <w:p w:rsidR="00FB091C" w:rsidRDefault="00FB091C">
      <w:pPr>
        <w:pStyle w:val="ConsPlusTitle"/>
        <w:jc w:val="center"/>
      </w:pPr>
      <w:r>
        <w:t>КОРЕННЫХ МАЛОЧИСЛЕННЫХ НАРОДОВ РОССИЙСКОЙ ФЕДЕРАЦИИ, КОТОРЫЕ</w:t>
      </w:r>
    </w:p>
    <w:p w:rsidR="00FB091C" w:rsidRDefault="00FB091C">
      <w:pPr>
        <w:pStyle w:val="ConsPlusTitle"/>
        <w:jc w:val="center"/>
      </w:pPr>
      <w:r>
        <w:t xml:space="preserve">ПРОВОДЯТСЯ НА ТЕРРИТОРИИ </w:t>
      </w:r>
      <w:proofErr w:type="gramStart"/>
      <w:r>
        <w:t>ТАЙМЫРСКОГО</w:t>
      </w:r>
      <w:proofErr w:type="gramEnd"/>
      <w:r>
        <w:t xml:space="preserve"> ДОЛГАНО-НЕНЕЦКОГО</w:t>
      </w:r>
    </w:p>
    <w:p w:rsidR="00FB091C" w:rsidRDefault="00FB091C">
      <w:pPr>
        <w:pStyle w:val="ConsPlusTitle"/>
        <w:jc w:val="center"/>
      </w:pPr>
      <w:r>
        <w:t xml:space="preserve">МУНИЦИПАЛЬНОГО РАЙОНА, ПЕРЕЧНЯ СОЦИАЛЬНО </w:t>
      </w:r>
      <w:proofErr w:type="gramStart"/>
      <w:r>
        <w:t>ЗНАЧИМЫХ</w:t>
      </w:r>
      <w:proofErr w:type="gramEnd"/>
    </w:p>
    <w:p w:rsidR="00FB091C" w:rsidRDefault="00FB091C">
      <w:pPr>
        <w:pStyle w:val="ConsPlusTitle"/>
        <w:jc w:val="center"/>
      </w:pPr>
      <w:r>
        <w:t xml:space="preserve">МЕРОПРИЯТИЙ КОРЕННЫХ МАЛОЧИСЛЕННЫХ НАРОДОВ </w:t>
      </w:r>
      <w:proofErr w:type="gramStart"/>
      <w:r>
        <w:t>РОССИЙСКОЙ</w:t>
      </w:r>
      <w:proofErr w:type="gramEnd"/>
    </w:p>
    <w:p w:rsidR="00FB091C" w:rsidRDefault="00FB091C">
      <w:pPr>
        <w:pStyle w:val="ConsPlusTitle"/>
        <w:jc w:val="center"/>
      </w:pPr>
      <w:r>
        <w:t xml:space="preserve">ФЕДЕРАЦИИ </w:t>
      </w:r>
      <w:proofErr w:type="gramStart"/>
      <w:r>
        <w:t>МЕЖМУНИЦИПАЛЬНОГО</w:t>
      </w:r>
      <w:proofErr w:type="gramEnd"/>
      <w:r>
        <w:t>, КРАЕВОГО, МЕЖРЕГИОНАЛЬНОГО</w:t>
      </w:r>
    </w:p>
    <w:p w:rsidR="00FB091C" w:rsidRDefault="00FB091C">
      <w:pPr>
        <w:pStyle w:val="ConsPlusTitle"/>
        <w:jc w:val="center"/>
      </w:pPr>
      <w:r>
        <w:t xml:space="preserve">И ВСЕРОССИЙСКОГО УРОВНЯ, В </w:t>
      </w:r>
      <w:proofErr w:type="gramStart"/>
      <w:r>
        <w:t>КОТОРЫХ</w:t>
      </w:r>
      <w:proofErr w:type="gramEnd"/>
      <w:r>
        <w:t xml:space="preserve"> ОБЕСПЕЧИВАЕТСЯ УЧАСТИЕ</w:t>
      </w:r>
    </w:p>
    <w:p w:rsidR="00FB091C" w:rsidRDefault="00FB091C">
      <w:pPr>
        <w:pStyle w:val="ConsPlusTitle"/>
        <w:jc w:val="center"/>
      </w:pPr>
      <w:proofErr w:type="gramStart"/>
      <w:r>
        <w:t>ПРОЖИВАЮЩИХ</w:t>
      </w:r>
      <w:proofErr w:type="gramEnd"/>
      <w:r>
        <w:t xml:space="preserve"> НА ТЕРРИТОРИИ ТАЙМЫРСКОГО ДОЛГАНО-НЕНЕЦКОГО</w:t>
      </w:r>
    </w:p>
    <w:p w:rsidR="00FB091C" w:rsidRDefault="00FB091C">
      <w:pPr>
        <w:pStyle w:val="ConsPlusTitle"/>
        <w:jc w:val="center"/>
      </w:pPr>
      <w:r>
        <w:t>МУНИЦИПАЛЬНОГО РАЙОНА ЛИЦ ИЗ ЧИСЛА КОРЕННЫХ МАЛОЧИСЛЕННЫХ</w:t>
      </w:r>
    </w:p>
    <w:p w:rsidR="00FB091C" w:rsidRDefault="00FB091C">
      <w:pPr>
        <w:pStyle w:val="ConsPlusTitle"/>
        <w:jc w:val="center"/>
      </w:pPr>
      <w:r>
        <w:t>НАРОДОВ РОССИЙСКОЙ ФЕДЕРАЦИИ, ПОРЯДКА УЧАСТИЯ ПРОЖИВАЮЩИХ</w:t>
      </w:r>
    </w:p>
    <w:p w:rsidR="00FB091C" w:rsidRDefault="00FB091C">
      <w:pPr>
        <w:pStyle w:val="ConsPlusTitle"/>
        <w:jc w:val="center"/>
      </w:pPr>
      <w:r>
        <w:t xml:space="preserve">НА ТЕРРИТОРИИ </w:t>
      </w:r>
      <w:proofErr w:type="gramStart"/>
      <w:r>
        <w:t>ТАЙМЫРСКОГО</w:t>
      </w:r>
      <w:proofErr w:type="gramEnd"/>
      <w:r>
        <w:t xml:space="preserve"> ДОЛГАНО-НЕНЕЦКОГО МУНИЦИПАЛЬНОГО</w:t>
      </w:r>
    </w:p>
    <w:p w:rsidR="00FB091C" w:rsidRDefault="00FB091C">
      <w:pPr>
        <w:pStyle w:val="ConsPlusTitle"/>
        <w:jc w:val="center"/>
      </w:pPr>
      <w:r>
        <w:t>РАЙОНА ЛИЦ ИЗ ЧИСЛА КОРЕННЫХ МАЛОЧИСЛЕННЫХ НАРОДОВ</w:t>
      </w:r>
    </w:p>
    <w:p w:rsidR="00FB091C" w:rsidRDefault="00FB091C">
      <w:pPr>
        <w:pStyle w:val="ConsPlusTitle"/>
        <w:jc w:val="center"/>
      </w:pPr>
      <w:r>
        <w:t>РОССИЙСКОЙ ФЕДЕРАЦИИ В СОЦИАЛЬНО ЗНАЧИМЫХ МЕРОПРИЯТИЯХ</w:t>
      </w:r>
    </w:p>
    <w:p w:rsidR="00FB091C" w:rsidRDefault="00FB091C">
      <w:pPr>
        <w:pStyle w:val="ConsPlusTitle"/>
        <w:jc w:val="center"/>
      </w:pPr>
      <w:r>
        <w:t>КОРЕННЫХ МАЛОЧИСЛЕННЫХ НАРОДОВ РОССИЙСКОЙ ФЕДЕРАЦИИ</w:t>
      </w:r>
    </w:p>
    <w:p w:rsidR="00FB091C" w:rsidRDefault="00FB091C">
      <w:pPr>
        <w:pStyle w:val="ConsPlusTitle"/>
        <w:jc w:val="center"/>
      </w:pPr>
      <w:r>
        <w:t>МЕЖМУНИЦИПАЛЬНОГО, КРАЕВОГО, МЕЖРЕГИОНАЛЬНОГО</w:t>
      </w:r>
    </w:p>
    <w:p w:rsidR="00FB091C" w:rsidRDefault="00FB091C">
      <w:pPr>
        <w:pStyle w:val="ConsPlusTitle"/>
        <w:jc w:val="center"/>
      </w:pPr>
      <w:r>
        <w:t>И ВСЕРОССИЙСКОГО УРОВНЯ; ПЕРИОДИЧНОСТИ ВЫПУСКА</w:t>
      </w:r>
    </w:p>
    <w:p w:rsidR="00FB091C" w:rsidRDefault="00FB091C">
      <w:pPr>
        <w:pStyle w:val="ConsPlusTitle"/>
        <w:jc w:val="center"/>
      </w:pPr>
      <w:r>
        <w:t>И ПРОДОЛЖИТЕЛЬНОСТИ РАДИ</w:t>
      </w:r>
      <w:proofErr w:type="gramStart"/>
      <w:r>
        <w:t>О-</w:t>
      </w:r>
      <w:proofErr w:type="gramEnd"/>
      <w:r>
        <w:t xml:space="preserve"> И ТЕЛЕПРОГРАММ В ГОД НА ЯЗЫКАХ</w:t>
      </w:r>
    </w:p>
    <w:p w:rsidR="00FB091C" w:rsidRDefault="00FB091C">
      <w:pPr>
        <w:pStyle w:val="ConsPlusTitle"/>
        <w:jc w:val="center"/>
      </w:pPr>
      <w:r>
        <w:t>КОРЕННЫХ МАЛОЧИСЛЕННЫХ НАРОДОВ РОССИЙСКОЙ ФЕДЕРАЦИИ; ТИРАЖА,</w:t>
      </w:r>
    </w:p>
    <w:p w:rsidR="00FB091C" w:rsidRDefault="00FB091C">
      <w:pPr>
        <w:pStyle w:val="ConsPlusTitle"/>
        <w:jc w:val="center"/>
      </w:pPr>
      <w:r>
        <w:t>ПЕРИОДИЧНОСТИ ВЫПУСКА, ФОРМАТА ПОЛОСЫ И КОЛИЧЕСТВА ПОЛОС</w:t>
      </w:r>
    </w:p>
    <w:p w:rsidR="00FB091C" w:rsidRDefault="00FB091C">
      <w:pPr>
        <w:pStyle w:val="ConsPlusTitle"/>
        <w:jc w:val="center"/>
      </w:pPr>
      <w:r>
        <w:t>ВЫПУСКА ПРИЛОЖЕНИЯ К ГАЗЕТЕ "ТАЙМЫР" В ГОД; ФОРМ ПРИЗОВ</w:t>
      </w:r>
    </w:p>
    <w:p w:rsidR="00FB091C" w:rsidRDefault="00FB091C">
      <w:pPr>
        <w:pStyle w:val="ConsPlusTitle"/>
        <w:jc w:val="center"/>
      </w:pPr>
      <w:r>
        <w:t>ПОБЕДИТЕЛЯМ КОНКУРСОВ, ОГРАНИЧЕНИЙ НА ПОЛУЧЕНИЕ ПРИЗОВ</w:t>
      </w:r>
    </w:p>
    <w:p w:rsidR="00FB091C" w:rsidRDefault="00FB091C">
      <w:pPr>
        <w:pStyle w:val="ConsPlusTitle"/>
        <w:jc w:val="center"/>
      </w:pPr>
      <w:proofErr w:type="gramStart"/>
      <w:r>
        <w:t>В НАТУРАЛЬНОЙ ФОРМЕ В СЛУЧАЕ ПОЛУЧЕНИЯ ПРИЗОВ В ДЕНЕЖНОЙ</w:t>
      </w:r>
      <w:proofErr w:type="gramEnd"/>
    </w:p>
    <w:p w:rsidR="00FB091C" w:rsidRDefault="00FB091C">
      <w:pPr>
        <w:pStyle w:val="ConsPlusTitle"/>
        <w:jc w:val="center"/>
      </w:pPr>
      <w:r>
        <w:t>ФОРМЕ, НОРМАТИВОВ ФИНАНСИРОВАНИЯ РАСХОДОВ ПО ПРИОБРЕТЕНИЮ</w:t>
      </w:r>
    </w:p>
    <w:p w:rsidR="00FB091C" w:rsidRDefault="00FB091C">
      <w:pPr>
        <w:pStyle w:val="ConsPlusTitle"/>
        <w:jc w:val="center"/>
      </w:pPr>
      <w:r>
        <w:t>ПРИЗОВ, В ТОМ ЧИСЛЕ ПООЩРИТЕЛЬНЫХ, А ТАКЖЕ РАЗМЕРОВ ПРИЗОВ</w:t>
      </w:r>
    </w:p>
    <w:p w:rsidR="00FB091C" w:rsidRDefault="00FB091C">
      <w:pPr>
        <w:pStyle w:val="ConsPlusTitle"/>
        <w:jc w:val="center"/>
      </w:pPr>
      <w:r>
        <w:t>В ДЕНЕЖНОЙ ФОРМЕ; НОРМАТИВОВ ФИНАНСИРОВАНИЯ</w:t>
      </w:r>
    </w:p>
    <w:p w:rsidR="00FB091C" w:rsidRDefault="00FB091C">
      <w:pPr>
        <w:pStyle w:val="ConsPlusTitle"/>
        <w:jc w:val="center"/>
      </w:pPr>
      <w:r>
        <w:t>НА ПРИОБРЕТЕНИЕ ПОДАРКОВ</w:t>
      </w:r>
    </w:p>
    <w:p w:rsidR="00FB091C" w:rsidRDefault="00FB09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091C" w:rsidRDefault="00FB09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091C" w:rsidRDefault="00FB09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Красноярского края</w:t>
            </w:r>
            <w:proofErr w:type="gramEnd"/>
          </w:p>
          <w:p w:rsidR="00FB091C" w:rsidRDefault="00FB09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22.04.2011 </w:t>
            </w:r>
            <w:hyperlink r:id="rId6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 xml:space="preserve">, от 20.04.2012 </w:t>
            </w:r>
            <w:hyperlink r:id="rId7">
              <w:r>
                <w:rPr>
                  <w:color w:val="0000FF"/>
                </w:rPr>
                <w:t>N 179-п</w:t>
              </w:r>
            </w:hyperlink>
            <w:r>
              <w:rPr>
                <w:color w:val="392C69"/>
              </w:rPr>
              <w:t xml:space="preserve">, от 21.05.2013 </w:t>
            </w:r>
            <w:hyperlink r:id="rId8">
              <w:r>
                <w:rPr>
                  <w:color w:val="0000FF"/>
                </w:rPr>
                <w:t>N 252-п</w:t>
              </w:r>
            </w:hyperlink>
            <w:r>
              <w:rPr>
                <w:color w:val="392C69"/>
              </w:rPr>
              <w:t>,</w:t>
            </w:r>
          </w:p>
          <w:p w:rsidR="00FB091C" w:rsidRDefault="00FB09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9">
              <w:r>
                <w:rPr>
                  <w:color w:val="0000FF"/>
                </w:rPr>
                <w:t>N 101-п</w:t>
              </w:r>
            </w:hyperlink>
            <w:r>
              <w:rPr>
                <w:color w:val="392C69"/>
              </w:rPr>
              <w:t xml:space="preserve">, от 17.05.2016 </w:t>
            </w:r>
            <w:hyperlink r:id="rId10">
              <w:r>
                <w:rPr>
                  <w:color w:val="0000FF"/>
                </w:rPr>
                <w:t>N 234-п</w:t>
              </w:r>
            </w:hyperlink>
            <w:r>
              <w:rPr>
                <w:color w:val="392C69"/>
              </w:rPr>
              <w:t xml:space="preserve">, от 18.07.2017 </w:t>
            </w:r>
            <w:hyperlink r:id="rId11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>,</w:t>
            </w:r>
          </w:p>
          <w:p w:rsidR="00FB091C" w:rsidRDefault="00FB09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28.02.2023 </w:t>
            </w:r>
            <w:hyperlink r:id="rId12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10.10.2023 </w:t>
            </w:r>
            <w:hyperlink r:id="rId13">
              <w:r>
                <w:rPr>
                  <w:color w:val="0000FF"/>
                </w:rPr>
                <w:t>N 796-п</w:t>
              </w:r>
            </w:hyperlink>
            <w:r>
              <w:rPr>
                <w:color w:val="392C69"/>
              </w:rPr>
              <w:t xml:space="preserve">, от 27.02.2024 </w:t>
            </w:r>
            <w:hyperlink r:id="rId14">
              <w:r>
                <w:rPr>
                  <w:color w:val="0000FF"/>
                </w:rPr>
                <w:t>N 133-п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</w:tr>
    </w:tbl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5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6">
        <w:r>
          <w:rPr>
            <w:color w:val="0000FF"/>
          </w:rPr>
          <w:t>статьями 51</w:t>
        </w:r>
      </w:hyperlink>
      <w:r>
        <w:t xml:space="preserve">, </w:t>
      </w:r>
      <w:hyperlink r:id="rId17">
        <w:r>
          <w:rPr>
            <w:color w:val="0000FF"/>
          </w:rPr>
          <w:t>52</w:t>
        </w:r>
      </w:hyperlink>
      <w:r>
        <w:t xml:space="preserve">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края", </w:t>
      </w:r>
      <w:hyperlink r:id="rId18">
        <w:r>
          <w:rPr>
            <w:color w:val="0000FF"/>
          </w:rPr>
          <w:t>подпунктом "э" пункта 1 статьи 1</w:t>
        </w:r>
      </w:hyperlink>
      <w:r>
        <w:t xml:space="preserve"> Закона Красноярского края от 18.12.2008 N 7-2670 "О наделении органов местного самоуправления Таймырского Долгано-Ненецкого муниципального района и поселений, входящих в его состав, государственными полномочиями</w:t>
      </w:r>
      <w:proofErr w:type="gramEnd"/>
      <w:r>
        <w:t xml:space="preserve"> по социальной поддержке отдельных категорий граждан, проживающих в Таймырском Долгано-Ненецком муниципальном районе Красноярского края, а также по государственной регистрации актов гражданского состояния" постановляю:</w:t>
      </w:r>
    </w:p>
    <w:p w:rsidR="00FB091C" w:rsidRDefault="00FB091C">
      <w:pPr>
        <w:pStyle w:val="ConsPlusNormal"/>
        <w:jc w:val="both"/>
      </w:pPr>
      <w:r>
        <w:t xml:space="preserve">(преамбула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28.02.2023 N 157-п)</w:t>
      </w:r>
    </w:p>
    <w:p w:rsidR="00FB091C" w:rsidRDefault="00FB091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71">
        <w:r>
          <w:rPr>
            <w:color w:val="0000FF"/>
          </w:rPr>
          <w:t>перечень</w:t>
        </w:r>
      </w:hyperlink>
      <w:r>
        <w:t xml:space="preserve"> социально значимых мероприятий коренных малочисленных </w:t>
      </w:r>
      <w:r>
        <w:lastRenderedPageBreak/>
        <w:t>народов Российской Федерации, которые проводятся на территории Таймырского Долгано-Ненецкого муниципального района, согласно приложению N 1.</w:t>
      </w:r>
    </w:p>
    <w:p w:rsidR="00FB091C" w:rsidRDefault="00FB091C">
      <w:pPr>
        <w:pStyle w:val="ConsPlusNormal"/>
        <w:jc w:val="both"/>
      </w:pPr>
      <w:r>
        <w:t xml:space="preserve">(в ред. Постановлений Правительства Красноярского края от 21.05.2013 </w:t>
      </w:r>
      <w:hyperlink r:id="rId20">
        <w:r>
          <w:rPr>
            <w:color w:val="0000FF"/>
          </w:rPr>
          <w:t>N 252-п</w:t>
        </w:r>
      </w:hyperlink>
      <w:r>
        <w:t xml:space="preserve">, от 18.07.2017 </w:t>
      </w:r>
      <w:hyperlink r:id="rId21">
        <w:r>
          <w:rPr>
            <w:color w:val="0000FF"/>
          </w:rPr>
          <w:t>N 408-п</w:t>
        </w:r>
      </w:hyperlink>
      <w:r>
        <w:t xml:space="preserve">, от 28.02.2023 </w:t>
      </w:r>
      <w:hyperlink r:id="rId22">
        <w:r>
          <w:rPr>
            <w:color w:val="0000FF"/>
          </w:rPr>
          <w:t>N 157-п</w:t>
        </w:r>
      </w:hyperlink>
      <w:r>
        <w:t>)</w:t>
      </w:r>
    </w:p>
    <w:p w:rsidR="00FB091C" w:rsidRDefault="00FB091C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0">
        <w:r>
          <w:rPr>
            <w:color w:val="0000FF"/>
          </w:rPr>
          <w:t>периодичность выпуска</w:t>
        </w:r>
      </w:hyperlink>
      <w:r>
        <w:t xml:space="preserve"> и продолжительность радио- и телепрограмм в год на языках коренных малочисленных народов Российской Федерации согласно приложению N 2.</w:t>
      </w:r>
    </w:p>
    <w:p w:rsidR="00FB091C" w:rsidRDefault="00FB091C">
      <w:pPr>
        <w:pStyle w:val="ConsPlusNormal"/>
        <w:jc w:val="both"/>
      </w:pPr>
      <w:r>
        <w:t xml:space="preserve">(в ред. Постановлений Правительства Красноярского края от 22.04.2011 </w:t>
      </w:r>
      <w:hyperlink r:id="rId23">
        <w:r>
          <w:rPr>
            <w:color w:val="0000FF"/>
          </w:rPr>
          <w:t>N 219-п</w:t>
        </w:r>
      </w:hyperlink>
      <w:r>
        <w:t xml:space="preserve">, от 28.02.2023 </w:t>
      </w:r>
      <w:hyperlink r:id="rId24">
        <w:r>
          <w:rPr>
            <w:color w:val="0000FF"/>
          </w:rPr>
          <w:t>N 157-п</w:t>
        </w:r>
      </w:hyperlink>
      <w:r>
        <w:t>)</w:t>
      </w:r>
    </w:p>
    <w:p w:rsidR="00FB091C" w:rsidRDefault="00FB091C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33">
        <w:r>
          <w:rPr>
            <w:color w:val="0000FF"/>
          </w:rPr>
          <w:t>тираж</w:t>
        </w:r>
      </w:hyperlink>
      <w:r>
        <w:t>, периодичность выпуска, формат полосы и количество полос выпуска приложения к газете "Таймыр" в год согласно приложению N 3.</w:t>
      </w:r>
    </w:p>
    <w:p w:rsidR="00FB091C" w:rsidRDefault="00FB091C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Утвердить </w:t>
      </w:r>
      <w:hyperlink w:anchor="P158">
        <w:r>
          <w:rPr>
            <w:color w:val="0000FF"/>
          </w:rPr>
          <w:t>формы</w:t>
        </w:r>
      </w:hyperlink>
      <w:r>
        <w:t xml:space="preserve"> призов победителям конкурсов, ограничения на получение призов в натуральной форме в случае получения призов в денежной форме, нормативы финансирования расходов по приобретению призов, в том числе поощрительных, а также размеры призов в денежной форме, которыми награждаются победители и участники конкурсов в рамках проведения социально значимых мероприятий коренных малочисленных народов Российской Федерации на территории Таймырского Долгано-Ненецкого муниципального района, согласно</w:t>
      </w:r>
      <w:proofErr w:type="gramEnd"/>
      <w:r>
        <w:t xml:space="preserve"> приложению N 4.</w:t>
      </w:r>
    </w:p>
    <w:p w:rsidR="00FB091C" w:rsidRDefault="00FB091C">
      <w:pPr>
        <w:pStyle w:val="ConsPlusNormal"/>
        <w:jc w:val="both"/>
      </w:pPr>
      <w:r>
        <w:t xml:space="preserve">(в ред. Постановлений Правительства Красноярского края от 21.05.2013 </w:t>
      </w:r>
      <w:hyperlink r:id="rId25">
        <w:r>
          <w:rPr>
            <w:color w:val="0000FF"/>
          </w:rPr>
          <w:t>N 252-п</w:t>
        </w:r>
      </w:hyperlink>
      <w:r>
        <w:t xml:space="preserve">, от 17.05.2016 </w:t>
      </w:r>
      <w:hyperlink r:id="rId26">
        <w:r>
          <w:rPr>
            <w:color w:val="0000FF"/>
          </w:rPr>
          <w:t>N 234-п</w:t>
        </w:r>
      </w:hyperlink>
      <w:r>
        <w:t xml:space="preserve">, от 18.07.2017 </w:t>
      </w:r>
      <w:hyperlink r:id="rId27">
        <w:r>
          <w:rPr>
            <w:color w:val="0000FF"/>
          </w:rPr>
          <w:t>N 408-п</w:t>
        </w:r>
      </w:hyperlink>
      <w:r>
        <w:t xml:space="preserve">, от 28.02.2023 </w:t>
      </w:r>
      <w:hyperlink r:id="rId28">
        <w:r>
          <w:rPr>
            <w:color w:val="0000FF"/>
          </w:rPr>
          <w:t>N 157-п</w:t>
        </w:r>
      </w:hyperlink>
      <w:r>
        <w:t>)</w:t>
      </w:r>
    </w:p>
    <w:p w:rsidR="00FB091C" w:rsidRDefault="00FB091C">
      <w:pPr>
        <w:pStyle w:val="ConsPlusNormal"/>
        <w:spacing w:before="220"/>
        <w:ind w:firstLine="540"/>
        <w:jc w:val="both"/>
      </w:pPr>
      <w:r>
        <w:t xml:space="preserve">3.2. Утвердить </w:t>
      </w:r>
      <w:hyperlink w:anchor="P217">
        <w:r>
          <w:rPr>
            <w:color w:val="0000FF"/>
          </w:rPr>
          <w:t>нормативы</w:t>
        </w:r>
      </w:hyperlink>
      <w:r>
        <w:t xml:space="preserve"> финансирования на приобретение подарков, вручаемых в рамках проведения социально значимых мероприятий коренных малочисленных народов Российской Федерации на территории Таймырского Долгано-Ненецкого муниципального района, согласно приложению N 5.</w:t>
      </w:r>
    </w:p>
    <w:p w:rsidR="00FB091C" w:rsidRDefault="00FB091C">
      <w:pPr>
        <w:pStyle w:val="ConsPlusNormal"/>
        <w:jc w:val="both"/>
      </w:pPr>
      <w:r>
        <w:t xml:space="preserve">(в ред. Постановлений Правительства Красноярского края от 21.05.2013 </w:t>
      </w:r>
      <w:hyperlink r:id="rId29">
        <w:r>
          <w:rPr>
            <w:color w:val="0000FF"/>
          </w:rPr>
          <w:t>N 252-п</w:t>
        </w:r>
      </w:hyperlink>
      <w:r>
        <w:t xml:space="preserve">, от 18.07.2017 </w:t>
      </w:r>
      <w:hyperlink r:id="rId30">
        <w:r>
          <w:rPr>
            <w:color w:val="0000FF"/>
          </w:rPr>
          <w:t>N 408-п</w:t>
        </w:r>
      </w:hyperlink>
      <w:r>
        <w:t xml:space="preserve">, от 28.02.2023 </w:t>
      </w:r>
      <w:hyperlink r:id="rId31">
        <w:r>
          <w:rPr>
            <w:color w:val="0000FF"/>
          </w:rPr>
          <w:t>N 157-п</w:t>
        </w:r>
      </w:hyperlink>
      <w:r>
        <w:t>)</w:t>
      </w:r>
    </w:p>
    <w:p w:rsidR="00FB091C" w:rsidRDefault="00FB091C">
      <w:pPr>
        <w:pStyle w:val="ConsPlusNormal"/>
        <w:spacing w:before="220"/>
        <w:ind w:firstLine="540"/>
        <w:jc w:val="both"/>
      </w:pPr>
      <w:r>
        <w:t xml:space="preserve">3.3. Утвердить </w:t>
      </w:r>
      <w:hyperlink w:anchor="P246">
        <w:r>
          <w:rPr>
            <w:color w:val="0000FF"/>
          </w:rPr>
          <w:t>перечень</w:t>
        </w:r>
      </w:hyperlink>
      <w:r>
        <w:t xml:space="preserve"> социально значимых мероприятий коренных малочисленных народов Российской Федерации межмуниципального, краевого, межрегионального и всероссийского уровня, в которых обеспечивается участие проживающих на территории Таймырского Долгано-Ненецкого муниципального района лиц из числа коренных малочисленных народов Российской Федерации, согласно приложению N 6.</w:t>
      </w:r>
    </w:p>
    <w:p w:rsidR="00FB091C" w:rsidRDefault="00FB091C">
      <w:pPr>
        <w:pStyle w:val="ConsPlusNormal"/>
        <w:jc w:val="both"/>
      </w:pPr>
      <w:r>
        <w:t xml:space="preserve">(п. 3.3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28.02.2023 N 157-п)</w:t>
      </w:r>
    </w:p>
    <w:p w:rsidR="00FB091C" w:rsidRDefault="00FB091C">
      <w:pPr>
        <w:pStyle w:val="ConsPlusNormal"/>
        <w:spacing w:before="220"/>
        <w:ind w:firstLine="540"/>
        <w:jc w:val="both"/>
      </w:pPr>
      <w:r>
        <w:t xml:space="preserve">3.4. Утвердить </w:t>
      </w:r>
      <w:hyperlink w:anchor="P282">
        <w:r>
          <w:rPr>
            <w:color w:val="0000FF"/>
          </w:rPr>
          <w:t>Порядок</w:t>
        </w:r>
      </w:hyperlink>
      <w:r>
        <w:t xml:space="preserve"> участия проживающих на территории Таймырского Долгано-Ненецкого муниципального района лиц из числа коренных малочисленных народов Российской Федерации в социально значимых мероприятиях коренных малочисленных народов Российской Федерации межмуниципального, краевого, межрегионального и всероссийского уровня согласно приложению N 7.</w:t>
      </w:r>
    </w:p>
    <w:p w:rsidR="00FB091C" w:rsidRDefault="00FB091C">
      <w:pPr>
        <w:pStyle w:val="ConsPlusNormal"/>
        <w:jc w:val="both"/>
      </w:pPr>
      <w:r>
        <w:t xml:space="preserve">(п. 3.4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28.02.2023 N 157-п)</w:t>
      </w:r>
    </w:p>
    <w:p w:rsidR="00FB091C" w:rsidRDefault="00FB091C">
      <w:pPr>
        <w:pStyle w:val="ConsPlusNormal"/>
        <w:spacing w:before="220"/>
        <w:ind w:firstLine="540"/>
        <w:jc w:val="both"/>
      </w:pPr>
      <w:r>
        <w:t>4. Опубликовать Постановление в "Ведомостях высших органов государственной власти Красноярского края".</w:t>
      </w:r>
    </w:p>
    <w:p w:rsidR="00FB091C" w:rsidRDefault="00FB091C">
      <w:pPr>
        <w:pStyle w:val="ConsPlusNormal"/>
        <w:spacing w:before="220"/>
        <w:ind w:firstLine="540"/>
        <w:jc w:val="both"/>
      </w:pPr>
      <w:r>
        <w:t>5. Настоящее Постановление вступает в силу в день, следующий за днем его официального опубликования.</w:t>
      </w: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right"/>
      </w:pPr>
      <w:r>
        <w:t>Первый заместитель</w:t>
      </w:r>
    </w:p>
    <w:p w:rsidR="00FB091C" w:rsidRDefault="00FB091C">
      <w:pPr>
        <w:pStyle w:val="ConsPlusNormal"/>
        <w:jc w:val="right"/>
      </w:pPr>
      <w:r>
        <w:t>Губернатора края -</w:t>
      </w:r>
    </w:p>
    <w:p w:rsidR="00FB091C" w:rsidRDefault="00FB091C">
      <w:pPr>
        <w:pStyle w:val="ConsPlusNormal"/>
        <w:jc w:val="right"/>
      </w:pPr>
      <w:r>
        <w:t>председатель</w:t>
      </w:r>
    </w:p>
    <w:p w:rsidR="00FB091C" w:rsidRDefault="00FB091C">
      <w:pPr>
        <w:pStyle w:val="ConsPlusNormal"/>
        <w:jc w:val="right"/>
      </w:pPr>
      <w:r>
        <w:t>Правительства края</w:t>
      </w:r>
    </w:p>
    <w:p w:rsidR="00FB091C" w:rsidRDefault="00FB091C">
      <w:pPr>
        <w:pStyle w:val="ConsPlusNormal"/>
        <w:jc w:val="right"/>
      </w:pPr>
      <w:r>
        <w:t>Э.Ш.АКБУЛАТОВ</w:t>
      </w: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right"/>
        <w:outlineLvl w:val="0"/>
      </w:pPr>
      <w:r>
        <w:t>Приложение N 1</w:t>
      </w:r>
    </w:p>
    <w:p w:rsidR="00FB091C" w:rsidRDefault="00FB091C">
      <w:pPr>
        <w:pStyle w:val="ConsPlusNormal"/>
        <w:jc w:val="right"/>
      </w:pPr>
      <w:r>
        <w:t>к Постановлению</w:t>
      </w:r>
    </w:p>
    <w:p w:rsidR="00FB091C" w:rsidRDefault="00FB091C">
      <w:pPr>
        <w:pStyle w:val="ConsPlusNormal"/>
        <w:jc w:val="right"/>
      </w:pPr>
      <w:r>
        <w:t>Правительства Красноярского края</w:t>
      </w:r>
    </w:p>
    <w:p w:rsidR="00FB091C" w:rsidRDefault="00FB091C">
      <w:pPr>
        <w:pStyle w:val="ConsPlusNormal"/>
        <w:jc w:val="right"/>
      </w:pPr>
      <w:r>
        <w:t>от 8 февраля 2011 г. N 77-п</w:t>
      </w: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Title"/>
        <w:jc w:val="center"/>
      </w:pPr>
      <w:bookmarkStart w:id="0" w:name="P71"/>
      <w:bookmarkEnd w:id="0"/>
      <w:r>
        <w:t>ПЕРЕЧЕНЬ</w:t>
      </w:r>
    </w:p>
    <w:p w:rsidR="00FB091C" w:rsidRDefault="00FB091C">
      <w:pPr>
        <w:pStyle w:val="ConsPlusTitle"/>
        <w:jc w:val="center"/>
      </w:pPr>
      <w:r>
        <w:t>СОЦИАЛЬНО ЗНАЧИМЫХ МЕРОПРИЯТИЙ КОРЕННЫХ</w:t>
      </w:r>
    </w:p>
    <w:p w:rsidR="00FB091C" w:rsidRDefault="00FB091C">
      <w:pPr>
        <w:pStyle w:val="ConsPlusTitle"/>
        <w:jc w:val="center"/>
      </w:pPr>
      <w:r>
        <w:t>МАЛОЧИСЛЕННЫХ НАРОДОВ РОССИЙСКОЙ ФЕДЕРАЦИИ</w:t>
      </w:r>
    </w:p>
    <w:p w:rsidR="00FB091C" w:rsidRDefault="00FB09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091C" w:rsidRDefault="00FB09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091C" w:rsidRDefault="00FB09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Красноярского края</w:t>
            </w:r>
            <w:proofErr w:type="gramEnd"/>
          </w:p>
          <w:p w:rsidR="00FB091C" w:rsidRDefault="00FB09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34">
              <w:r>
                <w:rPr>
                  <w:color w:val="0000FF"/>
                </w:rPr>
                <w:t>N 101-п</w:t>
              </w:r>
            </w:hyperlink>
            <w:r>
              <w:rPr>
                <w:color w:val="392C69"/>
              </w:rPr>
              <w:t xml:space="preserve">, от 28.02.2023 </w:t>
            </w:r>
            <w:hyperlink r:id="rId35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</w:tr>
    </w:tbl>
    <w:p w:rsidR="00FB091C" w:rsidRDefault="00FB09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561"/>
      </w:tblGrid>
      <w:tr w:rsidR="00FB091C">
        <w:tc>
          <w:tcPr>
            <w:tcW w:w="454" w:type="dxa"/>
          </w:tcPr>
          <w:p w:rsidR="00FB091C" w:rsidRDefault="00FB091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61" w:type="dxa"/>
          </w:tcPr>
          <w:p w:rsidR="00FB091C" w:rsidRDefault="00FB091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</w:tr>
      <w:tr w:rsidR="00FB091C">
        <w:tc>
          <w:tcPr>
            <w:tcW w:w="454" w:type="dxa"/>
          </w:tcPr>
          <w:p w:rsidR="00FB091C" w:rsidRDefault="00FB091C">
            <w:pPr>
              <w:pStyle w:val="ConsPlusNormal"/>
            </w:pPr>
            <w:r>
              <w:t>1</w:t>
            </w:r>
          </w:p>
        </w:tc>
        <w:tc>
          <w:tcPr>
            <w:tcW w:w="8561" w:type="dxa"/>
          </w:tcPr>
          <w:p w:rsidR="00FB091C" w:rsidRDefault="00FB091C">
            <w:pPr>
              <w:pStyle w:val="ConsPlusNormal"/>
            </w:pPr>
            <w:r>
              <w:t>День оленевода</w:t>
            </w:r>
          </w:p>
        </w:tc>
      </w:tr>
      <w:tr w:rsidR="00FB091C">
        <w:tc>
          <w:tcPr>
            <w:tcW w:w="454" w:type="dxa"/>
          </w:tcPr>
          <w:p w:rsidR="00FB091C" w:rsidRDefault="00FB091C">
            <w:pPr>
              <w:pStyle w:val="ConsPlusNormal"/>
            </w:pPr>
            <w:r>
              <w:t>2</w:t>
            </w:r>
          </w:p>
        </w:tc>
        <w:tc>
          <w:tcPr>
            <w:tcW w:w="8561" w:type="dxa"/>
          </w:tcPr>
          <w:p w:rsidR="00FB091C" w:rsidRDefault="00FB091C">
            <w:pPr>
              <w:pStyle w:val="ConsPlusNormal"/>
            </w:pPr>
            <w:r>
              <w:t>День рыбака</w:t>
            </w:r>
          </w:p>
        </w:tc>
      </w:tr>
      <w:tr w:rsidR="00FB091C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FB091C" w:rsidRDefault="00FB091C">
            <w:pPr>
              <w:pStyle w:val="ConsPlusNormal"/>
            </w:pPr>
            <w:r>
              <w:t>3</w:t>
            </w:r>
          </w:p>
        </w:tc>
        <w:tc>
          <w:tcPr>
            <w:tcW w:w="8561" w:type="dxa"/>
            <w:tcBorders>
              <w:bottom w:val="nil"/>
            </w:tcBorders>
          </w:tcPr>
          <w:p w:rsidR="00FB091C" w:rsidRDefault="00FB091C">
            <w:pPr>
              <w:pStyle w:val="ConsPlusNormal"/>
            </w:pPr>
            <w:r>
              <w:t>Международный день коренных народов мира</w:t>
            </w:r>
          </w:p>
        </w:tc>
      </w:tr>
      <w:tr w:rsidR="00FB091C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FB091C" w:rsidRDefault="00FB091C">
            <w:pPr>
              <w:pStyle w:val="ConsPlusNormal"/>
              <w:jc w:val="both"/>
            </w:pPr>
            <w:r>
              <w:t xml:space="preserve">(п. 3 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11.03.2016 N 101-п)</w:t>
            </w:r>
          </w:p>
        </w:tc>
      </w:tr>
      <w:tr w:rsidR="00FB091C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FB091C" w:rsidRDefault="00FB091C">
            <w:pPr>
              <w:pStyle w:val="ConsPlusNormal"/>
            </w:pPr>
            <w:r>
              <w:t>4</w:t>
            </w:r>
          </w:p>
        </w:tc>
        <w:tc>
          <w:tcPr>
            <w:tcW w:w="8561" w:type="dxa"/>
            <w:tcBorders>
              <w:bottom w:val="nil"/>
            </w:tcBorders>
          </w:tcPr>
          <w:p w:rsidR="00FB091C" w:rsidRDefault="00FB091C">
            <w:pPr>
              <w:pStyle w:val="ConsPlusNormal"/>
            </w:pPr>
            <w:r>
              <w:t>День образования Таймыра</w:t>
            </w:r>
          </w:p>
        </w:tc>
      </w:tr>
      <w:tr w:rsidR="00FB091C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FB091C" w:rsidRDefault="00FB091C">
            <w:pPr>
              <w:pStyle w:val="ConsPlusNormal"/>
              <w:jc w:val="both"/>
            </w:pPr>
            <w:r>
              <w:t xml:space="preserve">(п. 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Красноярского края от 11.03.2016 N 101-п)</w:t>
            </w:r>
          </w:p>
        </w:tc>
      </w:tr>
    </w:tbl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right"/>
        <w:outlineLvl w:val="0"/>
      </w:pPr>
      <w:r>
        <w:t>Приложение N 2</w:t>
      </w:r>
    </w:p>
    <w:p w:rsidR="00FB091C" w:rsidRDefault="00FB091C">
      <w:pPr>
        <w:pStyle w:val="ConsPlusNormal"/>
        <w:jc w:val="right"/>
      </w:pPr>
      <w:r>
        <w:t>к Постановлению</w:t>
      </w:r>
    </w:p>
    <w:p w:rsidR="00FB091C" w:rsidRDefault="00FB091C">
      <w:pPr>
        <w:pStyle w:val="ConsPlusNormal"/>
        <w:jc w:val="right"/>
      </w:pPr>
      <w:r>
        <w:t>Правительства Красноярского края</w:t>
      </w:r>
    </w:p>
    <w:p w:rsidR="00FB091C" w:rsidRDefault="00FB091C">
      <w:pPr>
        <w:pStyle w:val="ConsPlusNormal"/>
        <w:jc w:val="right"/>
      </w:pPr>
      <w:r>
        <w:t>от 8 февраля 2011 г. N 77-п</w:t>
      </w: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Title"/>
        <w:jc w:val="center"/>
      </w:pPr>
      <w:bookmarkStart w:id="1" w:name="P100"/>
      <w:bookmarkEnd w:id="1"/>
      <w:r>
        <w:t>ПЕРИОДИЧНОСТЬ ВЫПУСКА И ПРОДОЛЖИТЕЛЬНОСТЬ РАДИО-</w:t>
      </w:r>
    </w:p>
    <w:p w:rsidR="00FB091C" w:rsidRDefault="00FB091C">
      <w:pPr>
        <w:pStyle w:val="ConsPlusTitle"/>
        <w:jc w:val="center"/>
      </w:pPr>
      <w:r>
        <w:t>И ТЕЛЕПРОГРАММ В ГОД НА ЯЗЫКАХ КОРЕННЫХ МАЛОЧИСЛЕННЫХ</w:t>
      </w:r>
    </w:p>
    <w:p w:rsidR="00FB091C" w:rsidRDefault="00FB091C">
      <w:pPr>
        <w:pStyle w:val="ConsPlusTitle"/>
        <w:jc w:val="center"/>
      </w:pPr>
      <w:r>
        <w:t>НАРОДОВ РОССИЙСКОЙ ФЕДЕРАЦИИ</w:t>
      </w:r>
    </w:p>
    <w:p w:rsidR="00FB091C" w:rsidRDefault="00FB09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091C" w:rsidRDefault="00FB09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091C" w:rsidRDefault="00FB09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FB091C" w:rsidRDefault="00FB091C">
            <w:pPr>
              <w:pStyle w:val="ConsPlusNormal"/>
              <w:jc w:val="center"/>
            </w:pPr>
            <w:r>
              <w:rPr>
                <w:color w:val="392C69"/>
              </w:rPr>
              <w:t>от 28.02.2023 N 157-п)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</w:tr>
    </w:tbl>
    <w:p w:rsidR="00FB091C" w:rsidRDefault="00FB09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4082"/>
        <w:gridCol w:w="1984"/>
        <w:gridCol w:w="2381"/>
      </w:tblGrid>
      <w:tr w:rsidR="00FB091C">
        <w:tc>
          <w:tcPr>
            <w:tcW w:w="540" w:type="dxa"/>
          </w:tcPr>
          <w:p w:rsidR="00FB091C" w:rsidRDefault="00FB091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</w:tcPr>
          <w:p w:rsidR="00FB091C" w:rsidRDefault="00FB091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84" w:type="dxa"/>
          </w:tcPr>
          <w:p w:rsidR="00FB091C" w:rsidRDefault="00FB091C">
            <w:pPr>
              <w:pStyle w:val="ConsPlusNormal"/>
              <w:jc w:val="center"/>
            </w:pPr>
            <w:r>
              <w:t>Периодичность выпуска, раз в год</w:t>
            </w:r>
          </w:p>
        </w:tc>
        <w:tc>
          <w:tcPr>
            <w:tcW w:w="2381" w:type="dxa"/>
          </w:tcPr>
          <w:p w:rsidR="00FB091C" w:rsidRDefault="00FB091C">
            <w:pPr>
              <w:pStyle w:val="ConsPlusNormal"/>
              <w:jc w:val="center"/>
            </w:pPr>
            <w:r>
              <w:t>Продолжительность, минут в год</w:t>
            </w:r>
          </w:p>
        </w:tc>
      </w:tr>
      <w:tr w:rsidR="00FB091C">
        <w:tc>
          <w:tcPr>
            <w:tcW w:w="540" w:type="dxa"/>
          </w:tcPr>
          <w:p w:rsidR="00FB091C" w:rsidRDefault="00FB091C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4082" w:type="dxa"/>
          </w:tcPr>
          <w:p w:rsidR="00FB091C" w:rsidRDefault="00FB091C">
            <w:pPr>
              <w:pStyle w:val="ConsPlusNormal"/>
            </w:pPr>
            <w:r>
              <w:t>Выпуск информационных программ телевидения на языках коренных малочисленных народов Российской Федерации</w:t>
            </w:r>
          </w:p>
        </w:tc>
        <w:tc>
          <w:tcPr>
            <w:tcW w:w="1984" w:type="dxa"/>
          </w:tcPr>
          <w:p w:rsidR="00FB091C" w:rsidRDefault="00FB091C">
            <w:pPr>
              <w:pStyle w:val="ConsPlusNormal"/>
            </w:pPr>
            <w:r>
              <w:t>не менее 6</w:t>
            </w:r>
          </w:p>
        </w:tc>
        <w:tc>
          <w:tcPr>
            <w:tcW w:w="2381" w:type="dxa"/>
          </w:tcPr>
          <w:p w:rsidR="00FB091C" w:rsidRDefault="00FB091C">
            <w:pPr>
              <w:pStyle w:val="ConsPlusNormal"/>
              <w:jc w:val="center"/>
            </w:pPr>
            <w:r>
              <w:t>19</w:t>
            </w:r>
          </w:p>
        </w:tc>
      </w:tr>
      <w:tr w:rsidR="00FB091C">
        <w:tc>
          <w:tcPr>
            <w:tcW w:w="540" w:type="dxa"/>
          </w:tcPr>
          <w:p w:rsidR="00FB091C" w:rsidRDefault="00FB091C">
            <w:pPr>
              <w:pStyle w:val="ConsPlusNormal"/>
            </w:pPr>
            <w:r>
              <w:t>2</w:t>
            </w:r>
          </w:p>
        </w:tc>
        <w:tc>
          <w:tcPr>
            <w:tcW w:w="4082" w:type="dxa"/>
          </w:tcPr>
          <w:p w:rsidR="00FB091C" w:rsidRDefault="00FB091C">
            <w:pPr>
              <w:pStyle w:val="ConsPlusNormal"/>
            </w:pPr>
            <w:r>
              <w:t>Выпуск тематических информационных программ телевидения на языках коренных малочисленных народов Российской Федерации</w:t>
            </w:r>
          </w:p>
        </w:tc>
        <w:tc>
          <w:tcPr>
            <w:tcW w:w="1984" w:type="dxa"/>
          </w:tcPr>
          <w:p w:rsidR="00FB091C" w:rsidRDefault="00FB091C">
            <w:pPr>
              <w:pStyle w:val="ConsPlusNormal"/>
            </w:pPr>
            <w:r>
              <w:t>не менее 5</w:t>
            </w:r>
          </w:p>
        </w:tc>
        <w:tc>
          <w:tcPr>
            <w:tcW w:w="2381" w:type="dxa"/>
          </w:tcPr>
          <w:p w:rsidR="00FB091C" w:rsidRDefault="00FB091C">
            <w:pPr>
              <w:pStyle w:val="ConsPlusNormal"/>
              <w:jc w:val="center"/>
            </w:pPr>
            <w:r>
              <w:t>80</w:t>
            </w:r>
          </w:p>
        </w:tc>
      </w:tr>
      <w:tr w:rsidR="00FB091C">
        <w:tc>
          <w:tcPr>
            <w:tcW w:w="540" w:type="dxa"/>
          </w:tcPr>
          <w:p w:rsidR="00FB091C" w:rsidRDefault="00FB091C">
            <w:pPr>
              <w:pStyle w:val="ConsPlusNormal"/>
            </w:pPr>
            <w:r>
              <w:t>3</w:t>
            </w:r>
          </w:p>
        </w:tc>
        <w:tc>
          <w:tcPr>
            <w:tcW w:w="4082" w:type="dxa"/>
          </w:tcPr>
          <w:p w:rsidR="00FB091C" w:rsidRDefault="00FB091C">
            <w:pPr>
              <w:pStyle w:val="ConsPlusNormal"/>
            </w:pPr>
            <w:r>
              <w:t>Выпуск радиопередач на языках коренных малочисленных народов Российской Федерации</w:t>
            </w:r>
          </w:p>
        </w:tc>
        <w:tc>
          <w:tcPr>
            <w:tcW w:w="1984" w:type="dxa"/>
          </w:tcPr>
          <w:p w:rsidR="00FB091C" w:rsidRDefault="00FB091C">
            <w:pPr>
              <w:pStyle w:val="ConsPlusNormal"/>
            </w:pPr>
            <w:r>
              <w:t>не менее 12</w:t>
            </w:r>
          </w:p>
        </w:tc>
        <w:tc>
          <w:tcPr>
            <w:tcW w:w="2381" w:type="dxa"/>
          </w:tcPr>
          <w:p w:rsidR="00FB091C" w:rsidRDefault="00FB091C">
            <w:pPr>
              <w:pStyle w:val="ConsPlusNormal"/>
              <w:jc w:val="center"/>
            </w:pPr>
            <w:r>
              <w:t>470</w:t>
            </w:r>
          </w:p>
        </w:tc>
      </w:tr>
    </w:tbl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right"/>
        <w:outlineLvl w:val="0"/>
      </w:pPr>
      <w:r>
        <w:t>Приложение N 3</w:t>
      </w:r>
    </w:p>
    <w:p w:rsidR="00FB091C" w:rsidRDefault="00FB091C">
      <w:pPr>
        <w:pStyle w:val="ConsPlusNormal"/>
        <w:jc w:val="right"/>
      </w:pPr>
      <w:r>
        <w:t>к Постановлению</w:t>
      </w:r>
    </w:p>
    <w:p w:rsidR="00FB091C" w:rsidRDefault="00FB091C">
      <w:pPr>
        <w:pStyle w:val="ConsPlusNormal"/>
        <w:jc w:val="right"/>
      </w:pPr>
      <w:r>
        <w:t>Правительства Красноярского края</w:t>
      </w:r>
    </w:p>
    <w:p w:rsidR="00FB091C" w:rsidRDefault="00FB091C">
      <w:pPr>
        <w:pStyle w:val="ConsPlusNormal"/>
        <w:jc w:val="right"/>
      </w:pPr>
      <w:r>
        <w:t>от 8 февраля 2011 г. N 77-п</w:t>
      </w: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Title"/>
        <w:jc w:val="center"/>
      </w:pPr>
      <w:bookmarkStart w:id="2" w:name="P133"/>
      <w:bookmarkEnd w:id="2"/>
      <w:r>
        <w:t>ТИРАЖ, ПЕРИОДИЧНОСТЬ ВЫПУСКА, ФОРМАТ ПОЛОСЫ И КОЛИЧЕСТВО</w:t>
      </w:r>
    </w:p>
    <w:p w:rsidR="00FB091C" w:rsidRDefault="00FB091C">
      <w:pPr>
        <w:pStyle w:val="ConsPlusTitle"/>
        <w:jc w:val="center"/>
      </w:pPr>
      <w:r>
        <w:t>ПОЛОС ВЫПУСКА ПРИЛОЖЕНИЯ К ГАЗЕТЕ "ТАЙМЫР" В ГОД</w:t>
      </w:r>
    </w:p>
    <w:p w:rsidR="00FB091C" w:rsidRDefault="00FB09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48"/>
        <w:gridCol w:w="1531"/>
        <w:gridCol w:w="1757"/>
        <w:gridCol w:w="964"/>
        <w:gridCol w:w="1361"/>
      </w:tblGrid>
      <w:tr w:rsidR="00FB091C">
        <w:tc>
          <w:tcPr>
            <w:tcW w:w="454" w:type="dxa"/>
          </w:tcPr>
          <w:p w:rsidR="00FB091C" w:rsidRDefault="00FB091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</w:tcPr>
          <w:p w:rsidR="00FB091C" w:rsidRDefault="00FB091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</w:tcPr>
          <w:p w:rsidR="00FB091C" w:rsidRDefault="00FB091C">
            <w:pPr>
              <w:pStyle w:val="ConsPlusNormal"/>
              <w:jc w:val="center"/>
            </w:pPr>
            <w:r>
              <w:t>Тираж (количество экземпляров) в месяц</w:t>
            </w:r>
          </w:p>
        </w:tc>
        <w:tc>
          <w:tcPr>
            <w:tcW w:w="1757" w:type="dxa"/>
          </w:tcPr>
          <w:p w:rsidR="00FB091C" w:rsidRDefault="00FB091C">
            <w:pPr>
              <w:pStyle w:val="ConsPlusNormal"/>
              <w:jc w:val="center"/>
            </w:pPr>
            <w:r>
              <w:t>Периодичность выпуска</w:t>
            </w:r>
          </w:p>
        </w:tc>
        <w:tc>
          <w:tcPr>
            <w:tcW w:w="964" w:type="dxa"/>
          </w:tcPr>
          <w:p w:rsidR="00FB091C" w:rsidRDefault="00FB091C">
            <w:pPr>
              <w:pStyle w:val="ConsPlusNormal"/>
              <w:jc w:val="center"/>
            </w:pPr>
            <w:r>
              <w:t>Формат полосы</w:t>
            </w:r>
          </w:p>
        </w:tc>
        <w:tc>
          <w:tcPr>
            <w:tcW w:w="1361" w:type="dxa"/>
          </w:tcPr>
          <w:p w:rsidR="00FB091C" w:rsidRDefault="00FB091C">
            <w:pPr>
              <w:pStyle w:val="ConsPlusNormal"/>
              <w:jc w:val="center"/>
            </w:pPr>
            <w:r>
              <w:t>Количество полос в год</w:t>
            </w:r>
          </w:p>
        </w:tc>
      </w:tr>
      <w:tr w:rsidR="00FB091C">
        <w:tc>
          <w:tcPr>
            <w:tcW w:w="454" w:type="dxa"/>
          </w:tcPr>
          <w:p w:rsidR="00FB091C" w:rsidRDefault="00FB091C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FB091C" w:rsidRDefault="00FB091C">
            <w:pPr>
              <w:pStyle w:val="ConsPlusNormal"/>
            </w:pPr>
            <w:r>
              <w:t>Приложение к газете "Таймыр"</w:t>
            </w:r>
          </w:p>
        </w:tc>
        <w:tc>
          <w:tcPr>
            <w:tcW w:w="1531" w:type="dxa"/>
          </w:tcPr>
          <w:p w:rsidR="00FB091C" w:rsidRDefault="00FB091C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757" w:type="dxa"/>
          </w:tcPr>
          <w:p w:rsidR="00FB091C" w:rsidRDefault="00FB091C">
            <w:pPr>
              <w:pStyle w:val="ConsPlusNormal"/>
              <w:jc w:val="both"/>
            </w:pPr>
            <w:r>
              <w:t>1 раз в неделю</w:t>
            </w:r>
          </w:p>
        </w:tc>
        <w:tc>
          <w:tcPr>
            <w:tcW w:w="964" w:type="dxa"/>
          </w:tcPr>
          <w:p w:rsidR="00FB091C" w:rsidRDefault="00FB091C">
            <w:pPr>
              <w:pStyle w:val="ConsPlusNormal"/>
            </w:pPr>
            <w:r>
              <w:t>А3</w:t>
            </w:r>
          </w:p>
        </w:tc>
        <w:tc>
          <w:tcPr>
            <w:tcW w:w="1361" w:type="dxa"/>
          </w:tcPr>
          <w:p w:rsidR="00FB091C" w:rsidRDefault="00FB091C">
            <w:pPr>
              <w:pStyle w:val="ConsPlusNormal"/>
              <w:jc w:val="center"/>
            </w:pPr>
            <w:r>
              <w:t>48</w:t>
            </w:r>
          </w:p>
        </w:tc>
      </w:tr>
    </w:tbl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right"/>
        <w:outlineLvl w:val="0"/>
      </w:pPr>
      <w:r>
        <w:t>Приложение N 4</w:t>
      </w:r>
    </w:p>
    <w:p w:rsidR="00FB091C" w:rsidRDefault="00FB091C">
      <w:pPr>
        <w:pStyle w:val="ConsPlusNormal"/>
        <w:jc w:val="right"/>
      </w:pPr>
      <w:r>
        <w:t>к Постановлению</w:t>
      </w:r>
    </w:p>
    <w:p w:rsidR="00FB091C" w:rsidRDefault="00FB091C">
      <w:pPr>
        <w:pStyle w:val="ConsPlusNormal"/>
        <w:jc w:val="right"/>
      </w:pPr>
      <w:r>
        <w:t>Правительства Красноярского края</w:t>
      </w:r>
    </w:p>
    <w:p w:rsidR="00FB091C" w:rsidRDefault="00FB091C">
      <w:pPr>
        <w:pStyle w:val="ConsPlusNormal"/>
        <w:jc w:val="right"/>
      </w:pPr>
      <w:r>
        <w:t>от 8 февраля 2011 г. N 77-п</w:t>
      </w: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Title"/>
        <w:jc w:val="center"/>
      </w:pPr>
      <w:bookmarkStart w:id="3" w:name="P158"/>
      <w:bookmarkEnd w:id="3"/>
      <w:r>
        <w:t>ФОРМЫ ПРИЗОВ ПОБЕДИТЕЛЯМ КОНКУРСОВ, ОГРАНИЧЕНИЯ НА ПОЛУЧЕНИЕ</w:t>
      </w:r>
    </w:p>
    <w:p w:rsidR="00FB091C" w:rsidRDefault="00FB091C">
      <w:pPr>
        <w:pStyle w:val="ConsPlusTitle"/>
        <w:jc w:val="center"/>
      </w:pPr>
      <w:r>
        <w:t>ПРИЗОВ В НАТУРАЛЬНОЙ ФОРМЕ В СЛУЧАЕ ПОЛУЧЕНИЯ ПРИЗОВ</w:t>
      </w:r>
    </w:p>
    <w:p w:rsidR="00FB091C" w:rsidRDefault="00FB091C">
      <w:pPr>
        <w:pStyle w:val="ConsPlusTitle"/>
        <w:jc w:val="center"/>
      </w:pPr>
      <w:r>
        <w:t>В ДЕНЕЖНОЙ ФОРМЕ, НОРМАТИВЫ ФИНАНСИРОВАНИЯ РАСХОДОВ</w:t>
      </w:r>
    </w:p>
    <w:p w:rsidR="00FB091C" w:rsidRDefault="00FB091C">
      <w:pPr>
        <w:pStyle w:val="ConsPlusTitle"/>
        <w:jc w:val="center"/>
      </w:pPr>
      <w:r>
        <w:t>ПО ПРИОБРЕТЕНИЮ ПРИЗОВ, В ТОМ ЧИСЛЕ ПООЩРИТЕЛЬНЫХ, А ТАКЖЕ</w:t>
      </w:r>
    </w:p>
    <w:p w:rsidR="00FB091C" w:rsidRDefault="00FB091C">
      <w:pPr>
        <w:pStyle w:val="ConsPlusTitle"/>
        <w:jc w:val="center"/>
      </w:pPr>
      <w:r>
        <w:t>РАЗМЕРЫ ПРИЗОВ В ДЕНЕЖНОЙ ФОРМЕ, КОТОРЫМИ НАГРАЖДАЮТСЯ</w:t>
      </w:r>
    </w:p>
    <w:p w:rsidR="00FB091C" w:rsidRDefault="00FB091C">
      <w:pPr>
        <w:pStyle w:val="ConsPlusTitle"/>
        <w:jc w:val="center"/>
      </w:pPr>
      <w:r>
        <w:t>ПОБЕДИТЕЛИ И УЧАСТНИКИ КОНКУРСОВ В РАМКАХ ПРОВЕДЕНИЯ</w:t>
      </w:r>
    </w:p>
    <w:p w:rsidR="00FB091C" w:rsidRDefault="00FB091C">
      <w:pPr>
        <w:pStyle w:val="ConsPlusTitle"/>
        <w:jc w:val="center"/>
      </w:pPr>
      <w:r>
        <w:t>СОЦИАЛЬНО ЗНАЧИМЫХ МЕРОПРИЯТИЙ КОРЕННЫХ МАЛОЧИСЛЕННЫХ</w:t>
      </w:r>
    </w:p>
    <w:p w:rsidR="00FB091C" w:rsidRDefault="00FB091C">
      <w:pPr>
        <w:pStyle w:val="ConsPlusTitle"/>
        <w:jc w:val="center"/>
      </w:pPr>
      <w:r>
        <w:t xml:space="preserve">НАРОДОВ РОССИЙСКОЙ ФЕДЕРАЦИИ НА ТЕРРИТОРИИ </w:t>
      </w:r>
      <w:proofErr w:type="gramStart"/>
      <w:r>
        <w:t>ТАЙМЫРСКОГО</w:t>
      </w:r>
      <w:proofErr w:type="gramEnd"/>
    </w:p>
    <w:p w:rsidR="00FB091C" w:rsidRDefault="00FB091C">
      <w:pPr>
        <w:pStyle w:val="ConsPlusTitle"/>
        <w:jc w:val="center"/>
      </w:pPr>
      <w:r>
        <w:t>ДОЛГАНО-НЕНЕЦКОГО МУНИЦИПАЛЬНОГО РАЙОНА</w:t>
      </w:r>
    </w:p>
    <w:p w:rsidR="00FB091C" w:rsidRDefault="00FB09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091C" w:rsidRDefault="00FB09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091C" w:rsidRDefault="00FB09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FB091C" w:rsidRDefault="00FB091C">
            <w:pPr>
              <w:pStyle w:val="ConsPlusNormal"/>
              <w:jc w:val="center"/>
            </w:pPr>
            <w:r>
              <w:rPr>
                <w:color w:val="392C69"/>
              </w:rPr>
              <w:t>от 27.02.2024 N 133-п)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</w:tr>
    </w:tbl>
    <w:p w:rsidR="00FB091C" w:rsidRDefault="00FB09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"/>
        <w:gridCol w:w="3562"/>
        <w:gridCol w:w="4989"/>
      </w:tblGrid>
      <w:tr w:rsidR="00FB091C">
        <w:tc>
          <w:tcPr>
            <w:tcW w:w="515" w:type="dxa"/>
          </w:tcPr>
          <w:p w:rsidR="00FB091C" w:rsidRDefault="00FB091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62" w:type="dxa"/>
          </w:tcPr>
          <w:p w:rsidR="00FB091C" w:rsidRDefault="00FB091C">
            <w:pPr>
              <w:pStyle w:val="ConsPlusNormal"/>
              <w:jc w:val="center"/>
            </w:pPr>
            <w:r>
              <w:t>Наименование социально значимого мероприятия коренных малочисленных народов Российской Федерации, проводимого на территории Таймырского Долгано-Ненецкого муниципального района, конкурса, номинаций, получателя приза (поощрительного приза)</w:t>
            </w:r>
          </w:p>
        </w:tc>
        <w:tc>
          <w:tcPr>
            <w:tcW w:w="4989" w:type="dxa"/>
          </w:tcPr>
          <w:p w:rsidR="00FB091C" w:rsidRDefault="00FB091C">
            <w:pPr>
              <w:pStyle w:val="ConsPlusNormal"/>
              <w:jc w:val="center"/>
            </w:pPr>
            <w:r>
              <w:t xml:space="preserve">Приз в натуральной форме; норматив финансирования расходов по приобретению одной единицы приза </w:t>
            </w:r>
            <w:hyperlink w:anchor="P206">
              <w:r>
                <w:rPr>
                  <w:color w:val="0000FF"/>
                </w:rPr>
                <w:t>&lt;*&gt;</w:t>
              </w:r>
            </w:hyperlink>
            <w:r>
              <w:t>, рублей</w:t>
            </w:r>
          </w:p>
        </w:tc>
      </w:tr>
      <w:tr w:rsidR="00FB091C">
        <w:tc>
          <w:tcPr>
            <w:tcW w:w="515" w:type="dxa"/>
          </w:tcPr>
          <w:p w:rsidR="00FB091C" w:rsidRDefault="00FB09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62" w:type="dxa"/>
          </w:tcPr>
          <w:p w:rsidR="00FB091C" w:rsidRDefault="00FB09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89" w:type="dxa"/>
          </w:tcPr>
          <w:p w:rsidR="00FB091C" w:rsidRDefault="00FB091C">
            <w:pPr>
              <w:pStyle w:val="ConsPlusNormal"/>
              <w:jc w:val="center"/>
            </w:pPr>
            <w:r>
              <w:t>3</w:t>
            </w:r>
          </w:p>
        </w:tc>
      </w:tr>
      <w:tr w:rsidR="00FB091C">
        <w:tc>
          <w:tcPr>
            <w:tcW w:w="515" w:type="dxa"/>
          </w:tcPr>
          <w:p w:rsidR="00FB091C" w:rsidRDefault="00FB091C">
            <w:pPr>
              <w:pStyle w:val="ConsPlusNormal"/>
              <w:outlineLvl w:val="1"/>
            </w:pPr>
            <w:r>
              <w:t>1</w:t>
            </w:r>
          </w:p>
        </w:tc>
        <w:tc>
          <w:tcPr>
            <w:tcW w:w="8551" w:type="dxa"/>
            <w:gridSpan w:val="2"/>
          </w:tcPr>
          <w:p w:rsidR="00FB091C" w:rsidRDefault="00FB091C">
            <w:pPr>
              <w:pStyle w:val="ConsPlusNormal"/>
            </w:pPr>
            <w:r>
              <w:t>"День оленевода"</w:t>
            </w:r>
          </w:p>
        </w:tc>
      </w:tr>
      <w:tr w:rsidR="00FB091C">
        <w:tc>
          <w:tcPr>
            <w:tcW w:w="515" w:type="dxa"/>
          </w:tcPr>
          <w:p w:rsidR="00FB091C" w:rsidRDefault="00FB091C">
            <w:pPr>
              <w:pStyle w:val="ConsPlusNormal"/>
            </w:pPr>
            <w:r>
              <w:t>1.1</w:t>
            </w:r>
          </w:p>
        </w:tc>
        <w:tc>
          <w:tcPr>
            <w:tcW w:w="3562" w:type="dxa"/>
          </w:tcPr>
          <w:p w:rsidR="00FB091C" w:rsidRDefault="00FB091C">
            <w:pPr>
              <w:pStyle w:val="ConsPlusNormal"/>
            </w:pPr>
            <w:r>
              <w:t>Приз победителю конкурса "Оленеводы Таймыра" во всех номинациях</w:t>
            </w:r>
          </w:p>
        </w:tc>
        <w:tc>
          <w:tcPr>
            <w:tcW w:w="4989" w:type="dxa"/>
          </w:tcPr>
          <w:p w:rsidR="00FB091C" w:rsidRDefault="00FB091C">
            <w:pPr>
              <w:pStyle w:val="ConsPlusNormal"/>
            </w:pPr>
            <w:r>
              <w:t>от 50000,0 до 700000,0 - для социально значимых мероприятий коренных малочисленных народов Российской Федерации, проводимых на территории муниципальных образований Таймырского Долгано-Ненецкого муниципального района, за исключением сельского поселения Хатанга;</w:t>
            </w:r>
          </w:p>
          <w:p w:rsidR="00FB091C" w:rsidRDefault="00FB091C">
            <w:pPr>
              <w:pStyle w:val="ConsPlusNormal"/>
            </w:pPr>
            <w:r>
              <w:t>от 50000,0 до 750000,0 - для социально значимых мероприятий коренных малочисленных народов Российской Федерации, проводимых на территории сельского поселения Хатанга Таймырского Долгано-Ненецкого муниципального района</w:t>
            </w:r>
          </w:p>
        </w:tc>
      </w:tr>
      <w:tr w:rsidR="00FB091C">
        <w:tc>
          <w:tcPr>
            <w:tcW w:w="515" w:type="dxa"/>
          </w:tcPr>
          <w:p w:rsidR="00FB091C" w:rsidRDefault="00FB091C">
            <w:pPr>
              <w:pStyle w:val="ConsPlusNormal"/>
            </w:pPr>
            <w:r>
              <w:t>1.2</w:t>
            </w:r>
          </w:p>
        </w:tc>
        <w:tc>
          <w:tcPr>
            <w:tcW w:w="3562" w:type="dxa"/>
          </w:tcPr>
          <w:p w:rsidR="00FB091C" w:rsidRDefault="00FB091C">
            <w:pPr>
              <w:pStyle w:val="ConsPlusNormal"/>
            </w:pPr>
            <w:r>
              <w:t>Поощрительные призы участникам конкурса "Оленеводы Таймыра" во всех номинациях</w:t>
            </w:r>
          </w:p>
        </w:tc>
        <w:tc>
          <w:tcPr>
            <w:tcW w:w="4989" w:type="dxa"/>
          </w:tcPr>
          <w:p w:rsidR="00FB091C" w:rsidRDefault="00FB091C">
            <w:pPr>
              <w:pStyle w:val="ConsPlusNormal"/>
            </w:pPr>
            <w:r>
              <w:t>от 1000,0 до 50000,0</w:t>
            </w:r>
          </w:p>
        </w:tc>
      </w:tr>
      <w:tr w:rsidR="00FB091C">
        <w:tc>
          <w:tcPr>
            <w:tcW w:w="515" w:type="dxa"/>
          </w:tcPr>
          <w:p w:rsidR="00FB091C" w:rsidRDefault="00FB091C">
            <w:pPr>
              <w:pStyle w:val="ConsPlusNormal"/>
              <w:outlineLvl w:val="1"/>
            </w:pPr>
            <w:r>
              <w:t>2</w:t>
            </w:r>
          </w:p>
        </w:tc>
        <w:tc>
          <w:tcPr>
            <w:tcW w:w="8551" w:type="dxa"/>
            <w:gridSpan w:val="2"/>
          </w:tcPr>
          <w:p w:rsidR="00FB091C" w:rsidRDefault="00FB091C">
            <w:pPr>
              <w:pStyle w:val="ConsPlusNormal"/>
            </w:pPr>
            <w:r>
              <w:t>"День рыбака"</w:t>
            </w:r>
          </w:p>
        </w:tc>
      </w:tr>
      <w:tr w:rsidR="00FB091C">
        <w:tc>
          <w:tcPr>
            <w:tcW w:w="515" w:type="dxa"/>
          </w:tcPr>
          <w:p w:rsidR="00FB091C" w:rsidRDefault="00FB091C">
            <w:pPr>
              <w:pStyle w:val="ConsPlusNormal"/>
            </w:pPr>
            <w:r>
              <w:t>2.1</w:t>
            </w:r>
          </w:p>
        </w:tc>
        <w:tc>
          <w:tcPr>
            <w:tcW w:w="3562" w:type="dxa"/>
          </w:tcPr>
          <w:p w:rsidR="00FB091C" w:rsidRDefault="00FB091C">
            <w:pPr>
              <w:pStyle w:val="ConsPlusNormal"/>
            </w:pPr>
            <w:r>
              <w:t>Приз победителю конкурса "Рыбаки Таймыра" во всех номинациях</w:t>
            </w:r>
          </w:p>
        </w:tc>
        <w:tc>
          <w:tcPr>
            <w:tcW w:w="4989" w:type="dxa"/>
          </w:tcPr>
          <w:p w:rsidR="00FB091C" w:rsidRDefault="00FB091C">
            <w:pPr>
              <w:pStyle w:val="ConsPlusNormal"/>
            </w:pPr>
            <w:r>
              <w:t>от 98000,0 до 150000,0</w:t>
            </w:r>
          </w:p>
        </w:tc>
      </w:tr>
      <w:tr w:rsidR="00FB091C">
        <w:tc>
          <w:tcPr>
            <w:tcW w:w="515" w:type="dxa"/>
          </w:tcPr>
          <w:p w:rsidR="00FB091C" w:rsidRDefault="00FB091C">
            <w:pPr>
              <w:pStyle w:val="ConsPlusNormal"/>
            </w:pPr>
            <w:r>
              <w:t>2.2</w:t>
            </w:r>
          </w:p>
        </w:tc>
        <w:tc>
          <w:tcPr>
            <w:tcW w:w="3562" w:type="dxa"/>
          </w:tcPr>
          <w:p w:rsidR="00FB091C" w:rsidRDefault="00FB091C">
            <w:pPr>
              <w:pStyle w:val="ConsPlusNormal"/>
            </w:pPr>
            <w:r>
              <w:t>Поощрительные призы участникам конкурса "Рыбаки Таймыра" во всех номинациях</w:t>
            </w:r>
          </w:p>
        </w:tc>
        <w:tc>
          <w:tcPr>
            <w:tcW w:w="4989" w:type="dxa"/>
          </w:tcPr>
          <w:p w:rsidR="00FB091C" w:rsidRDefault="00FB091C">
            <w:pPr>
              <w:pStyle w:val="ConsPlusNormal"/>
            </w:pPr>
            <w:r>
              <w:t>от 1000,0 до 50000,0</w:t>
            </w:r>
          </w:p>
        </w:tc>
      </w:tr>
      <w:tr w:rsidR="00FB091C">
        <w:tc>
          <w:tcPr>
            <w:tcW w:w="515" w:type="dxa"/>
          </w:tcPr>
          <w:p w:rsidR="00FB091C" w:rsidRDefault="00FB091C">
            <w:pPr>
              <w:pStyle w:val="ConsPlusNormal"/>
              <w:outlineLvl w:val="1"/>
            </w:pPr>
            <w:r>
              <w:t>3</w:t>
            </w:r>
          </w:p>
        </w:tc>
        <w:tc>
          <w:tcPr>
            <w:tcW w:w="8551" w:type="dxa"/>
            <w:gridSpan w:val="2"/>
          </w:tcPr>
          <w:p w:rsidR="00FB091C" w:rsidRDefault="00FB091C">
            <w:pPr>
              <w:pStyle w:val="ConsPlusNormal"/>
            </w:pPr>
            <w:r>
              <w:t>"День образования Таймыра"</w:t>
            </w:r>
          </w:p>
        </w:tc>
      </w:tr>
      <w:tr w:rsidR="00FB091C">
        <w:tc>
          <w:tcPr>
            <w:tcW w:w="515" w:type="dxa"/>
          </w:tcPr>
          <w:p w:rsidR="00FB091C" w:rsidRDefault="00FB091C">
            <w:pPr>
              <w:pStyle w:val="ConsPlusNormal"/>
            </w:pPr>
            <w:r>
              <w:t>3.1</w:t>
            </w:r>
          </w:p>
        </w:tc>
        <w:tc>
          <w:tcPr>
            <w:tcW w:w="3562" w:type="dxa"/>
          </w:tcPr>
          <w:p w:rsidR="00FB091C" w:rsidRDefault="00FB091C">
            <w:pPr>
              <w:pStyle w:val="ConsPlusNormal"/>
            </w:pPr>
            <w:r>
              <w:t>Приз победителям конкурсов "Промысловики Таймыра" и "Сохранение национальных традиций" во всех номинациях</w:t>
            </w:r>
          </w:p>
        </w:tc>
        <w:tc>
          <w:tcPr>
            <w:tcW w:w="4989" w:type="dxa"/>
          </w:tcPr>
          <w:p w:rsidR="00FB091C" w:rsidRDefault="00FB091C">
            <w:pPr>
              <w:pStyle w:val="ConsPlusNormal"/>
            </w:pPr>
            <w:r>
              <w:t>от 10000,0 до 40000,0</w:t>
            </w:r>
          </w:p>
        </w:tc>
      </w:tr>
      <w:tr w:rsidR="00FB091C">
        <w:tc>
          <w:tcPr>
            <w:tcW w:w="515" w:type="dxa"/>
          </w:tcPr>
          <w:p w:rsidR="00FB091C" w:rsidRDefault="00FB091C">
            <w:pPr>
              <w:pStyle w:val="ConsPlusNormal"/>
            </w:pPr>
            <w:r>
              <w:t>3.2</w:t>
            </w:r>
          </w:p>
        </w:tc>
        <w:tc>
          <w:tcPr>
            <w:tcW w:w="3562" w:type="dxa"/>
          </w:tcPr>
          <w:p w:rsidR="00FB091C" w:rsidRDefault="00FB091C">
            <w:pPr>
              <w:pStyle w:val="ConsPlusNormal"/>
            </w:pPr>
            <w:r>
              <w:t xml:space="preserve">Поощрительные призы участникам конкурсов "Промысловики </w:t>
            </w:r>
            <w:r>
              <w:lastRenderedPageBreak/>
              <w:t>Таймыра" и "Сохранение национальных традиций" во всех номинациях</w:t>
            </w:r>
          </w:p>
        </w:tc>
        <w:tc>
          <w:tcPr>
            <w:tcW w:w="4989" w:type="dxa"/>
          </w:tcPr>
          <w:p w:rsidR="00FB091C" w:rsidRDefault="00FB091C">
            <w:pPr>
              <w:pStyle w:val="ConsPlusNormal"/>
            </w:pPr>
            <w:r>
              <w:lastRenderedPageBreak/>
              <w:t>от 2000,0 до 5000,0</w:t>
            </w:r>
          </w:p>
        </w:tc>
      </w:tr>
      <w:tr w:rsidR="00FB091C">
        <w:tc>
          <w:tcPr>
            <w:tcW w:w="515" w:type="dxa"/>
          </w:tcPr>
          <w:p w:rsidR="00FB091C" w:rsidRDefault="00FB091C">
            <w:pPr>
              <w:pStyle w:val="ConsPlusNormal"/>
              <w:outlineLvl w:val="1"/>
            </w:pPr>
            <w:r>
              <w:lastRenderedPageBreak/>
              <w:t>4</w:t>
            </w:r>
          </w:p>
        </w:tc>
        <w:tc>
          <w:tcPr>
            <w:tcW w:w="8551" w:type="dxa"/>
            <w:gridSpan w:val="2"/>
          </w:tcPr>
          <w:p w:rsidR="00FB091C" w:rsidRDefault="00FB091C">
            <w:pPr>
              <w:pStyle w:val="ConsPlusNormal"/>
            </w:pPr>
            <w:r>
              <w:t>"Международный день коренных народов мира" (реализуется без проведения конкурсов и вручения призов)</w:t>
            </w:r>
          </w:p>
        </w:tc>
      </w:tr>
    </w:tbl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ind w:firstLine="540"/>
        <w:jc w:val="both"/>
      </w:pPr>
      <w:r>
        <w:t>--------------------------------</w:t>
      </w:r>
    </w:p>
    <w:p w:rsidR="00FB091C" w:rsidRDefault="00FB091C">
      <w:pPr>
        <w:pStyle w:val="ConsPlusNormal"/>
        <w:spacing w:before="220"/>
        <w:ind w:firstLine="540"/>
        <w:jc w:val="both"/>
      </w:pPr>
      <w:bookmarkStart w:id="4" w:name="P206"/>
      <w:bookmarkEnd w:id="4"/>
      <w:r>
        <w:t>&lt;*&gt; В норматив финансирования расходов по приобретению одной единицы приза включаются расходы на доставку призов до места проведения социально значимых мероприятий.</w:t>
      </w: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right"/>
        <w:outlineLvl w:val="0"/>
      </w:pPr>
      <w:r>
        <w:t>Приложение N 5</w:t>
      </w:r>
    </w:p>
    <w:p w:rsidR="00FB091C" w:rsidRDefault="00FB091C">
      <w:pPr>
        <w:pStyle w:val="ConsPlusNormal"/>
        <w:jc w:val="right"/>
      </w:pPr>
      <w:r>
        <w:t>к Постановлению</w:t>
      </w:r>
    </w:p>
    <w:p w:rsidR="00FB091C" w:rsidRDefault="00FB091C">
      <w:pPr>
        <w:pStyle w:val="ConsPlusNormal"/>
        <w:jc w:val="right"/>
      </w:pPr>
      <w:r>
        <w:t>Правительства Красноярского края</w:t>
      </w:r>
    </w:p>
    <w:p w:rsidR="00FB091C" w:rsidRDefault="00FB091C">
      <w:pPr>
        <w:pStyle w:val="ConsPlusNormal"/>
        <w:jc w:val="right"/>
      </w:pPr>
      <w:r>
        <w:t>от 8 февраля 2011 г. N 77-п</w:t>
      </w: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Title"/>
        <w:jc w:val="center"/>
      </w:pPr>
      <w:bookmarkStart w:id="5" w:name="P217"/>
      <w:bookmarkEnd w:id="5"/>
      <w:r>
        <w:t>НОРМАТИВЫ</w:t>
      </w:r>
    </w:p>
    <w:p w:rsidR="00FB091C" w:rsidRDefault="00FB091C">
      <w:pPr>
        <w:pStyle w:val="ConsPlusTitle"/>
        <w:jc w:val="center"/>
      </w:pPr>
      <w:r>
        <w:t>ФИНАНСИРОВАНИЯ НА ПРИОБРЕТЕНИЕ ПОДАРКОВ, ВРУЧАЕМЫХ В РАМКАХ</w:t>
      </w:r>
    </w:p>
    <w:p w:rsidR="00FB091C" w:rsidRDefault="00FB091C">
      <w:pPr>
        <w:pStyle w:val="ConsPlusTitle"/>
        <w:jc w:val="center"/>
      </w:pPr>
      <w:r>
        <w:t>ПРОВЕДЕНИЯ СОЦИАЛЬНО ЗНАЧИМЫХ МЕРОПРИЯТИЙ КОРЕННЫХ</w:t>
      </w:r>
    </w:p>
    <w:p w:rsidR="00FB091C" w:rsidRDefault="00FB091C">
      <w:pPr>
        <w:pStyle w:val="ConsPlusTitle"/>
        <w:jc w:val="center"/>
      </w:pPr>
      <w:r>
        <w:t>МАЛОЧИСЛЕННЫХ НАРОДОВ РОССИЙСКОЙ ФЕДЕРАЦИИ НА ТЕРРИТОРИИ</w:t>
      </w:r>
    </w:p>
    <w:p w:rsidR="00FB091C" w:rsidRDefault="00FB091C">
      <w:pPr>
        <w:pStyle w:val="ConsPlusTitle"/>
        <w:jc w:val="center"/>
      </w:pPr>
      <w:r>
        <w:t>ТАЙМЫРСКОГО ДОЛГАНО-НЕНЕЦКОГО МУНИЦИПАЛЬНОГО РАЙОНА</w:t>
      </w:r>
    </w:p>
    <w:p w:rsidR="00FB091C" w:rsidRDefault="00FB09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091C" w:rsidRDefault="00FB09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091C" w:rsidRDefault="00FB09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4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FB091C" w:rsidRDefault="00FB091C">
            <w:pPr>
              <w:pStyle w:val="ConsPlusNormal"/>
              <w:jc w:val="center"/>
            </w:pPr>
            <w:r>
              <w:rPr>
                <w:color w:val="392C69"/>
              </w:rPr>
              <w:t>от 20.04.2012 N 179-п,</w:t>
            </w:r>
          </w:p>
          <w:p w:rsidR="00FB091C" w:rsidRDefault="00FB091C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Красноярского края</w:t>
            </w:r>
          </w:p>
          <w:p w:rsidR="00FB091C" w:rsidRDefault="00FB09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21.05.2013 </w:t>
            </w:r>
            <w:hyperlink r:id="rId41">
              <w:r>
                <w:rPr>
                  <w:color w:val="0000FF"/>
                </w:rPr>
                <w:t>N 252-п</w:t>
              </w:r>
            </w:hyperlink>
            <w:r>
              <w:rPr>
                <w:color w:val="392C69"/>
              </w:rPr>
              <w:t xml:space="preserve">, от 18.07.2017 </w:t>
            </w:r>
            <w:hyperlink r:id="rId42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>,</w:t>
            </w:r>
          </w:p>
          <w:p w:rsidR="00FB091C" w:rsidRDefault="00FB09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28.02.2023 </w:t>
            </w:r>
            <w:hyperlink r:id="rId43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</w:tr>
    </w:tbl>
    <w:p w:rsidR="00FB091C" w:rsidRDefault="00FB09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798"/>
      </w:tblGrid>
      <w:tr w:rsidR="00FB091C">
        <w:tc>
          <w:tcPr>
            <w:tcW w:w="5216" w:type="dxa"/>
          </w:tcPr>
          <w:p w:rsidR="00FB091C" w:rsidRDefault="00FB091C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798" w:type="dxa"/>
          </w:tcPr>
          <w:p w:rsidR="00FB091C" w:rsidRDefault="00FB091C">
            <w:pPr>
              <w:pStyle w:val="ConsPlusNormal"/>
              <w:jc w:val="center"/>
            </w:pPr>
            <w:r>
              <w:t xml:space="preserve">Цена за единицу </w:t>
            </w:r>
            <w:hyperlink w:anchor="P235">
              <w:r>
                <w:rPr>
                  <w:color w:val="0000FF"/>
                </w:rPr>
                <w:t>&lt;*&gt;</w:t>
              </w:r>
            </w:hyperlink>
            <w:r>
              <w:t>, рублей</w:t>
            </w:r>
          </w:p>
        </w:tc>
      </w:tr>
      <w:tr w:rsidR="00FB091C">
        <w:tc>
          <w:tcPr>
            <w:tcW w:w="5216" w:type="dxa"/>
          </w:tcPr>
          <w:p w:rsidR="00FB091C" w:rsidRDefault="00FB091C">
            <w:pPr>
              <w:pStyle w:val="ConsPlusNormal"/>
            </w:pPr>
            <w:r>
              <w:t>Подарок участнику</w:t>
            </w:r>
          </w:p>
        </w:tc>
        <w:tc>
          <w:tcPr>
            <w:tcW w:w="3798" w:type="dxa"/>
          </w:tcPr>
          <w:p w:rsidR="00FB091C" w:rsidRDefault="00FB091C">
            <w:pPr>
              <w:pStyle w:val="ConsPlusNormal"/>
            </w:pPr>
            <w:r>
              <w:t>от 500,0 до 4000,0</w:t>
            </w:r>
          </w:p>
        </w:tc>
      </w:tr>
    </w:tbl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ind w:firstLine="540"/>
        <w:jc w:val="both"/>
      </w:pPr>
      <w:r>
        <w:t>--------------------------------</w:t>
      </w:r>
    </w:p>
    <w:p w:rsidR="00FB091C" w:rsidRDefault="00FB091C">
      <w:pPr>
        <w:pStyle w:val="ConsPlusNormal"/>
        <w:spacing w:before="220"/>
        <w:ind w:firstLine="540"/>
        <w:jc w:val="both"/>
      </w:pPr>
      <w:bookmarkStart w:id="6" w:name="P235"/>
      <w:bookmarkEnd w:id="6"/>
      <w:r>
        <w:t>&lt;*&gt; В стоимость включаются затраты по доставке призов и подарков.</w:t>
      </w: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right"/>
        <w:outlineLvl w:val="0"/>
      </w:pPr>
      <w:r>
        <w:t>Приложение N 6</w:t>
      </w:r>
    </w:p>
    <w:p w:rsidR="00FB091C" w:rsidRDefault="00FB091C">
      <w:pPr>
        <w:pStyle w:val="ConsPlusNormal"/>
        <w:jc w:val="right"/>
      </w:pPr>
      <w:r>
        <w:t>к Постановлению</w:t>
      </w:r>
    </w:p>
    <w:p w:rsidR="00FB091C" w:rsidRDefault="00FB091C">
      <w:pPr>
        <w:pStyle w:val="ConsPlusNormal"/>
        <w:jc w:val="right"/>
      </w:pPr>
      <w:r>
        <w:t>Правительства Красноярского края</w:t>
      </w:r>
    </w:p>
    <w:p w:rsidR="00FB091C" w:rsidRDefault="00FB091C">
      <w:pPr>
        <w:pStyle w:val="ConsPlusNormal"/>
        <w:jc w:val="right"/>
      </w:pPr>
      <w:r>
        <w:t>от 8 февраля 2011 г. N 77-п</w:t>
      </w: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Title"/>
        <w:jc w:val="center"/>
      </w:pPr>
      <w:bookmarkStart w:id="7" w:name="P246"/>
      <w:bookmarkEnd w:id="7"/>
      <w:r>
        <w:t>ПЕРЕЧЕНЬ</w:t>
      </w:r>
    </w:p>
    <w:p w:rsidR="00FB091C" w:rsidRDefault="00FB091C">
      <w:pPr>
        <w:pStyle w:val="ConsPlusTitle"/>
        <w:jc w:val="center"/>
      </w:pPr>
      <w:r>
        <w:lastRenderedPageBreak/>
        <w:t>СОЦИАЛЬНО ЗНАЧИМЫХ МЕРОПРИЯТИЙ КОРЕННЫХ МАЛОЧИСЛЕННЫХ</w:t>
      </w:r>
    </w:p>
    <w:p w:rsidR="00FB091C" w:rsidRDefault="00FB091C">
      <w:pPr>
        <w:pStyle w:val="ConsPlusTitle"/>
        <w:jc w:val="center"/>
      </w:pPr>
      <w:r>
        <w:t>НАРОДОВ РОССИЙСКОЙ ФЕДЕРАЦИИ МЕЖМУНИЦИПАЛЬНОГО, КРАЕВОГО,</w:t>
      </w:r>
    </w:p>
    <w:p w:rsidR="00FB091C" w:rsidRDefault="00FB091C">
      <w:pPr>
        <w:pStyle w:val="ConsPlusTitle"/>
        <w:jc w:val="center"/>
      </w:pPr>
      <w:r>
        <w:t xml:space="preserve">МЕЖРЕГИОНАЛЬНОГО И ВСЕРОССИЙСКОГО УРОВНЯ, В </w:t>
      </w:r>
      <w:proofErr w:type="gramStart"/>
      <w:r>
        <w:t>КОТОРЫХ</w:t>
      </w:r>
      <w:proofErr w:type="gramEnd"/>
    </w:p>
    <w:p w:rsidR="00FB091C" w:rsidRDefault="00FB091C">
      <w:pPr>
        <w:pStyle w:val="ConsPlusTitle"/>
        <w:jc w:val="center"/>
      </w:pPr>
      <w:r>
        <w:t xml:space="preserve">ОБЕСПЕЧИВАЕТСЯ УЧАСТИЕ </w:t>
      </w:r>
      <w:proofErr w:type="gramStart"/>
      <w:r>
        <w:t>ПРОЖИВАЮЩИХ</w:t>
      </w:r>
      <w:proofErr w:type="gramEnd"/>
      <w:r>
        <w:t xml:space="preserve"> НА ТЕРРИТОРИИ ТАЙМЫРСКОГО</w:t>
      </w:r>
    </w:p>
    <w:p w:rsidR="00FB091C" w:rsidRDefault="00FB091C">
      <w:pPr>
        <w:pStyle w:val="ConsPlusTitle"/>
        <w:jc w:val="center"/>
      </w:pPr>
      <w:r>
        <w:t>ДОЛГАНО-НЕНЕЦКОГО МУНИЦИПАЛЬНОГО РАЙОНА ЛИЦ ИЗ ЧИСЛА</w:t>
      </w:r>
    </w:p>
    <w:p w:rsidR="00FB091C" w:rsidRDefault="00FB091C">
      <w:pPr>
        <w:pStyle w:val="ConsPlusTitle"/>
        <w:jc w:val="center"/>
      </w:pPr>
      <w:r>
        <w:t>КОРЕННЫХ МАЛОЧИСЛЕННЫХ НАРОДОВ РОССИЙСКОЙ ФЕДЕРАЦИИ</w:t>
      </w:r>
    </w:p>
    <w:p w:rsidR="00FB091C" w:rsidRDefault="00FB09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091C" w:rsidRDefault="00FB09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091C" w:rsidRDefault="00FB09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FB091C" w:rsidRDefault="00FB091C">
            <w:pPr>
              <w:pStyle w:val="ConsPlusNormal"/>
              <w:jc w:val="center"/>
            </w:pPr>
            <w:r>
              <w:rPr>
                <w:color w:val="392C69"/>
              </w:rPr>
              <w:t>от 10.10.2023 N 796-п)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</w:tr>
    </w:tbl>
    <w:p w:rsidR="00FB091C" w:rsidRDefault="00FB09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FB091C">
        <w:tc>
          <w:tcPr>
            <w:tcW w:w="567" w:type="dxa"/>
          </w:tcPr>
          <w:p w:rsidR="00FB091C" w:rsidRDefault="00FB091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4" w:type="dxa"/>
          </w:tcPr>
          <w:p w:rsidR="00FB091C" w:rsidRDefault="00FB091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</w:tr>
      <w:tr w:rsidR="00FB091C">
        <w:tc>
          <w:tcPr>
            <w:tcW w:w="567" w:type="dxa"/>
          </w:tcPr>
          <w:p w:rsidR="00FB091C" w:rsidRDefault="00FB091C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FB091C" w:rsidRDefault="00FB091C">
            <w:pPr>
              <w:pStyle w:val="ConsPlusNormal"/>
            </w:pPr>
            <w:r>
              <w:t>Выставка-ярмарка "Сокровища Севера"</w:t>
            </w:r>
          </w:p>
        </w:tc>
      </w:tr>
      <w:tr w:rsidR="00FB091C">
        <w:tc>
          <w:tcPr>
            <w:tcW w:w="567" w:type="dxa"/>
          </w:tcPr>
          <w:p w:rsidR="00FB091C" w:rsidRDefault="00FB091C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FB091C" w:rsidRDefault="00FB091C">
            <w:pPr>
              <w:pStyle w:val="ConsPlusNormal"/>
            </w:pPr>
            <w:r>
              <w:t>Фестиваль культур "Кочевье Севера"</w:t>
            </w:r>
          </w:p>
        </w:tc>
      </w:tr>
      <w:tr w:rsidR="00FB091C">
        <w:tc>
          <w:tcPr>
            <w:tcW w:w="567" w:type="dxa"/>
          </w:tcPr>
          <w:p w:rsidR="00FB091C" w:rsidRDefault="00FB091C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FB091C" w:rsidRDefault="00FB091C">
            <w:pPr>
              <w:pStyle w:val="ConsPlusNormal"/>
            </w:pPr>
            <w:r>
              <w:t xml:space="preserve">Красноярский экономический форум </w:t>
            </w:r>
            <w:hyperlink w:anchor="P271">
              <w:r>
                <w:rPr>
                  <w:color w:val="0000FF"/>
                </w:rPr>
                <w:t>&lt;*&gt;</w:t>
              </w:r>
            </w:hyperlink>
          </w:p>
        </w:tc>
      </w:tr>
      <w:tr w:rsidR="00FB091C">
        <w:tc>
          <w:tcPr>
            <w:tcW w:w="567" w:type="dxa"/>
          </w:tcPr>
          <w:p w:rsidR="00FB091C" w:rsidRDefault="00FB091C">
            <w:pPr>
              <w:pStyle w:val="ConsPlusNormal"/>
            </w:pPr>
            <w:r>
              <w:t>4</w:t>
            </w:r>
          </w:p>
        </w:tc>
        <w:tc>
          <w:tcPr>
            <w:tcW w:w="8504" w:type="dxa"/>
          </w:tcPr>
          <w:p w:rsidR="00FB091C" w:rsidRDefault="00FB091C">
            <w:pPr>
              <w:pStyle w:val="ConsPlusNormal"/>
            </w:pPr>
            <w:r>
              <w:t>Международный чемпионат по традиционному оленеводству</w:t>
            </w:r>
          </w:p>
        </w:tc>
      </w:tr>
      <w:tr w:rsidR="00FB091C">
        <w:tc>
          <w:tcPr>
            <w:tcW w:w="567" w:type="dxa"/>
          </w:tcPr>
          <w:p w:rsidR="00FB091C" w:rsidRDefault="00FB091C">
            <w:pPr>
              <w:pStyle w:val="ConsPlusNormal"/>
            </w:pPr>
            <w:r>
              <w:t>5</w:t>
            </w:r>
          </w:p>
        </w:tc>
        <w:tc>
          <w:tcPr>
            <w:tcW w:w="8504" w:type="dxa"/>
          </w:tcPr>
          <w:p w:rsidR="00FB091C" w:rsidRDefault="00FB091C">
            <w:pPr>
              <w:pStyle w:val="ConsPlusNormal"/>
            </w:pPr>
            <w:r>
              <w:t>Международная выставка-форум "Россия" в 2023 году</w:t>
            </w:r>
          </w:p>
        </w:tc>
      </w:tr>
    </w:tbl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ind w:firstLine="540"/>
        <w:jc w:val="both"/>
      </w:pPr>
      <w:r>
        <w:t>--------------------------------</w:t>
      </w:r>
    </w:p>
    <w:p w:rsidR="00FB091C" w:rsidRDefault="00FB091C">
      <w:pPr>
        <w:pStyle w:val="ConsPlusNormal"/>
        <w:spacing w:before="220"/>
        <w:ind w:firstLine="540"/>
        <w:jc w:val="both"/>
      </w:pPr>
      <w:bookmarkStart w:id="8" w:name="P271"/>
      <w:bookmarkEnd w:id="8"/>
      <w:r>
        <w:t>&lt;*&gt; В части оплаты проезда и проживания участников из числа коренных малочисленных народов Российской Федерации в случае наличия в программе Красноярского экономического форума мероприятий, связанных с сохранением и развитием традиционного образа жизни и хозяйственной деятельности коренных малочисленных народов Российской Федерации.</w:t>
      </w: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right"/>
        <w:outlineLvl w:val="0"/>
      </w:pPr>
      <w:r>
        <w:t>Приложение N 7</w:t>
      </w:r>
    </w:p>
    <w:p w:rsidR="00FB091C" w:rsidRDefault="00FB091C">
      <w:pPr>
        <w:pStyle w:val="ConsPlusNormal"/>
        <w:jc w:val="right"/>
      </w:pPr>
      <w:r>
        <w:t>к Постановлению</w:t>
      </w:r>
    </w:p>
    <w:p w:rsidR="00FB091C" w:rsidRDefault="00FB091C">
      <w:pPr>
        <w:pStyle w:val="ConsPlusNormal"/>
        <w:jc w:val="right"/>
      </w:pPr>
      <w:r>
        <w:t>Правительства Красноярского края</w:t>
      </w:r>
    </w:p>
    <w:p w:rsidR="00FB091C" w:rsidRDefault="00FB091C">
      <w:pPr>
        <w:pStyle w:val="ConsPlusNormal"/>
        <w:jc w:val="right"/>
      </w:pPr>
      <w:r>
        <w:t>от 8 февраля 2011 г. N 77-п</w:t>
      </w: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Title"/>
        <w:jc w:val="center"/>
      </w:pPr>
      <w:bookmarkStart w:id="9" w:name="P282"/>
      <w:bookmarkEnd w:id="9"/>
      <w:r>
        <w:t>ПОРЯДОК</w:t>
      </w:r>
    </w:p>
    <w:p w:rsidR="00FB091C" w:rsidRDefault="00FB091C">
      <w:pPr>
        <w:pStyle w:val="ConsPlusTitle"/>
        <w:jc w:val="center"/>
      </w:pPr>
      <w:r>
        <w:t xml:space="preserve">УЧАСТИЯ </w:t>
      </w:r>
      <w:proofErr w:type="gramStart"/>
      <w:r>
        <w:t>ПРОЖИВАЮЩИХ</w:t>
      </w:r>
      <w:proofErr w:type="gramEnd"/>
      <w:r>
        <w:t xml:space="preserve"> НА ТЕРРИТОРИИ ТАЙМЫРСКОГО</w:t>
      </w:r>
    </w:p>
    <w:p w:rsidR="00FB091C" w:rsidRDefault="00FB091C">
      <w:pPr>
        <w:pStyle w:val="ConsPlusTitle"/>
        <w:jc w:val="center"/>
      </w:pPr>
      <w:r>
        <w:t>ДОЛГАНО-НЕНЕЦКОГО МУНИЦИПАЛЬНОГО РАЙОНА ЛИЦ ИЗ ЧИСЛА</w:t>
      </w:r>
    </w:p>
    <w:p w:rsidR="00FB091C" w:rsidRDefault="00FB091C">
      <w:pPr>
        <w:pStyle w:val="ConsPlusTitle"/>
        <w:jc w:val="center"/>
      </w:pPr>
      <w:r>
        <w:t>КОРЕННЫХ МАЛОЧИСЛЕННЫХ НАРОДОВ РОССИЙСКОЙ ФЕДЕРАЦИИ</w:t>
      </w:r>
    </w:p>
    <w:p w:rsidR="00FB091C" w:rsidRDefault="00FB091C">
      <w:pPr>
        <w:pStyle w:val="ConsPlusTitle"/>
        <w:jc w:val="center"/>
      </w:pPr>
      <w:r>
        <w:t>В СОЦИАЛЬНО ЗНАЧИМЫХ МЕРОПРИЯТИЯХ КОРЕННЫХ МАЛОЧИСЛЕННЫХ</w:t>
      </w:r>
    </w:p>
    <w:p w:rsidR="00FB091C" w:rsidRDefault="00FB091C">
      <w:pPr>
        <w:pStyle w:val="ConsPlusTitle"/>
        <w:jc w:val="center"/>
      </w:pPr>
      <w:r>
        <w:t>НАРОДОВ РОССИЙСКОЙ ФЕДЕРАЦИИ МЕЖМУНИЦИПАЛЬНОГО, КРАЕВОГО,</w:t>
      </w:r>
    </w:p>
    <w:p w:rsidR="00FB091C" w:rsidRDefault="00FB091C">
      <w:pPr>
        <w:pStyle w:val="ConsPlusTitle"/>
        <w:jc w:val="center"/>
      </w:pPr>
      <w:r>
        <w:t>МЕЖРЕГИОНАЛЬНОГО И ВСЕРОССИЙСКОГО УРОВНЯ</w:t>
      </w:r>
    </w:p>
    <w:p w:rsidR="00FB091C" w:rsidRDefault="00FB09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091C" w:rsidRDefault="00FB09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091C" w:rsidRDefault="00FB09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4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FB091C" w:rsidRDefault="00FB091C">
            <w:pPr>
              <w:pStyle w:val="ConsPlusNormal"/>
              <w:jc w:val="center"/>
            </w:pPr>
            <w:r>
              <w:rPr>
                <w:color w:val="392C69"/>
              </w:rPr>
              <w:t>от 21.05.2013 N 252-п;</w:t>
            </w:r>
          </w:p>
          <w:p w:rsidR="00FB091C" w:rsidRDefault="00FB091C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Красноярского края</w:t>
            </w:r>
          </w:p>
          <w:p w:rsidR="00FB091C" w:rsidRDefault="00FB091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18.07.2017 </w:t>
            </w:r>
            <w:hyperlink r:id="rId46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 xml:space="preserve">, от 28.02.2023 </w:t>
            </w:r>
            <w:hyperlink r:id="rId47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10.10.2023 </w:t>
            </w:r>
            <w:hyperlink r:id="rId48">
              <w:r>
                <w:rPr>
                  <w:color w:val="0000FF"/>
                </w:rPr>
                <w:t>N 796-п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</w:tr>
    </w:tbl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участия проживающих на территории Таймырского Долгано-Ненецкого муниципального района лиц из числа коренных малочисленных народов Российской Федерации в социально значимых мероприятиях коренных малочисленных народов Российской Федерации межмуниципального, краевого, межрегионального и всероссийского уровня (далее - Порядок) разработан в соответствии со </w:t>
      </w:r>
      <w:hyperlink r:id="rId49">
        <w:r>
          <w:rPr>
            <w:color w:val="0000FF"/>
          </w:rPr>
          <w:t>статьей 51</w:t>
        </w:r>
      </w:hyperlink>
      <w:r>
        <w:t xml:space="preserve">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края".</w:t>
      </w:r>
      <w:proofErr w:type="gramEnd"/>
    </w:p>
    <w:p w:rsidR="00FB091C" w:rsidRDefault="00FB091C">
      <w:pPr>
        <w:pStyle w:val="ConsPlusNormal"/>
        <w:jc w:val="both"/>
      </w:pPr>
      <w:r>
        <w:t xml:space="preserve">(в ред. Постановлений Правительства Красноярского края от 18.07.2017 </w:t>
      </w:r>
      <w:hyperlink r:id="rId50">
        <w:r>
          <w:rPr>
            <w:color w:val="0000FF"/>
          </w:rPr>
          <w:t>N 408-п</w:t>
        </w:r>
      </w:hyperlink>
      <w:r>
        <w:t xml:space="preserve">, от 28.02.2023 </w:t>
      </w:r>
      <w:hyperlink r:id="rId51">
        <w:r>
          <w:rPr>
            <w:color w:val="0000FF"/>
          </w:rPr>
          <w:t>N 157-п</w:t>
        </w:r>
      </w:hyperlink>
      <w:r>
        <w:t>)</w:t>
      </w:r>
    </w:p>
    <w:p w:rsidR="00FB091C" w:rsidRDefault="00FB091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Участие проживающих на территории Таймырского Долгано-Ненецкого муниципального района лиц из числа коренных малочисленных народов Российской Федерации (далее - лица из числа КМН) в социально значимых мероприятиях коренных малочисленных народов Российской Федерации межмуниципального, краевого, межрегионального и всероссийского уровня (далее - социально значимые мероприятия) обеспечивается уполномоченным исполнительно-распорядительным органом местного самоуправления Таймырского Долгано-Ненецкого муниципального района (далее - уполномоченный орган).</w:t>
      </w:r>
      <w:proofErr w:type="gramEnd"/>
    </w:p>
    <w:p w:rsidR="00FB091C" w:rsidRDefault="00FB09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Красноярского края от 18.07.2017 </w:t>
      </w:r>
      <w:hyperlink r:id="rId52">
        <w:r>
          <w:rPr>
            <w:color w:val="0000FF"/>
          </w:rPr>
          <w:t>N 408-п</w:t>
        </w:r>
      </w:hyperlink>
      <w:r>
        <w:t xml:space="preserve">, от 28.02.2023 </w:t>
      </w:r>
      <w:hyperlink r:id="rId53">
        <w:r>
          <w:rPr>
            <w:color w:val="0000FF"/>
          </w:rPr>
          <w:t>N 157-п</w:t>
        </w:r>
      </w:hyperlink>
      <w:r>
        <w:t>)</w:t>
      </w:r>
    </w:p>
    <w:p w:rsidR="00FB091C" w:rsidRDefault="00FB091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Физические и юридические лица (далее - заявители) подают предложения по участию лиц из числа КМН в социально значимых мероприятиях, включающие информацию об участии лиц из числа КМН за последние 3 года, предшествующие году подачи указанного предложения, в конкурсах, выставках, фестивалях, соревнованиях различного уровня, реализации творческих проектов, социокультурных проектов, </w:t>
      </w:r>
      <w:proofErr w:type="spellStart"/>
      <w:r>
        <w:t>грантовых</w:t>
      </w:r>
      <w:proofErr w:type="spellEnd"/>
      <w:r>
        <w:t xml:space="preserve"> программ, просветительских программ (далее - предложения), в уполномоченный орган в срок не позднее</w:t>
      </w:r>
      <w:proofErr w:type="gramEnd"/>
      <w:r>
        <w:t xml:space="preserve"> чем за 60 дней, а в 2023 году - не </w:t>
      </w:r>
      <w:proofErr w:type="gramStart"/>
      <w:r>
        <w:t>позднее</w:t>
      </w:r>
      <w:proofErr w:type="gramEnd"/>
      <w:r>
        <w:t xml:space="preserve"> чем за 15 дней до даты начала проведения социально значимого мероприятия.</w:t>
      </w:r>
    </w:p>
    <w:p w:rsidR="00FB091C" w:rsidRDefault="00FB091C">
      <w:pPr>
        <w:pStyle w:val="ConsPlusNormal"/>
        <w:jc w:val="both"/>
      </w:pPr>
      <w:r>
        <w:t xml:space="preserve">(в ред. Постановлений Правительства Красноярского края от 28.02.2023 </w:t>
      </w:r>
      <w:hyperlink r:id="rId54">
        <w:r>
          <w:rPr>
            <w:color w:val="0000FF"/>
          </w:rPr>
          <w:t>N 157-п</w:t>
        </w:r>
      </w:hyperlink>
      <w:r>
        <w:t xml:space="preserve">, от 10.10.2023 </w:t>
      </w:r>
      <w:hyperlink r:id="rId55">
        <w:r>
          <w:rPr>
            <w:color w:val="0000FF"/>
          </w:rPr>
          <w:t>N 796-п</w:t>
        </w:r>
      </w:hyperlink>
      <w:r>
        <w:t>)</w:t>
      </w:r>
    </w:p>
    <w:p w:rsidR="00FB091C" w:rsidRDefault="00FB091C">
      <w:pPr>
        <w:pStyle w:val="ConsPlusNormal"/>
        <w:spacing w:before="220"/>
        <w:ind w:firstLine="540"/>
        <w:jc w:val="both"/>
      </w:pPr>
      <w:r>
        <w:t xml:space="preserve">4. Уполномоченный орган рассматривает предложения, оценивает их в соответствии с критериями, указанными в </w:t>
      </w:r>
      <w:hyperlink w:anchor="P306">
        <w:r>
          <w:rPr>
            <w:color w:val="0000FF"/>
          </w:rPr>
          <w:t>пункте 5</w:t>
        </w:r>
      </w:hyperlink>
      <w:r>
        <w:t xml:space="preserve"> Порядка, и утверждает </w:t>
      </w:r>
      <w:hyperlink w:anchor="P334">
        <w:r>
          <w:rPr>
            <w:color w:val="0000FF"/>
          </w:rPr>
          <w:t>список</w:t>
        </w:r>
      </w:hyperlink>
      <w:r>
        <w:t xml:space="preserve"> лиц из числа КМН, участвующих в социально значимых мероприятиях, по форме согласно приложению к Порядку (далее - список) в срок не ранее чем за 60 дней и не </w:t>
      </w:r>
      <w:proofErr w:type="gramStart"/>
      <w:r>
        <w:t>позднее</w:t>
      </w:r>
      <w:proofErr w:type="gramEnd"/>
      <w:r>
        <w:t xml:space="preserve"> чем за 45 дней, а в 2023 году - не позднее чем за 10 дней до даты начала проведения социально значимого мероприятия.</w:t>
      </w:r>
    </w:p>
    <w:p w:rsidR="00FB091C" w:rsidRDefault="00FB091C">
      <w:pPr>
        <w:pStyle w:val="ConsPlusNormal"/>
        <w:jc w:val="both"/>
      </w:pPr>
      <w:r>
        <w:t xml:space="preserve">(в ред. Постановлений Правительства Красноярского края от 28.02.2023 </w:t>
      </w:r>
      <w:hyperlink r:id="rId56">
        <w:r>
          <w:rPr>
            <w:color w:val="0000FF"/>
          </w:rPr>
          <w:t>N 157-п</w:t>
        </w:r>
      </w:hyperlink>
      <w:r>
        <w:t xml:space="preserve">, от 10.10.2023 </w:t>
      </w:r>
      <w:hyperlink r:id="rId57">
        <w:r>
          <w:rPr>
            <w:color w:val="0000FF"/>
          </w:rPr>
          <w:t>N 796-п</w:t>
        </w:r>
      </w:hyperlink>
      <w:r>
        <w:t>)</w:t>
      </w:r>
    </w:p>
    <w:p w:rsidR="00FB091C" w:rsidRDefault="00FB091C">
      <w:pPr>
        <w:pStyle w:val="ConsPlusNormal"/>
        <w:spacing w:before="220"/>
        <w:ind w:firstLine="540"/>
        <w:jc w:val="both"/>
      </w:pPr>
      <w:r>
        <w:t xml:space="preserve">По каждому критерию, указанному в </w:t>
      </w:r>
      <w:hyperlink w:anchor="P306">
        <w:r>
          <w:rPr>
            <w:color w:val="0000FF"/>
          </w:rPr>
          <w:t>пункте 5</w:t>
        </w:r>
      </w:hyperlink>
      <w:r>
        <w:t xml:space="preserve"> Порядка, каждому предложению выставляются баллы от 0 до 10. Для определения итоговых баллов суммируется количество баллов, набранных предложением по каждому критерию. По итоговым баллам формируется рейтинг предложений. При равенстве итоговых баллов приоритет отдается предложению, которое было представлено раньше.</w:t>
      </w:r>
    </w:p>
    <w:p w:rsidR="00FB091C" w:rsidRDefault="00FB091C">
      <w:pPr>
        <w:pStyle w:val="ConsPlusNormal"/>
        <w:spacing w:before="220"/>
        <w:ind w:firstLine="540"/>
        <w:jc w:val="both"/>
      </w:pPr>
      <w:r>
        <w:t>Включение в список лиц из числа КМН осуществляется на основании рейтинга предложений и в пределах лимитов бюджетных обязательств, предусмотренных уполномоченному органу на обеспечение участия лиц из числа КМН в социально значимых мероприятиях.</w:t>
      </w:r>
    </w:p>
    <w:p w:rsidR="00FB091C" w:rsidRDefault="00FB09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28.02.2023 N 157-п)</w:t>
      </w:r>
    </w:p>
    <w:p w:rsidR="00FB091C" w:rsidRDefault="00FB091C">
      <w:pPr>
        <w:pStyle w:val="ConsPlusNormal"/>
        <w:spacing w:before="220"/>
        <w:ind w:firstLine="540"/>
        <w:jc w:val="both"/>
      </w:pPr>
      <w:bookmarkStart w:id="10" w:name="P306"/>
      <w:bookmarkEnd w:id="10"/>
      <w:r>
        <w:t>5. Критериями оценки предложений являются:</w:t>
      </w:r>
    </w:p>
    <w:p w:rsidR="00FB091C" w:rsidRDefault="00FB091C">
      <w:pPr>
        <w:pStyle w:val="ConsPlusNormal"/>
        <w:spacing w:before="220"/>
        <w:ind w:firstLine="540"/>
        <w:jc w:val="both"/>
      </w:pPr>
      <w:r>
        <w:t xml:space="preserve">1) соответствие лиц из числа КМН, указанных в предложении, категории лиц, которые могут </w:t>
      </w:r>
      <w:r>
        <w:lastRenderedPageBreak/>
        <w:t>принимать участие в социально значимых мероприятиях в соответствии с условиями проведения (программами) социально значимых мероприятий;</w:t>
      </w:r>
    </w:p>
    <w:p w:rsidR="00FB091C" w:rsidRDefault="00FB091C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28.02.2023 N 157-п)</w:t>
      </w:r>
    </w:p>
    <w:p w:rsidR="00FB091C" w:rsidRDefault="00FB091C">
      <w:pPr>
        <w:pStyle w:val="ConsPlusNormal"/>
        <w:spacing w:before="220"/>
        <w:ind w:firstLine="540"/>
        <w:jc w:val="both"/>
      </w:pPr>
      <w:r>
        <w:t>2) уровень деятельности лиц из числа КМН, указанных в предложении (в течение 3 лет, предшествующих году подачи предложения): муниципальный, межмуниципальный, региональный, межрегиональный, всероссийский, международный;</w:t>
      </w:r>
    </w:p>
    <w:p w:rsidR="00FB091C" w:rsidRDefault="00FB091C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28.02.2023 N 157-п)</w:t>
      </w:r>
    </w:p>
    <w:p w:rsidR="00FB091C" w:rsidRDefault="00FB091C">
      <w:pPr>
        <w:pStyle w:val="ConsPlusNormal"/>
        <w:spacing w:before="220"/>
        <w:ind w:firstLine="540"/>
        <w:jc w:val="both"/>
      </w:pPr>
      <w:r>
        <w:t xml:space="preserve">3) освоение лицами из числа КМН, указанными в предложении, различных форм социокультурной деятельности: участие в реализации творческих проектов, социокультурных проектов, </w:t>
      </w:r>
      <w:proofErr w:type="spellStart"/>
      <w:r>
        <w:t>грантовых</w:t>
      </w:r>
      <w:proofErr w:type="spellEnd"/>
      <w:r>
        <w:t xml:space="preserve"> программ, просветительских программ (в течение 3 лет, предшествующих году подачи предложения).</w:t>
      </w:r>
    </w:p>
    <w:p w:rsidR="00FB091C" w:rsidRDefault="00FB091C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28.02.2023 N 157-п)</w:t>
      </w:r>
    </w:p>
    <w:p w:rsidR="00FB091C" w:rsidRDefault="00FB091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Уполномоченный орган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 заключает муниципальные контракты (гражданско-правовые договоры) на оказание услуг в целях обеспечения участия лиц из числа КМН, включенных в список, в социально значимых мероприятиях (проезд к месту проведения социально значимого мероприятия и обратно, проживание, транспортное обслуживание, обеспечение питанием</w:t>
      </w:r>
      <w:proofErr w:type="gramEnd"/>
      <w:r>
        <w:t>, предоставление выставочных площадей, изготовление выставочных экспозиций и стендов).</w:t>
      </w:r>
    </w:p>
    <w:p w:rsidR="00FB091C" w:rsidRDefault="00FB091C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28.02.2023 N 157-п)</w:t>
      </w: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right"/>
        <w:outlineLvl w:val="1"/>
      </w:pPr>
      <w:r>
        <w:t>Приложение</w:t>
      </w:r>
    </w:p>
    <w:p w:rsidR="00FB091C" w:rsidRDefault="00FB091C">
      <w:pPr>
        <w:pStyle w:val="ConsPlusNormal"/>
        <w:jc w:val="right"/>
      </w:pPr>
      <w:r>
        <w:t>к Порядку</w:t>
      </w:r>
    </w:p>
    <w:p w:rsidR="00FB091C" w:rsidRDefault="00FB091C">
      <w:pPr>
        <w:pStyle w:val="ConsPlusNormal"/>
        <w:jc w:val="right"/>
      </w:pPr>
      <w:r>
        <w:t xml:space="preserve">участия </w:t>
      </w:r>
      <w:proofErr w:type="gramStart"/>
      <w:r>
        <w:t>проживающих</w:t>
      </w:r>
      <w:proofErr w:type="gramEnd"/>
      <w:r>
        <w:t xml:space="preserve"> на территории</w:t>
      </w:r>
    </w:p>
    <w:p w:rsidR="00FB091C" w:rsidRDefault="00FB091C">
      <w:pPr>
        <w:pStyle w:val="ConsPlusNormal"/>
        <w:jc w:val="right"/>
      </w:pPr>
      <w:r>
        <w:t>Таймырского Долгано-Ненецкого</w:t>
      </w:r>
    </w:p>
    <w:p w:rsidR="00FB091C" w:rsidRDefault="00FB091C">
      <w:pPr>
        <w:pStyle w:val="ConsPlusNormal"/>
        <w:jc w:val="right"/>
      </w:pPr>
      <w:r>
        <w:t>муниципального района лиц из числа коренных</w:t>
      </w:r>
    </w:p>
    <w:p w:rsidR="00FB091C" w:rsidRDefault="00FB091C">
      <w:pPr>
        <w:pStyle w:val="ConsPlusNormal"/>
        <w:jc w:val="right"/>
      </w:pPr>
      <w:r>
        <w:t>малочисленных народов Российской Федерации</w:t>
      </w:r>
    </w:p>
    <w:p w:rsidR="00FB091C" w:rsidRDefault="00FB091C">
      <w:pPr>
        <w:pStyle w:val="ConsPlusNormal"/>
        <w:jc w:val="right"/>
      </w:pPr>
      <w:r>
        <w:t>в социально значимых мероприятиях коренных</w:t>
      </w:r>
    </w:p>
    <w:p w:rsidR="00FB091C" w:rsidRDefault="00FB091C">
      <w:pPr>
        <w:pStyle w:val="ConsPlusNormal"/>
        <w:jc w:val="right"/>
      </w:pPr>
      <w:r>
        <w:t>малочисленных народов Российской Федерации</w:t>
      </w:r>
    </w:p>
    <w:p w:rsidR="00FB091C" w:rsidRDefault="00FB091C">
      <w:pPr>
        <w:pStyle w:val="ConsPlusNormal"/>
        <w:jc w:val="right"/>
      </w:pPr>
      <w:r>
        <w:t>межмуниципального, краевого,</w:t>
      </w:r>
    </w:p>
    <w:p w:rsidR="00FB091C" w:rsidRDefault="00FB091C">
      <w:pPr>
        <w:pStyle w:val="ConsPlusNormal"/>
        <w:jc w:val="right"/>
      </w:pPr>
      <w:r>
        <w:t>межрегионального и всероссийского уровня</w:t>
      </w:r>
    </w:p>
    <w:p w:rsidR="00FB091C" w:rsidRDefault="00FB09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091C" w:rsidRDefault="00FB09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091C" w:rsidRDefault="00FB09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FB091C" w:rsidRDefault="00FB091C">
            <w:pPr>
              <w:pStyle w:val="ConsPlusNormal"/>
              <w:jc w:val="center"/>
            </w:pPr>
            <w:r>
              <w:rPr>
                <w:color w:val="392C69"/>
              </w:rPr>
              <w:t>от 28.02.2023 N 157-п)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1C" w:rsidRDefault="00FB091C">
            <w:pPr>
              <w:pStyle w:val="ConsPlusNormal"/>
            </w:pPr>
          </w:p>
        </w:tc>
      </w:tr>
    </w:tbl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center"/>
      </w:pPr>
      <w:bookmarkStart w:id="11" w:name="P334"/>
      <w:bookmarkEnd w:id="11"/>
      <w:r>
        <w:t>Список лиц из числа коренных малочисленных народов</w:t>
      </w:r>
    </w:p>
    <w:p w:rsidR="00FB091C" w:rsidRDefault="00FB091C">
      <w:pPr>
        <w:pStyle w:val="ConsPlusNormal"/>
        <w:jc w:val="center"/>
      </w:pPr>
      <w:r>
        <w:t xml:space="preserve">Российской Федерации, участвующих </w:t>
      </w:r>
      <w:proofErr w:type="gramStart"/>
      <w:r>
        <w:t>в</w:t>
      </w:r>
      <w:proofErr w:type="gramEnd"/>
      <w:r>
        <w:t xml:space="preserve"> социально значимых</w:t>
      </w:r>
    </w:p>
    <w:p w:rsidR="00FB091C" w:rsidRDefault="00FB091C">
      <w:pPr>
        <w:pStyle w:val="ConsPlusNormal"/>
        <w:jc w:val="center"/>
      </w:pPr>
      <w:proofErr w:type="gramStart"/>
      <w:r>
        <w:t>мероприятиях</w:t>
      </w:r>
      <w:proofErr w:type="gramEnd"/>
      <w:r>
        <w:t xml:space="preserve"> коренных малочисленных народов</w:t>
      </w:r>
    </w:p>
    <w:p w:rsidR="00FB091C" w:rsidRDefault="00FB091C">
      <w:pPr>
        <w:pStyle w:val="ConsPlusNormal"/>
        <w:jc w:val="center"/>
      </w:pPr>
      <w:r>
        <w:t xml:space="preserve">Российской Федерации </w:t>
      </w:r>
      <w:proofErr w:type="gramStart"/>
      <w:r>
        <w:t>межмуниципального</w:t>
      </w:r>
      <w:proofErr w:type="gramEnd"/>
      <w:r>
        <w:t>, краевого,</w:t>
      </w:r>
    </w:p>
    <w:p w:rsidR="00FB091C" w:rsidRDefault="00FB091C">
      <w:pPr>
        <w:pStyle w:val="ConsPlusNormal"/>
        <w:jc w:val="center"/>
      </w:pPr>
      <w:r>
        <w:t>межрегионального и Всероссийского уровня</w:t>
      </w:r>
    </w:p>
    <w:p w:rsidR="00FB091C" w:rsidRDefault="00FB09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428"/>
        <w:gridCol w:w="4082"/>
      </w:tblGrid>
      <w:tr w:rsidR="00FB091C">
        <w:tc>
          <w:tcPr>
            <w:tcW w:w="510" w:type="dxa"/>
          </w:tcPr>
          <w:p w:rsidR="00FB091C" w:rsidRDefault="00FB091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8" w:type="dxa"/>
          </w:tcPr>
          <w:p w:rsidR="00FB091C" w:rsidRDefault="00FB091C">
            <w:pPr>
              <w:pStyle w:val="ConsPlusNormal"/>
              <w:jc w:val="center"/>
            </w:pPr>
            <w:r>
              <w:t xml:space="preserve">Наименование социально значимого мероприятия коренных малочисленных народов Российской Федерации межмуниципального, краевого, </w:t>
            </w:r>
            <w:r>
              <w:lastRenderedPageBreak/>
              <w:t>межрегионального и всероссийского уровня</w:t>
            </w:r>
          </w:p>
        </w:tc>
        <w:tc>
          <w:tcPr>
            <w:tcW w:w="4082" w:type="dxa"/>
          </w:tcPr>
          <w:p w:rsidR="00FB091C" w:rsidRDefault="00FB091C">
            <w:pPr>
              <w:pStyle w:val="ConsPlusNormal"/>
              <w:jc w:val="center"/>
            </w:pPr>
            <w:r>
              <w:lastRenderedPageBreak/>
              <w:t xml:space="preserve">Фамилия, имя, отчество лица, участвующего в проведении социально значимого мероприятия коренных малочисленных народов Российской </w:t>
            </w:r>
            <w:r>
              <w:lastRenderedPageBreak/>
              <w:t>Федерации межмуниципального, краевого, межрегионального и всероссийского уровня</w:t>
            </w:r>
          </w:p>
        </w:tc>
      </w:tr>
      <w:tr w:rsidR="00FB091C">
        <w:tc>
          <w:tcPr>
            <w:tcW w:w="510" w:type="dxa"/>
          </w:tcPr>
          <w:p w:rsidR="00FB091C" w:rsidRDefault="00FB091C">
            <w:pPr>
              <w:pStyle w:val="ConsPlusNormal"/>
            </w:pPr>
          </w:p>
        </w:tc>
        <w:tc>
          <w:tcPr>
            <w:tcW w:w="4428" w:type="dxa"/>
          </w:tcPr>
          <w:p w:rsidR="00FB091C" w:rsidRDefault="00FB091C">
            <w:pPr>
              <w:pStyle w:val="ConsPlusNormal"/>
            </w:pPr>
          </w:p>
        </w:tc>
        <w:tc>
          <w:tcPr>
            <w:tcW w:w="4082" w:type="dxa"/>
          </w:tcPr>
          <w:p w:rsidR="00FB091C" w:rsidRDefault="00FB091C">
            <w:pPr>
              <w:pStyle w:val="ConsPlusNormal"/>
            </w:pPr>
          </w:p>
        </w:tc>
      </w:tr>
      <w:tr w:rsidR="00FB091C">
        <w:tc>
          <w:tcPr>
            <w:tcW w:w="510" w:type="dxa"/>
          </w:tcPr>
          <w:p w:rsidR="00FB091C" w:rsidRDefault="00FB091C">
            <w:pPr>
              <w:pStyle w:val="ConsPlusNormal"/>
            </w:pPr>
          </w:p>
        </w:tc>
        <w:tc>
          <w:tcPr>
            <w:tcW w:w="4428" w:type="dxa"/>
          </w:tcPr>
          <w:p w:rsidR="00FB091C" w:rsidRDefault="00FB091C">
            <w:pPr>
              <w:pStyle w:val="ConsPlusNormal"/>
            </w:pPr>
          </w:p>
        </w:tc>
        <w:tc>
          <w:tcPr>
            <w:tcW w:w="4082" w:type="dxa"/>
          </w:tcPr>
          <w:p w:rsidR="00FB091C" w:rsidRDefault="00FB091C">
            <w:pPr>
              <w:pStyle w:val="ConsPlusNormal"/>
            </w:pPr>
          </w:p>
        </w:tc>
      </w:tr>
      <w:tr w:rsidR="00FB091C">
        <w:tc>
          <w:tcPr>
            <w:tcW w:w="510" w:type="dxa"/>
          </w:tcPr>
          <w:p w:rsidR="00FB091C" w:rsidRDefault="00FB091C">
            <w:pPr>
              <w:pStyle w:val="ConsPlusNormal"/>
            </w:pPr>
          </w:p>
        </w:tc>
        <w:tc>
          <w:tcPr>
            <w:tcW w:w="4428" w:type="dxa"/>
          </w:tcPr>
          <w:p w:rsidR="00FB091C" w:rsidRDefault="00FB091C">
            <w:pPr>
              <w:pStyle w:val="ConsPlusNormal"/>
            </w:pPr>
          </w:p>
        </w:tc>
        <w:tc>
          <w:tcPr>
            <w:tcW w:w="4082" w:type="dxa"/>
          </w:tcPr>
          <w:p w:rsidR="00FB091C" w:rsidRDefault="00FB091C">
            <w:pPr>
              <w:pStyle w:val="ConsPlusNormal"/>
            </w:pPr>
          </w:p>
        </w:tc>
      </w:tr>
    </w:tbl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jc w:val="both"/>
      </w:pPr>
    </w:p>
    <w:p w:rsidR="00FB091C" w:rsidRDefault="00FB09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4AF" w:rsidRDefault="009104AF">
      <w:bookmarkStart w:id="12" w:name="_GoBack"/>
      <w:bookmarkEnd w:id="12"/>
    </w:p>
    <w:sectPr w:rsidR="009104AF" w:rsidSect="00DB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1C"/>
    <w:rsid w:val="009104AF"/>
    <w:rsid w:val="00FB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9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09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09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9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09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09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318819&amp;dst=100005" TargetMode="External"/><Relationship Id="rId18" Type="http://schemas.openxmlformats.org/officeDocument/2006/relationships/hyperlink" Target="https://login.consultant.ru/link/?req=doc&amp;base=RLAW123&amp;n=346126&amp;dst=101976" TargetMode="External"/><Relationship Id="rId26" Type="http://schemas.openxmlformats.org/officeDocument/2006/relationships/hyperlink" Target="https://login.consultant.ru/link/?req=doc&amp;base=RLAW123&amp;n=172615&amp;dst=100007" TargetMode="External"/><Relationship Id="rId39" Type="http://schemas.openxmlformats.org/officeDocument/2006/relationships/hyperlink" Target="https://login.consultant.ru/link/?req=doc&amp;base=RLAW123&amp;n=328034&amp;dst=100006" TargetMode="External"/><Relationship Id="rId21" Type="http://schemas.openxmlformats.org/officeDocument/2006/relationships/hyperlink" Target="https://login.consultant.ru/link/?req=doc&amp;base=RLAW123&amp;n=194456&amp;dst=100009" TargetMode="External"/><Relationship Id="rId34" Type="http://schemas.openxmlformats.org/officeDocument/2006/relationships/hyperlink" Target="https://login.consultant.ru/link/?req=doc&amp;base=RLAW123&amp;n=168607&amp;dst=100006" TargetMode="External"/><Relationship Id="rId42" Type="http://schemas.openxmlformats.org/officeDocument/2006/relationships/hyperlink" Target="https://login.consultant.ru/link/?req=doc&amp;base=RLAW123&amp;n=194456&amp;dst=100009" TargetMode="External"/><Relationship Id="rId47" Type="http://schemas.openxmlformats.org/officeDocument/2006/relationships/hyperlink" Target="https://login.consultant.ru/link/?req=doc&amp;base=RLAW123&amp;n=306579&amp;dst=100011" TargetMode="External"/><Relationship Id="rId50" Type="http://schemas.openxmlformats.org/officeDocument/2006/relationships/hyperlink" Target="https://login.consultant.ru/link/?req=doc&amp;base=RLAW123&amp;n=194456&amp;dst=100013" TargetMode="External"/><Relationship Id="rId55" Type="http://schemas.openxmlformats.org/officeDocument/2006/relationships/hyperlink" Target="https://login.consultant.ru/link/?req=doc&amp;base=RLAW123&amp;n=318819&amp;dst=100008" TargetMode="External"/><Relationship Id="rId63" Type="http://schemas.openxmlformats.org/officeDocument/2006/relationships/hyperlink" Target="https://login.consultant.ru/link/?req=doc&amp;base=RLAW123&amp;n=306579&amp;dst=100025" TargetMode="External"/><Relationship Id="rId7" Type="http://schemas.openxmlformats.org/officeDocument/2006/relationships/hyperlink" Target="https://login.consultant.ru/link/?req=doc&amp;base=RLAW123&amp;n=108978&amp;dst=1000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346135&amp;dst=101039" TargetMode="External"/><Relationship Id="rId20" Type="http://schemas.openxmlformats.org/officeDocument/2006/relationships/hyperlink" Target="https://login.consultant.ru/link/?req=doc&amp;base=RLAW123&amp;n=270975&amp;dst=100315" TargetMode="External"/><Relationship Id="rId29" Type="http://schemas.openxmlformats.org/officeDocument/2006/relationships/hyperlink" Target="https://login.consultant.ru/link/?req=doc&amp;base=RLAW123&amp;n=270975&amp;dst=100319" TargetMode="External"/><Relationship Id="rId41" Type="http://schemas.openxmlformats.org/officeDocument/2006/relationships/hyperlink" Target="https://login.consultant.ru/link/?req=doc&amp;base=RLAW123&amp;n=270975&amp;dst=100319" TargetMode="External"/><Relationship Id="rId54" Type="http://schemas.openxmlformats.org/officeDocument/2006/relationships/hyperlink" Target="https://login.consultant.ru/link/?req=doc&amp;base=RLAW123&amp;n=306579&amp;dst=100020" TargetMode="External"/><Relationship Id="rId62" Type="http://schemas.openxmlformats.org/officeDocument/2006/relationships/hyperlink" Target="https://login.consultant.ru/link/?req=doc&amp;base=RLAW123&amp;n=306579&amp;dst=100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95442&amp;dst=100005" TargetMode="External"/><Relationship Id="rId11" Type="http://schemas.openxmlformats.org/officeDocument/2006/relationships/hyperlink" Target="https://login.consultant.ru/link/?req=doc&amp;base=RLAW123&amp;n=194456&amp;dst=100005" TargetMode="External"/><Relationship Id="rId24" Type="http://schemas.openxmlformats.org/officeDocument/2006/relationships/hyperlink" Target="https://login.consultant.ru/link/?req=doc&amp;base=RLAW123&amp;n=306579&amp;dst=100010" TargetMode="External"/><Relationship Id="rId32" Type="http://schemas.openxmlformats.org/officeDocument/2006/relationships/hyperlink" Target="https://login.consultant.ru/link/?req=doc&amp;base=RLAW123&amp;n=306579&amp;dst=100011" TargetMode="External"/><Relationship Id="rId37" Type="http://schemas.openxmlformats.org/officeDocument/2006/relationships/hyperlink" Target="https://login.consultant.ru/link/?req=doc&amp;base=RLAW123&amp;n=168607&amp;dst=100012" TargetMode="External"/><Relationship Id="rId40" Type="http://schemas.openxmlformats.org/officeDocument/2006/relationships/hyperlink" Target="https://login.consultant.ru/link/?req=doc&amp;base=RLAW123&amp;n=108978&amp;dst=100057" TargetMode="External"/><Relationship Id="rId45" Type="http://schemas.openxmlformats.org/officeDocument/2006/relationships/hyperlink" Target="https://login.consultant.ru/link/?req=doc&amp;base=RLAW123&amp;n=270975&amp;dst=100499" TargetMode="External"/><Relationship Id="rId53" Type="http://schemas.openxmlformats.org/officeDocument/2006/relationships/hyperlink" Target="https://login.consultant.ru/link/?req=doc&amp;base=RLAW123&amp;n=306579&amp;dst=100019" TargetMode="External"/><Relationship Id="rId58" Type="http://schemas.openxmlformats.org/officeDocument/2006/relationships/hyperlink" Target="https://login.consultant.ru/link/?req=doc&amp;base=RLAW123&amp;n=306579&amp;dst=10002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23&amp;n=306945&amp;dst=100553" TargetMode="External"/><Relationship Id="rId23" Type="http://schemas.openxmlformats.org/officeDocument/2006/relationships/hyperlink" Target="https://login.consultant.ru/link/?req=doc&amp;base=RLAW123&amp;n=95442&amp;dst=100008" TargetMode="External"/><Relationship Id="rId28" Type="http://schemas.openxmlformats.org/officeDocument/2006/relationships/hyperlink" Target="https://login.consultant.ru/link/?req=doc&amp;base=RLAW123&amp;n=306579&amp;dst=100010" TargetMode="External"/><Relationship Id="rId36" Type="http://schemas.openxmlformats.org/officeDocument/2006/relationships/hyperlink" Target="https://login.consultant.ru/link/?req=doc&amp;base=RLAW123&amp;n=168607&amp;dst=100007" TargetMode="External"/><Relationship Id="rId49" Type="http://schemas.openxmlformats.org/officeDocument/2006/relationships/hyperlink" Target="https://login.consultant.ru/link/?req=doc&amp;base=RLAW123&amp;n=346135&amp;dst=100720" TargetMode="External"/><Relationship Id="rId57" Type="http://schemas.openxmlformats.org/officeDocument/2006/relationships/hyperlink" Target="https://login.consultant.ru/link/?req=doc&amp;base=RLAW123&amp;n=318819&amp;dst=100009" TargetMode="External"/><Relationship Id="rId61" Type="http://schemas.openxmlformats.org/officeDocument/2006/relationships/hyperlink" Target="https://login.consultant.ru/link/?req=doc&amp;base=RLAW123&amp;n=306579&amp;dst=100023" TargetMode="External"/><Relationship Id="rId10" Type="http://schemas.openxmlformats.org/officeDocument/2006/relationships/hyperlink" Target="https://login.consultant.ru/link/?req=doc&amp;base=RLAW123&amp;n=172615&amp;dst=100005" TargetMode="External"/><Relationship Id="rId19" Type="http://schemas.openxmlformats.org/officeDocument/2006/relationships/hyperlink" Target="https://login.consultant.ru/link/?req=doc&amp;base=RLAW123&amp;n=306579&amp;dst=100008" TargetMode="External"/><Relationship Id="rId31" Type="http://schemas.openxmlformats.org/officeDocument/2006/relationships/hyperlink" Target="https://login.consultant.ru/link/?req=doc&amp;base=RLAW123&amp;n=306579&amp;dst=100010" TargetMode="External"/><Relationship Id="rId44" Type="http://schemas.openxmlformats.org/officeDocument/2006/relationships/hyperlink" Target="https://login.consultant.ru/link/?req=doc&amp;base=RLAW123&amp;n=318819&amp;dst=100006" TargetMode="External"/><Relationship Id="rId52" Type="http://schemas.openxmlformats.org/officeDocument/2006/relationships/hyperlink" Target="https://login.consultant.ru/link/?req=doc&amp;base=RLAW123&amp;n=194456&amp;dst=100013" TargetMode="External"/><Relationship Id="rId60" Type="http://schemas.openxmlformats.org/officeDocument/2006/relationships/hyperlink" Target="https://login.consultant.ru/link/?req=doc&amp;base=RLAW123&amp;n=306579&amp;dst=100022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168607&amp;dst=100005" TargetMode="External"/><Relationship Id="rId14" Type="http://schemas.openxmlformats.org/officeDocument/2006/relationships/hyperlink" Target="https://login.consultant.ru/link/?req=doc&amp;base=RLAW123&amp;n=328034&amp;dst=100005" TargetMode="External"/><Relationship Id="rId22" Type="http://schemas.openxmlformats.org/officeDocument/2006/relationships/hyperlink" Target="https://login.consultant.ru/link/?req=doc&amp;base=RLAW123&amp;n=306579&amp;dst=100010" TargetMode="External"/><Relationship Id="rId27" Type="http://schemas.openxmlformats.org/officeDocument/2006/relationships/hyperlink" Target="https://login.consultant.ru/link/?req=doc&amp;base=RLAW123&amp;n=194456&amp;dst=100009" TargetMode="External"/><Relationship Id="rId30" Type="http://schemas.openxmlformats.org/officeDocument/2006/relationships/hyperlink" Target="https://login.consultant.ru/link/?req=doc&amp;base=RLAW123&amp;n=194456&amp;dst=100009" TargetMode="External"/><Relationship Id="rId35" Type="http://schemas.openxmlformats.org/officeDocument/2006/relationships/hyperlink" Target="https://login.consultant.ru/link/?req=doc&amp;base=RLAW123&amp;n=306579&amp;dst=100010" TargetMode="External"/><Relationship Id="rId43" Type="http://schemas.openxmlformats.org/officeDocument/2006/relationships/hyperlink" Target="https://login.consultant.ru/link/?req=doc&amp;base=RLAW123&amp;n=306579&amp;dst=100010" TargetMode="External"/><Relationship Id="rId48" Type="http://schemas.openxmlformats.org/officeDocument/2006/relationships/hyperlink" Target="https://login.consultant.ru/link/?req=doc&amp;base=RLAW123&amp;n=318819&amp;dst=100007" TargetMode="External"/><Relationship Id="rId56" Type="http://schemas.openxmlformats.org/officeDocument/2006/relationships/hyperlink" Target="https://login.consultant.ru/link/?req=doc&amp;base=RLAW123&amp;n=306579&amp;dst=100020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23&amp;n=270975&amp;dst=100313" TargetMode="External"/><Relationship Id="rId51" Type="http://schemas.openxmlformats.org/officeDocument/2006/relationships/hyperlink" Target="https://login.consultant.ru/link/?req=doc&amp;base=RLAW123&amp;n=306579&amp;dst=1000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23&amp;n=306579&amp;dst=100005" TargetMode="External"/><Relationship Id="rId17" Type="http://schemas.openxmlformats.org/officeDocument/2006/relationships/hyperlink" Target="https://login.consultant.ru/link/?req=doc&amp;base=RLAW123&amp;n=346135&amp;dst=100657" TargetMode="External"/><Relationship Id="rId25" Type="http://schemas.openxmlformats.org/officeDocument/2006/relationships/hyperlink" Target="https://login.consultant.ru/link/?req=doc&amp;base=RLAW123&amp;n=270975&amp;dst=100317" TargetMode="External"/><Relationship Id="rId33" Type="http://schemas.openxmlformats.org/officeDocument/2006/relationships/hyperlink" Target="https://login.consultant.ru/link/?req=doc&amp;base=RLAW123&amp;n=306579&amp;dst=100013" TargetMode="External"/><Relationship Id="rId38" Type="http://schemas.openxmlformats.org/officeDocument/2006/relationships/hyperlink" Target="https://login.consultant.ru/link/?req=doc&amp;base=RLAW123&amp;n=306579&amp;dst=100014" TargetMode="External"/><Relationship Id="rId46" Type="http://schemas.openxmlformats.org/officeDocument/2006/relationships/hyperlink" Target="https://login.consultant.ru/link/?req=doc&amp;base=RLAW123&amp;n=194456&amp;dst=100009" TargetMode="External"/><Relationship Id="rId59" Type="http://schemas.openxmlformats.org/officeDocument/2006/relationships/hyperlink" Target="https://login.consultant.ru/link/?req=doc&amp;base=RLAW123&amp;n=306579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3636</Words>
  <Characters>20728</Characters>
  <Application>Microsoft Office Word</Application>
  <DocSecurity>0</DocSecurity>
  <Lines>172</Lines>
  <Paragraphs>48</Paragraphs>
  <ScaleCrop>false</ScaleCrop>
  <Company/>
  <LinksUpToDate>false</LinksUpToDate>
  <CharactersWithSpaces>24316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Анна Олеговна</dc:creator>
  <cp:lastModifiedBy>Царегородцева Анна Олеговна</cp:lastModifiedBy>
  <cp:revision>1</cp:revision>
  <dcterms:created xsi:type="dcterms:W3CDTF">2025-02-04T08:58:00Z</dcterms:created>
  <dcterms:modified xsi:type="dcterms:W3CDTF">2025-02-04T08:58:00Z</dcterms:modified>
</cp:coreProperties>
</file>