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06" w:rsidRDefault="00931F0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1F06" w:rsidRDefault="00931F06">
      <w:pPr>
        <w:pStyle w:val="ConsPlusNormal"/>
        <w:jc w:val="both"/>
        <w:outlineLvl w:val="0"/>
      </w:pPr>
    </w:p>
    <w:p w:rsidR="00931F06" w:rsidRDefault="00931F06">
      <w:pPr>
        <w:pStyle w:val="ConsPlusTitle"/>
        <w:jc w:val="center"/>
        <w:outlineLvl w:val="0"/>
      </w:pPr>
      <w:r>
        <w:t>ПРАВИТЕЛЬСТВО КРАСНОЯРСКОГО КРАЯ</w:t>
      </w:r>
    </w:p>
    <w:p w:rsidR="00931F06" w:rsidRDefault="00931F06">
      <w:pPr>
        <w:pStyle w:val="ConsPlusTitle"/>
        <w:jc w:val="both"/>
      </w:pPr>
    </w:p>
    <w:p w:rsidR="00931F06" w:rsidRDefault="00931F06">
      <w:pPr>
        <w:pStyle w:val="ConsPlusTitle"/>
        <w:jc w:val="center"/>
      </w:pPr>
      <w:r>
        <w:t>ПОСТАНОВЛЕНИЕ</w:t>
      </w:r>
    </w:p>
    <w:p w:rsidR="00931F06" w:rsidRDefault="00931F06">
      <w:pPr>
        <w:pStyle w:val="ConsPlusTitle"/>
        <w:jc w:val="center"/>
      </w:pPr>
      <w:r>
        <w:t>от 7 августа 2018 г. N 454-п</w:t>
      </w:r>
    </w:p>
    <w:p w:rsidR="00931F06" w:rsidRDefault="00931F06">
      <w:pPr>
        <w:pStyle w:val="ConsPlusTitle"/>
        <w:jc w:val="both"/>
      </w:pPr>
    </w:p>
    <w:p w:rsidR="00931F06" w:rsidRDefault="00931F06">
      <w:pPr>
        <w:pStyle w:val="ConsPlusTitle"/>
        <w:jc w:val="center"/>
      </w:pPr>
      <w:r>
        <w:t>ОБ УТВЕРЖДЕНИИ ПОРЯДКА, НОРМАТИВОВ ПРОДОЛЖИТЕЛЬНОСТИ И</w:t>
      </w:r>
    </w:p>
    <w:p w:rsidR="00931F06" w:rsidRDefault="00931F06">
      <w:pPr>
        <w:pStyle w:val="ConsPlusTitle"/>
        <w:jc w:val="center"/>
      </w:pPr>
      <w:r>
        <w:t>ПЕРИОДИЧНОСТИ ПРЕДОСТАВЛЕНИЯ ЛИЦАМ ИЗ ЧИСЛА КОРЕННЫХ</w:t>
      </w:r>
    </w:p>
    <w:p w:rsidR="00931F06" w:rsidRDefault="00931F06">
      <w:pPr>
        <w:pStyle w:val="ConsPlusTitle"/>
        <w:jc w:val="center"/>
      </w:pPr>
      <w:r>
        <w:t>МАЛОЧИСЛЕННЫХ НАРОДОВ РОССИЙСКОЙ ФЕДЕРАЦИИ, ПРОЖИВАЮЩИМ</w:t>
      </w:r>
    </w:p>
    <w:p w:rsidR="00931F06" w:rsidRDefault="00931F06">
      <w:pPr>
        <w:pStyle w:val="ConsPlusTitle"/>
        <w:jc w:val="center"/>
      </w:pPr>
      <w:r>
        <w:t>В ТАЙМЫРСКОМ ДОЛГАНО-НЕНЕЦКОМ МУНИЦИПАЛЬНОМ РАЙОНЕ</w:t>
      </w:r>
    </w:p>
    <w:p w:rsidR="00931F06" w:rsidRDefault="00931F06">
      <w:pPr>
        <w:pStyle w:val="ConsPlusTitle"/>
        <w:jc w:val="center"/>
      </w:pPr>
      <w:r>
        <w:t>КРАСНОЯРСКОГО КРАЯ, ОСУЩЕСТВЛЯЮЩИМ ВИД ТРАДИЦИОННОЙ</w:t>
      </w:r>
    </w:p>
    <w:p w:rsidR="00931F06" w:rsidRDefault="00931F06">
      <w:pPr>
        <w:pStyle w:val="ConsPlusTitle"/>
        <w:jc w:val="center"/>
      </w:pPr>
      <w:r>
        <w:t>ХОЗЯЙСТВЕННОЙ ДЕЯТЕЛЬНОСТИ - ОЛЕНЕВОДСТВО, И ЧЛЕНАМ ИХ СЕМЕЙ</w:t>
      </w:r>
    </w:p>
    <w:p w:rsidR="00931F06" w:rsidRDefault="00931F06">
      <w:pPr>
        <w:pStyle w:val="ConsPlusTitle"/>
        <w:jc w:val="center"/>
      </w:pPr>
      <w:r>
        <w:t>САНАТОРНО-КУРОРТНОГО И ВОССТАНОВИТЕЛЬНОГО ЛЕЧЕНИЯ В ПРЕДЕЛАХ</w:t>
      </w:r>
    </w:p>
    <w:p w:rsidR="00931F06" w:rsidRDefault="00931F06">
      <w:pPr>
        <w:pStyle w:val="ConsPlusTitle"/>
        <w:jc w:val="center"/>
      </w:pPr>
      <w:r>
        <w:t>КРАСНОЯРСКОГО КРАЯ И РЕСПУБЛИКИ ХАКАСИЯ В ВИДЕ ОПЛАТЫ</w:t>
      </w:r>
    </w:p>
    <w:p w:rsidR="00931F06" w:rsidRDefault="00931F06">
      <w:pPr>
        <w:pStyle w:val="ConsPlusTitle"/>
        <w:jc w:val="center"/>
      </w:pPr>
      <w:r>
        <w:t>СТОИМОСТИ ПУТЕВОК, ПРОЕЗДА К МЕСТУ САНАТОРНО-КУРОРТНОГО</w:t>
      </w:r>
    </w:p>
    <w:p w:rsidR="00931F06" w:rsidRDefault="00931F06">
      <w:pPr>
        <w:pStyle w:val="ConsPlusTitle"/>
        <w:jc w:val="center"/>
      </w:pPr>
      <w:r>
        <w:t>И ВОССТАНОВИТЕЛЬНОГО ЛЕЧЕНИЯ И ОБРАТНО ИЛИ КОМПЕНСАЦИИ</w:t>
      </w:r>
    </w:p>
    <w:p w:rsidR="00931F06" w:rsidRDefault="00931F06">
      <w:pPr>
        <w:pStyle w:val="ConsPlusTitle"/>
        <w:jc w:val="center"/>
      </w:pPr>
      <w:r>
        <w:t>РАСХОДОВ, СВЯЗАННЫХ С ПРОЕЗДОМ</w:t>
      </w:r>
    </w:p>
    <w:p w:rsidR="00931F06" w:rsidRDefault="00931F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1F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08.10.2019 </w:t>
            </w:r>
            <w:hyperlink r:id="rId6">
              <w:r>
                <w:rPr>
                  <w:color w:val="0000FF"/>
                </w:rPr>
                <w:t>N 553-п</w:t>
              </w:r>
            </w:hyperlink>
            <w:r>
              <w:rPr>
                <w:color w:val="392C69"/>
              </w:rPr>
              <w:t xml:space="preserve">, от 28.04.2020 </w:t>
            </w:r>
            <w:hyperlink r:id="rId7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14.09.2021 </w:t>
            </w:r>
            <w:hyperlink r:id="rId8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>,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06.09.2023 </w:t>
            </w:r>
            <w:hyperlink r:id="rId9">
              <w:r>
                <w:rPr>
                  <w:color w:val="0000FF"/>
                </w:rPr>
                <w:t>N 697-п</w:t>
              </w:r>
            </w:hyperlink>
            <w:r>
              <w:rPr>
                <w:color w:val="392C69"/>
              </w:rPr>
              <w:t xml:space="preserve">, от 07.11.2024 </w:t>
            </w:r>
            <w:hyperlink r:id="rId10">
              <w:r>
                <w:rPr>
                  <w:color w:val="0000FF"/>
                </w:rPr>
                <w:t>N 863-п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03.05.2024 N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выплат", </w:t>
      </w:r>
      <w:hyperlink r:id="rId12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3">
        <w:r>
          <w:rPr>
            <w:color w:val="0000FF"/>
          </w:rPr>
          <w:t>статьей 48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постановляю:</w:t>
      </w:r>
    </w:p>
    <w:p w:rsidR="00931F06" w:rsidRDefault="00931F06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>, нормативы продолжительности и периодичности предоставления лицам из числа коренных малочисленных народов Российской Федерации, проживающим в Таймырском Долгано-Ненецком муниципальном районе Красноярского края, осуществляющим вид традиционной хозяйственной деятельности - оленеводство, и членам их семей санаторно-курортного и восстановительного лечения в пределах Красноярского края и Республики Хакасия в виде оплаты стоимости путевок, проезда к месту санаторно-курортного и восстановительного лечения и обратно или компенсации расходов, связанных с проездом, согласно приложению.</w:t>
      </w:r>
    </w:p>
    <w:p w:rsidR="00931F06" w:rsidRDefault="00931F06">
      <w:pPr>
        <w:pStyle w:val="ConsPlusNormal"/>
        <w:jc w:val="both"/>
      </w:pPr>
      <w:r>
        <w:t xml:space="preserve">(в ред. Постановлений Правительства Красноярского края от 14.09.2021 </w:t>
      </w:r>
      <w:hyperlink r:id="rId15">
        <w:r>
          <w:rPr>
            <w:color w:val="0000FF"/>
          </w:rPr>
          <w:t>N 633-п</w:t>
        </w:r>
      </w:hyperlink>
      <w:r>
        <w:t xml:space="preserve">, от 07.11.2024 </w:t>
      </w:r>
      <w:hyperlink r:id="rId16">
        <w:r>
          <w:rPr>
            <w:color w:val="0000FF"/>
          </w:rPr>
          <w:t>N 863-п</w:t>
        </w:r>
      </w:hyperlink>
      <w:r>
        <w:t>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r:id="rId17">
        <w:r>
          <w:rPr>
            <w:color w:val="0000FF"/>
          </w:rPr>
          <w:t>www.zakon.krskstate.ru</w:t>
        </w:r>
      </w:hyperlink>
      <w:r>
        <w:t>).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right"/>
      </w:pPr>
      <w:r>
        <w:t>Исполняющий обязанности</w:t>
      </w:r>
    </w:p>
    <w:p w:rsidR="00931F06" w:rsidRDefault="00931F06">
      <w:pPr>
        <w:pStyle w:val="ConsPlusNormal"/>
        <w:jc w:val="right"/>
      </w:pPr>
      <w:r>
        <w:t>председателя Правительства края</w:t>
      </w:r>
    </w:p>
    <w:p w:rsidR="00931F06" w:rsidRDefault="00931F06">
      <w:pPr>
        <w:pStyle w:val="ConsPlusNormal"/>
        <w:jc w:val="right"/>
      </w:pPr>
      <w:r>
        <w:t>Ю.А.ЛАПШИН</w:t>
      </w: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right"/>
        <w:outlineLvl w:val="0"/>
      </w:pPr>
      <w:r>
        <w:t>Приложение</w:t>
      </w:r>
    </w:p>
    <w:p w:rsidR="00931F06" w:rsidRDefault="00931F06">
      <w:pPr>
        <w:pStyle w:val="ConsPlusNormal"/>
        <w:jc w:val="right"/>
      </w:pPr>
      <w:r>
        <w:t>к Постановлению</w:t>
      </w:r>
    </w:p>
    <w:p w:rsidR="00931F06" w:rsidRDefault="00931F06">
      <w:pPr>
        <w:pStyle w:val="ConsPlusNormal"/>
        <w:jc w:val="right"/>
      </w:pPr>
      <w:r>
        <w:t>Правительства Красноярского края</w:t>
      </w:r>
    </w:p>
    <w:p w:rsidR="00931F06" w:rsidRDefault="00931F06">
      <w:pPr>
        <w:pStyle w:val="ConsPlusNormal"/>
        <w:jc w:val="right"/>
      </w:pPr>
      <w:r>
        <w:t>от 7 августа 2018 г. N 454-п</w:t>
      </w: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Title"/>
        <w:jc w:val="center"/>
      </w:pPr>
      <w:bookmarkStart w:id="0" w:name="P42"/>
      <w:bookmarkEnd w:id="0"/>
      <w:r>
        <w:t>ПОРЯДОК,</w:t>
      </w:r>
    </w:p>
    <w:p w:rsidR="00931F06" w:rsidRDefault="00931F06">
      <w:pPr>
        <w:pStyle w:val="ConsPlusTitle"/>
        <w:jc w:val="center"/>
      </w:pPr>
      <w:r>
        <w:t>НОРМАТИВЫ ПРОДОЛЖИТЕЛЬНОСТИ И ПЕРИОДИЧНОСТИ ПРЕДОСТАВЛЕНИЯ</w:t>
      </w:r>
    </w:p>
    <w:p w:rsidR="00931F06" w:rsidRDefault="00931F06">
      <w:pPr>
        <w:pStyle w:val="ConsPlusTitle"/>
        <w:jc w:val="center"/>
      </w:pPr>
      <w:r>
        <w:t>ЛИЦАМ ИЗ ЧИСЛА КОРЕННЫХ МАЛОЧИСЛЕННЫХ НАРОДОВ РОССИЙСКОЙ</w:t>
      </w:r>
    </w:p>
    <w:p w:rsidR="00931F06" w:rsidRDefault="00931F06">
      <w:pPr>
        <w:pStyle w:val="ConsPlusTitle"/>
        <w:jc w:val="center"/>
      </w:pPr>
      <w:r>
        <w:t>ФЕДЕРАЦИИ, ПРОЖИВАЮЩИМ В ТАЙМЫРСКОМ ДОЛГАНО-НЕНЕЦКОМ</w:t>
      </w:r>
    </w:p>
    <w:p w:rsidR="00931F06" w:rsidRDefault="00931F06">
      <w:pPr>
        <w:pStyle w:val="ConsPlusTitle"/>
        <w:jc w:val="center"/>
      </w:pPr>
      <w:r>
        <w:t>МУНИЦИПАЛЬНОМ РАЙОНЕ КРАСНОЯРСКОГО КРАЯ, ОСУЩЕСТВЛЯЮЩИМ ВИД</w:t>
      </w:r>
    </w:p>
    <w:p w:rsidR="00931F06" w:rsidRDefault="00931F06">
      <w:pPr>
        <w:pStyle w:val="ConsPlusTitle"/>
        <w:jc w:val="center"/>
      </w:pPr>
      <w:r>
        <w:t>ТРАДИЦИОННОЙ ХОЗЯЙСТВЕННОЙ ДЕЯТЕЛЬНОСТИ - ОЛЕНЕВОДСТВО,</w:t>
      </w:r>
    </w:p>
    <w:p w:rsidR="00931F06" w:rsidRDefault="00931F06">
      <w:pPr>
        <w:pStyle w:val="ConsPlusTitle"/>
        <w:jc w:val="center"/>
      </w:pPr>
      <w:r>
        <w:t>И ЧЛЕНАМ ИХ СЕМЕЙ САНАТОРНО-КУРОРТНОГО И ВОССТАНОВИТЕЛЬНОГО</w:t>
      </w:r>
    </w:p>
    <w:p w:rsidR="00931F06" w:rsidRDefault="00931F06">
      <w:pPr>
        <w:pStyle w:val="ConsPlusTitle"/>
        <w:jc w:val="center"/>
      </w:pPr>
      <w:r>
        <w:t>ЛЕЧЕНИЯ В ПРЕДЕЛАХ КРАСНОЯРСКОГО КРАЯ И РЕСПУБЛИКИ ХАКАСИЯ</w:t>
      </w:r>
    </w:p>
    <w:p w:rsidR="00931F06" w:rsidRDefault="00931F06">
      <w:pPr>
        <w:pStyle w:val="ConsPlusTitle"/>
        <w:jc w:val="center"/>
      </w:pPr>
      <w:r>
        <w:t>В ВИДЕ ОПЛАТЫ СТОИМОСТИ ПУТЕВОК, ПРОЕЗДА К МЕСТУ</w:t>
      </w:r>
    </w:p>
    <w:p w:rsidR="00931F06" w:rsidRDefault="00931F06">
      <w:pPr>
        <w:pStyle w:val="ConsPlusTitle"/>
        <w:jc w:val="center"/>
      </w:pPr>
      <w:r>
        <w:t>САНАТОРНО-КУРОРТНОГО И ВОССТАНОВИТЕЛЬНОГО ЛЕЧЕНИЯ</w:t>
      </w:r>
    </w:p>
    <w:p w:rsidR="00931F06" w:rsidRDefault="00931F06">
      <w:pPr>
        <w:pStyle w:val="ConsPlusTitle"/>
        <w:jc w:val="center"/>
      </w:pPr>
      <w:r>
        <w:t>И ОБРАТНО ИЛИ КОМПЕНСАЦИИ РАСХОДОВ, СВЯЗАННЫХ С ПРОЕЗДОМ</w:t>
      </w:r>
    </w:p>
    <w:p w:rsidR="00931F06" w:rsidRDefault="00931F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1F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8">
              <w:r>
                <w:rPr>
                  <w:color w:val="0000FF"/>
                </w:rPr>
                <w:t>N 633-п</w:t>
              </w:r>
            </w:hyperlink>
            <w:r>
              <w:rPr>
                <w:color w:val="392C69"/>
              </w:rPr>
              <w:t xml:space="preserve">, от 06.09.2023 </w:t>
            </w:r>
            <w:hyperlink r:id="rId19">
              <w:r>
                <w:rPr>
                  <w:color w:val="0000FF"/>
                </w:rPr>
                <w:t>N 697-п</w:t>
              </w:r>
            </w:hyperlink>
            <w:r>
              <w:rPr>
                <w:color w:val="392C69"/>
              </w:rPr>
              <w:t xml:space="preserve">, от 07.11.2024 </w:t>
            </w:r>
            <w:hyperlink r:id="rId20">
              <w:r>
                <w:rPr>
                  <w:color w:val="0000FF"/>
                </w:rPr>
                <w:t>N 863-п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ind w:firstLine="540"/>
        <w:jc w:val="both"/>
      </w:pPr>
      <w:bookmarkStart w:id="1" w:name="P57"/>
      <w:bookmarkEnd w:id="1"/>
      <w:r>
        <w:t xml:space="preserve">1. Порядок, нормативы продолжительности и периодичности предоставления лицам из числа коренных малочисленных народов Российской Федерации, проживающим в Таймырском Долгано-Ненецком муниципальном районе Красноярского края, осуществляющим вид традиционной хозяйственной деятельности - оленеводство, и членам их семей санаторно-курортного и восстановительного лечения в пределах Красноярского края и Республики Хакасия в виде оплаты стоимости путевок, проезда к месту санаторно-курортного и восстановительного лечения и обратно или компенсации расходов, связанных с проездом (далее - Порядок), разработан в соответствии с </w:t>
      </w:r>
      <w:hyperlink r:id="rId21">
        <w:r>
          <w:rPr>
            <w:color w:val="0000FF"/>
          </w:rPr>
          <w:t>пунктом 2 статьи 48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(далее - Закон края) и определяет правила, нормативы продолжительности и периодичности санаторно-курортного и восстановительного лечения в пределах Красноярского края и Республики Хакасия в виде оплаты стоимости путевок, проезда к месту санаторно-курортного и восстановительного лечения и обратно или компенсации расходов, связанных с проездом (далее - лечение, оплата стоимости путевки и проезда к месту лечения и обратно или оплата стоимости путевки, компенсация расходов, связанных с проездом), лицам из числа коренных малочисленных народов Российской Федерации, осуществляющим вид традиционной хозяйственной деятельности - оленеводство (далее - заявители), и членам их семей.</w:t>
      </w:r>
    </w:p>
    <w:p w:rsidR="00931F06" w:rsidRDefault="00931F06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2. Оплата стоимости путевки и проезда к месту лечения и обратно или оплата стоимости путевки, компенсация расходов, связанных с проездом, осуществляется исполнительно-распорядительным органом местного самоуправления Таймырского Долгано-Ненецкого муниципального района Красноярского края (далее - уполномоченный орган).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Оплата стоимости путевки и проезда к месту лечения и обратно или оплата стоимости путевки, предоставление компенсации расходов, связанных с проездом, предоставляется заявителю и членам его семьи (лица, связанные родством и (или) свойством), совместно проживающим и ведущим совместное хозяйство (далее - члены семьи заявителя) (на одного </w:t>
      </w:r>
      <w:r>
        <w:lastRenderedPageBreak/>
        <w:t>одиноко проживающего заявителя), один раз в два года.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Продолжительность лечения составляет 14 дней.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3" w:name="P62"/>
      <w:bookmarkEnd w:id="3"/>
      <w:r>
        <w:t>4. В целях получения лечения в виде оплаты стоимости путевки и проезда к месту лечения и обратно или оплаты стоимости путевки заявитель или его уполномоченный представитель в срок до 1 сентября текущего года представляет в уполномоченный орган следующие документы: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1) </w:t>
      </w:r>
      <w:hyperlink w:anchor="P173">
        <w:r>
          <w:rPr>
            <w:color w:val="0000FF"/>
          </w:rPr>
          <w:t>заявление</w:t>
        </w:r>
      </w:hyperlink>
      <w:r>
        <w:t xml:space="preserve"> о предоставлении лечения в виде оплаты стоимости путевок, проезда к месту лечения и обратно по форме согласно приложению N 1 к Порядку (далее - заявление на лечение);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4" w:name="P64"/>
      <w:bookmarkEnd w:id="4"/>
      <w:r>
        <w:t>2) копии заполненных страниц паспорта гражданина Российской Федерации или иного документа, удостоверяющего личность заявителя, копии заполненных страниц паспорта гражданина Российской Федерации или иного документа, удостоверяющего личность члена (ов) семьи заявителя (представляются в случае, если в заявлении на лечение указаны сведения о членах семьи заявителя), копии заполненных страниц паспорта гражданина Российской Федерации или копию иного документа, удостоверяющего личность представителя заявителя, и копию документа, подтверждающего полномочия представителя на осуществление действий от имени заявителя (в случае представления документов уполномоченным представителем заявителя);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3) копию вступившего в законную силу решения суда об установлении факта проживания заявителя (членов семьи заявителя) на территории Таймырского Долгано-Ненецкого муниципального района Красноярского края (представляется в случае, если заявитель (члены семьи заявителя) не зарегистрирован по месту жительства на территории Таймырского Долгано-Ненецкого муниципального района Красноярского края);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4) сведения из списка, предусмотренного </w:t>
      </w:r>
      <w:hyperlink r:id="rId23">
        <w:r>
          <w:rPr>
            <w:color w:val="0000FF"/>
          </w:rPr>
          <w:t>частью 1 статьи 7.1</w:t>
        </w:r>
      </w:hyperlink>
      <w:r>
        <w:t xml:space="preserve"> Федерального закона от 30.04.1999 N 82-ФЗ "О гарантиях прав коренных малочисленных народов Российской Федерации" (далее - Список, КМН), в отношении заявителя, выданные не позднее чем за 30 дней до даты подачи заявления на лечение (представляется по собственной инициативе заявителя);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5) копию трудовой книжки заявителя (листы 1, 2, 3 трудовой книжки и лист с последней отметкой о месте работы заявителя) или сведения о трудовой деятельности, предусмотренные </w:t>
      </w:r>
      <w:hyperlink r:id="rId2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содержащие информацию о трудоустройстве заявителя в качестве оленевода (при осуществлении заявителем трудовой деятельности, представляется по собственной инициативе), либо письмо органа местного самоуправления муниципального образования Красноярского края, на территории которого проживает заявитель, содержащее сведения о том, что заявитель осуществляет вид традиционной хозяйственной деятельности коренных малочисленных народов Российской Федерации - оленеводство (письмо представляется по собственной инициативе заявителя);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7" w:name="P68"/>
      <w:bookmarkEnd w:id="7"/>
      <w:r>
        <w:t xml:space="preserve">6) копию справки для получения путевки на санаторно-курортное лечение по </w:t>
      </w:r>
      <w:hyperlink r:id="rId25">
        <w:r>
          <w:rPr>
            <w:color w:val="0000FF"/>
          </w:rPr>
          <w:t>форме N 070/у</w:t>
        </w:r>
      </w:hyperlink>
      <w:r>
        <w:t>, утвержденной Приказом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подтверждающей необходимость получения заявителем (членом семьи заявителя) лечения (далее - справка N 070/у) (представляется по собственной инициативе заявителем в случае выдачи справки N 070/у медицинской организацией, подведомственной федеральному органу исполнительной власти или исполнительному органу края);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8" w:name="P69"/>
      <w:bookmarkEnd w:id="8"/>
      <w:r>
        <w:t xml:space="preserve">7) согласие члена семьи заявителя на обработку персональных данных в соответствии со </w:t>
      </w:r>
      <w:hyperlink r:id="rId26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Копии документов, не заверенные организацией, выдавшей соответствующие документы, нотариально или органом местного самоуправления муниципального образования Красноярского </w:t>
      </w:r>
      <w:r>
        <w:lastRenderedPageBreak/>
        <w:t>края, на территории которого проживает заявитель, представляются с предъявлением оригиналов. Уполномоченный орган заверяет верность копий оригиналам и возвращает оригиналы документов заявителю или уполномоченному представителю заявителя лично в день их представления либо посредством почтового отправления с описью вложения с уведомлением о вручении в течение 5 рабочих дней после их получения (в зависимости от способа получения оригиналов документов).</w:t>
      </w:r>
    </w:p>
    <w:p w:rsidR="00931F06" w:rsidRDefault="00931F06">
      <w:pPr>
        <w:pStyle w:val="ConsPlusNormal"/>
        <w:jc w:val="both"/>
      </w:pPr>
      <w:r>
        <w:t xml:space="preserve">(п. 4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9" w:name="P72"/>
      <w:bookmarkEnd w:id="9"/>
      <w:r>
        <w:t>4.1. Заявитель, сведения о котором отсутствуют в Списке и (или) в ведомственной информационной системе "Обеспечения поддержки коренных малочисленных народов" (далее - ИС "Север 24"), или его уполномоченный представитель представляет по собственной инициативе копию одного из документов: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1) свидетельства о рождении или свидетельства о заключении брака при наличии в них сведений о национальности;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2) вступившего в законную силу решения суда об установлении судом факта отнесения заявителя к КМН или наличия родственных отношений заявителя с лицом (лицами), относящимся (относящимися) к КМН;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3) документов, подтверждающих родство заявителя с членами его семьи (родственниками по прямой нисходящей и восходящей линии (детьми, в том числе усыновленными (удочеренными), внуками, родителями, дедушками, бабушками), полнородными и неполнородными (имеющими общих отца или мать) братьями и сестрами, а также родственниками третьей степени родства), сведения о которых ранее были включены в Список или в ИС "Север24", с представлением по собственной инициативе сведений из Списка в отношении члена семьи заявителя, выданных не позднее чем за 30 дней до даты подачи заявления на лечение.</w:t>
      </w:r>
    </w:p>
    <w:p w:rsidR="00931F06" w:rsidRDefault="00931F06">
      <w:pPr>
        <w:pStyle w:val="ConsPlusNormal"/>
        <w:jc w:val="both"/>
      </w:pPr>
      <w:r>
        <w:t xml:space="preserve">(п. 4.1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0" w:name="P77"/>
      <w:bookmarkEnd w:id="10"/>
      <w:r>
        <w:t>5. В целях получения компенсации расходов, связанных с проездом, заявитель или уполномоченный представитель заявителя в срок не позднее 30 календарных дней с даты окончания поездки (обратно), указанной в проездном документе (билете), представляет в уполномоченный орган следующие документы:</w:t>
      </w:r>
    </w:p>
    <w:p w:rsidR="00931F06" w:rsidRDefault="00931F0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1) </w:t>
      </w:r>
      <w:hyperlink w:anchor="P350">
        <w:r>
          <w:rPr>
            <w:color w:val="0000FF"/>
          </w:rPr>
          <w:t>заявление</w:t>
        </w:r>
      </w:hyperlink>
      <w:r>
        <w:t xml:space="preserve"> о предоставлении компенсации расходов, связанных с проездом, по форме согласно приложению N 2 к Порядку (далее - заявление на компенсацию расходов);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2) проездные документы (билеты), подтверждающие стоимость проезда заявителя (членов семьи заявителя) к месту лечения и обратно (кроме проезда на автомобильном транспорте личного пользования);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3) документы, подтверждающие нахождение заявителя (членов семьи заявителя) по маршруту следования на дату отправления к месту лечения и обратно (кассовые чеки автозаправочных станций, документы, подтверждающие расходы услуг паромной переправы) (представляется при проезде на автомобильном транспорте личного пользования);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4) отрывной талон к путевке (обратный талон к курсовке);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5) реквизиты счета, открытого в российской кредитной организации, либо номер и адрес местонахождения отделения почтовой связи для перечисления суммы компенсации расходов, связанных с проездом.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6. Заявление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или заявление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 xml:space="preserve">5 </w:t>
        </w:r>
        <w:r>
          <w:rPr>
            <w:color w:val="0000FF"/>
          </w:rPr>
          <w:lastRenderedPageBreak/>
          <w:t>пункта 5</w:t>
        </w:r>
      </w:hyperlink>
      <w:r>
        <w:t xml:space="preserve"> Порядка, представляются заявителем или его уполномоченным представителем непосредственно в уполномоченный орган в письменной форме на бумажном носителе, либо направляются в уполномоченный орган почтовым отправлением, либо в виде электронного документа (пакета электронных документов) по адресу электронной почты уполномоченного органа.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 (пакета документов) в электронной форме электронный документ (пакет документов) подписывается усиленной квалифицированной электронной подписью в соответствии с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либо его уполномоченного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либо его уполномоченного представителя установлена при личном приеме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При поступлении документа (пакета документов), подписанных простой электронной подписью или усиленной квалифицированной электронной подписью, уполномоченный орган в течение 3 рабочих дней со дня регистрации заявления на лечение и (или) заявления на компенсацию расходов, проводит процедуру проверки действительности усиленной квалифицированной электронной подписи или подлинности простой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32">
        <w:r>
          <w:rPr>
            <w:color w:val="0000FF"/>
          </w:rPr>
          <w:t>статье 11</w:t>
        </w:r>
      </w:hyperlink>
      <w:r>
        <w:t xml:space="preserve"> или </w:t>
      </w:r>
      <w:hyperlink r:id="rId33">
        <w:r>
          <w:rPr>
            <w:color w:val="0000FF"/>
          </w:rPr>
          <w:t>статье 9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В случае если заявителем или его уполномоченным представителем не представлены по собственной инициативе сведения из Списка, предусмотренные </w:t>
      </w:r>
      <w:hyperlink w:anchor="P66">
        <w:r>
          <w:rPr>
            <w:color w:val="0000FF"/>
          </w:rPr>
          <w:t>подпунктом 4 пункта 4</w:t>
        </w:r>
      </w:hyperlink>
      <w:r>
        <w:t xml:space="preserve"> Порядка, а из заявления следует, что сведения о принадлежности заявителя к КМН внесены в Список или в ИС "Север24", уполномоченный орган в течение 3 рабочих дней со дня регистрации заявления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 Порядка, проверяет наличие сведений о заявителе в Списке и в ИС "Север24".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В случае если заявителем или его уполномоченным представителем не представлены по собственной инициативе документы, указанные в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 отсутствует информация о принадлежности заявителя к КМН в ИС "Север24", при этом техническая возможность доступа к Списку у уполномоченного органа отсутствует, для получения сведений из Списка уполномоченный орган в течение 5 рабочих дней со дня регистрации заявления на лечение, направляет межведомственный запрос в Федеральное агентство по делам национальностей о представлении сведений из Списка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В случае если заявителем или его уполномоченным представителем не представлены по собственной инициативе документы, указанные в </w:t>
      </w:r>
      <w:hyperlink w:anchor="P67">
        <w:r>
          <w:rPr>
            <w:color w:val="0000FF"/>
          </w:rPr>
          <w:t>подпунктах 5</w:t>
        </w:r>
      </w:hyperlink>
      <w:r>
        <w:t xml:space="preserve">, </w:t>
      </w:r>
      <w:hyperlink w:anchor="P68">
        <w:r>
          <w:rPr>
            <w:color w:val="0000FF"/>
          </w:rPr>
          <w:t>6</w:t>
        </w:r>
      </w:hyperlink>
      <w:r>
        <w:t xml:space="preserve"> (в случае выдачи справки N 070/у медицинской организацией, подведомственной федеральному органу исполнительной власти или исполнительному органу края) пункта 4 Порядка, уполномоченный орган в течение 5 рабочих дней со дня регистрации заявления на лечение направляет межведомственный запрос о представлении указанных документов (содержащейся в них информации) в соответствии с </w:t>
      </w:r>
      <w:r>
        <w:lastRenderedPageBreak/>
        <w:t xml:space="preserve">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 210-ФЗ.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Если из заявления на лечение следует, что в отношении заявителя открыт индивидуальный лицевой счет, уполномоченный орган в течение 5 рабочих дней со дня регистрации заявления на лечение направляет межведомственный запрос о представлении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 (содержащейся в нем информации)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N 210-ФЗ.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Если из заявления на лечение следует, что в отношении заявителя не открыт индивидуальный лицевой счет, уполномоченный орган в соответствии с </w:t>
      </w:r>
      <w:hyperlink r:id="rId37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38">
        <w:r>
          <w:rPr>
            <w:color w:val="0000FF"/>
          </w:rPr>
          <w:t>подпунктах 2</w:t>
        </w:r>
      </w:hyperlink>
      <w:r>
        <w:t xml:space="preserve"> - </w:t>
      </w:r>
      <w:hyperlink r:id="rId39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заявителю индивидуального лицевого счета.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В случае если одиноко проживающим заявителем или уполномоченным представителем заявителя не представлены копии заполненных страниц паспорта гражданина Российской Федерации (представлена копия иного документа, удостоверяющего личность заявителя) и не представлена копия вступившего в законную силу решения суда об установлении факта проживания заявителя на территории Таймырского Долгано-Ненецкого муниципального района, уполномоченный орган в течение 5 рабочих дней со дня регистрации заявления на лечение направляет межведомственный запрос о представлении информации о регистрации по месту жительства заявителя, а также о наличии (отсутствии) лиц, зарегистрированных по месту жительства заявителя, в порядке межведомственного информационного взаимодействия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N 210-ФЗ.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В случае если заявителем или уполномоченным представителем заявителя, указавшим в заявлении сведения о членах семьи заявителя, не представлены копии заполненных страниц паспорта гражданина Российской Федерации (представлена копия иного документа, удостоверяющего личность заявителя) и не представлена (ы) копия (копии) вступившего (их) в законную силу решения (решений) суда об установлении факта проживания на территории Таймырского Долгано-Ненецкого муниципального района заявителя и (или) членов семьи заявителя, уполномоченный орган в течение 5 рабочих дней со дня регистрации заявления на лечение направляет межведомственный запрос о представлении информации о регистрации по месту жительства заявителя, а также о лицах, зарегистрированных по месту жительства заявителя, в порядке межведомственного информационного взаимодействия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210-ФЗ.</w:t>
      </w:r>
    </w:p>
    <w:p w:rsidR="00931F06" w:rsidRDefault="00931F06">
      <w:pPr>
        <w:pStyle w:val="ConsPlusNormal"/>
        <w:jc w:val="both"/>
      </w:pPr>
      <w:r>
        <w:t xml:space="preserve">(п. 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7. Уполномоченный орган регистрирует заявление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или заявление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Порядка, в день их поступления в уполномоченный орган.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Днем поступления заявления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 (или) заявления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Порядка, считается: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при подаче заявления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 (или) заявления на компенсацию расходов с документами, указанными в </w:t>
      </w:r>
      <w:hyperlink w:anchor="P81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Порядка, в уполномоченный орган - день поступления в уполномоченный орган заявления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 xml:space="preserve">7 </w:t>
        </w:r>
        <w:r>
          <w:rPr>
            <w:color w:val="0000FF"/>
          </w:rPr>
          <w:lastRenderedPageBreak/>
          <w:t>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 (или) заявления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в случае если заявление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 (или) заявление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Порядка, поступили в форме электронных документов в уполномоченный орган в нерабочее время (в том числе в нерабочий праздничный или выходной день), то они регистрируются в первый рабочий день, следующий за днем их поступления в уполномоченный орган.</w:t>
      </w:r>
    </w:p>
    <w:p w:rsidR="00931F06" w:rsidRDefault="00931F06">
      <w:pPr>
        <w:pStyle w:val="ConsPlusNormal"/>
        <w:jc w:val="both"/>
      </w:pPr>
      <w:r>
        <w:t xml:space="preserve">(п. 7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8. Представленное заявителем или его уполномоченным представителем заявление на лечение с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или заявление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Порядка, заявителю не возвращаются и подлежат хранению в уполномоченном органе.</w:t>
      </w:r>
    </w:p>
    <w:p w:rsidR="00931F06" w:rsidRDefault="00931F0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9. Основания для отказа в приеме к рассмотрению заявления на лечение и (или) заявления на компенсацию расходов: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4" w:name="P104"/>
      <w:bookmarkEnd w:id="14"/>
      <w:r>
        <w:t>1) заявление на лечение или заявление на компенсацию расходов полностью или частично не заполнено, не подписано, не поддается прочтению или составлено не на русском языке;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2)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на лечение или заявление на компенсацию расходов (в случае представления заявления на лечение или заявления на компенсацию с документами в форме электронного документа (пакета документов);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6" w:name="P106"/>
      <w:bookmarkEnd w:id="16"/>
      <w:r>
        <w:t xml:space="preserve">3) не представлены документы, указанные в </w:t>
      </w:r>
      <w:hyperlink w:anchor="P62">
        <w:r>
          <w:rPr>
            <w:color w:val="0000FF"/>
          </w:rPr>
          <w:t>пункте 4</w:t>
        </w:r>
      </w:hyperlink>
      <w:r>
        <w:t xml:space="preserve"> (за исключением сведений из Списка, указанных в </w:t>
      </w:r>
      <w:hyperlink w:anchor="P66">
        <w:r>
          <w:rPr>
            <w:color w:val="0000FF"/>
          </w:rPr>
          <w:t>подпунктах 4</w:t>
        </w:r>
      </w:hyperlink>
      <w:r>
        <w:t xml:space="preserve"> (в случае, если сведения о принадлежности заявителя к КМН внесены в ИС "Север24" или в Список), </w:t>
      </w:r>
      <w:hyperlink w:anchor="P67">
        <w:r>
          <w:rPr>
            <w:color w:val="0000FF"/>
          </w:rPr>
          <w:t>5</w:t>
        </w:r>
      </w:hyperlink>
      <w:r>
        <w:t xml:space="preserve">, </w:t>
      </w:r>
      <w:hyperlink w:anchor="P68">
        <w:r>
          <w:rPr>
            <w:color w:val="0000FF"/>
          </w:rPr>
          <w:t>6</w:t>
        </w:r>
      </w:hyperlink>
      <w:r>
        <w:t xml:space="preserve"> (в случае, если справка N 070/у выдана медицинской организацией, подведомственной федеральному органу власти или исполнительному органу края) пункта 4 Порядка) и </w:t>
      </w:r>
      <w:hyperlink w:anchor="P77">
        <w:r>
          <w:rPr>
            <w:color w:val="0000FF"/>
          </w:rPr>
          <w:t>пункте 5</w:t>
        </w:r>
      </w:hyperlink>
      <w:r>
        <w:t xml:space="preserve"> Порядка;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17" w:name="P107"/>
      <w:bookmarkEnd w:id="17"/>
      <w:r>
        <w:t xml:space="preserve">4) нарушены установленные </w:t>
      </w:r>
      <w:hyperlink w:anchor="P62">
        <w:r>
          <w:rPr>
            <w:color w:val="0000FF"/>
          </w:rPr>
          <w:t>пунктами 4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 Порядка сроки представления заявления на лечение или заявления на компенсацию расходов.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При принятии решения об отказе по основаниям, указанным в </w:t>
      </w:r>
      <w:hyperlink w:anchor="P104">
        <w:r>
          <w:rPr>
            <w:color w:val="0000FF"/>
          </w:rPr>
          <w:t>подпунктах 1</w:t>
        </w:r>
      </w:hyperlink>
      <w:r>
        <w:t xml:space="preserve">, </w:t>
      </w:r>
      <w:hyperlink w:anchor="P106">
        <w:r>
          <w:rPr>
            <w:color w:val="0000FF"/>
          </w:rPr>
          <w:t>3</w:t>
        </w:r>
      </w:hyperlink>
      <w:r>
        <w:t xml:space="preserve">, </w:t>
      </w:r>
      <w:hyperlink w:anchor="P107">
        <w:r>
          <w:rPr>
            <w:color w:val="0000FF"/>
          </w:rPr>
          <w:t>4</w:t>
        </w:r>
      </w:hyperlink>
      <w:r>
        <w:t xml:space="preserve"> настоящего пункта, уполномоченный орган в течение 5 рабочих дней со дня, следующего за днем регистрации заявления на лечение или заявления на компенсацию расходов, принимает решение об отказе в приеме к рассмотрению заявления на лечение или заявления на компенсацию расходов и направляет заявителю или его уполномоченному представителю уведомление об этом способом, указанным в заявлении на лечение или заявлении на компенсацию расходов, с указанием основания для отказа в приеме к рассмотрению заявления на лечение или заявления на компенсацию расходов.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При принятии решения об отказе по основанию, указанному в </w:t>
      </w:r>
      <w:hyperlink w:anchor="P105">
        <w:r>
          <w:rPr>
            <w:color w:val="0000FF"/>
          </w:rPr>
          <w:t>подпункте 2</w:t>
        </w:r>
      </w:hyperlink>
      <w:r>
        <w:t xml:space="preserve"> настоящего пункта, уполномоченный орган в течение 3 дней со дня завершения проверки подписи принимает решение об отказе в приеме к рассмотрению заявления на лечение или заявления на компенсацию расходов и направляет заявителю или его уполномоченному представителю уведомление об этом в электронной форме с указанием пунктов </w:t>
      </w:r>
      <w:hyperlink r:id="rId45">
        <w:r>
          <w:rPr>
            <w:color w:val="0000FF"/>
          </w:rPr>
          <w:t>статьи 9</w:t>
        </w:r>
      </w:hyperlink>
      <w:r>
        <w:t xml:space="preserve"> или </w:t>
      </w:r>
      <w:hyperlink r:id="rId46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</w:t>
      </w:r>
      <w:r>
        <w:lastRenderedPageBreak/>
        <w:t>(уполномоченного представителя заявителя).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После получения уведомления об отказе в приеме к рассмотрению заявления на лечение или заявления на компенсацию расходов по основаниям, предусмотренным </w:t>
      </w:r>
      <w:hyperlink w:anchor="P104">
        <w:r>
          <w:rPr>
            <w:color w:val="0000FF"/>
          </w:rPr>
          <w:t>подпунктами 1</w:t>
        </w:r>
      </w:hyperlink>
      <w:r>
        <w:t xml:space="preserve"> - </w:t>
      </w:r>
      <w:hyperlink w:anchor="P107">
        <w:r>
          <w:rPr>
            <w:color w:val="0000FF"/>
          </w:rPr>
          <w:t>4</w:t>
        </w:r>
      </w:hyperlink>
      <w:r>
        <w:t xml:space="preserve"> настоящего пункта, заявитель или уполномоченный представитель заявителя вправе обратиться в уполномоченный орган повторно с заявлением на лечение или заявлением на компенсацию расходов, устранив нарушения, которые послужили основанием для отказа в приеме к рассмотрению заявления о лечении или заявления на компенсацию расходов.</w:t>
      </w:r>
    </w:p>
    <w:p w:rsidR="00931F06" w:rsidRDefault="00931F06">
      <w:pPr>
        <w:pStyle w:val="ConsPlusNormal"/>
        <w:jc w:val="both"/>
      </w:pPr>
      <w:r>
        <w:t xml:space="preserve">(п. 9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10. В случае отсутствия оснований для отказа в приеме к рассмотрению заявления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или заявления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Порядка, уполномоченный орган принимает решение:</w:t>
      </w:r>
    </w:p>
    <w:p w:rsidR="00931F06" w:rsidRDefault="00931F0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об оплате стоимости путевки и проезда к месту лечения и обратно или об отказе в оплате стоимости путевки и проезда к месту лечения и обратно;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об оплате стоимости путевки или об отказе в оплате стоимости путевки;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о предоставлении компенсации расходов, связанных с проездом, или об отказе в предоставлении компенсации расходов, связанных с проездом.</w:t>
      </w:r>
    </w:p>
    <w:p w:rsidR="00931F06" w:rsidRDefault="00931F06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Уполномоченный орган принимает решение не позднее 2-го рабочего дня со дня регистрации заявления на лечение с документами, указанными в </w:t>
      </w:r>
      <w:hyperlink w:anchor="P64">
        <w:r>
          <w:rPr>
            <w:color w:val="0000FF"/>
          </w:rPr>
          <w:t>подпунктах 2</w:t>
        </w:r>
      </w:hyperlink>
      <w:r>
        <w:t xml:space="preserve"> - </w:t>
      </w:r>
      <w:hyperlink w:anchor="P69">
        <w:r>
          <w:rPr>
            <w:color w:val="0000FF"/>
          </w:rPr>
          <w:t>7 пункта 4</w:t>
        </w:r>
      </w:hyperlink>
      <w:r>
        <w:t xml:space="preserve">, </w:t>
      </w:r>
      <w:hyperlink w:anchor="P72">
        <w:r>
          <w:rPr>
            <w:color w:val="0000FF"/>
          </w:rPr>
          <w:t>пункте 4.1</w:t>
        </w:r>
      </w:hyperlink>
      <w:r>
        <w:t xml:space="preserve"> Порядка, или заявления на компенсацию расходов с документами, указанными в </w:t>
      </w:r>
      <w:hyperlink w:anchor="P80">
        <w:r>
          <w:rPr>
            <w:color w:val="0000FF"/>
          </w:rPr>
          <w:t>подпунктах 2</w:t>
        </w:r>
      </w:hyperlink>
      <w:r>
        <w:t xml:space="preserve"> - </w:t>
      </w:r>
      <w:hyperlink w:anchor="P83">
        <w:r>
          <w:rPr>
            <w:color w:val="0000FF"/>
          </w:rPr>
          <w:t>5 пункта 5</w:t>
        </w:r>
      </w:hyperlink>
      <w:r>
        <w:t xml:space="preserve"> Порядка.</w:t>
      </w:r>
    </w:p>
    <w:p w:rsidR="00931F06" w:rsidRDefault="00931F0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Уполномоченный орган направляет заявителю или уполномоченному представителю заявителя уведомление о принятом решении об оплате стоимости путевки и проезда к месту лечения и обратно или об оплате стоимости путевки, о предоставлении компенсации расходов, связанных с проездом, или об отказе в оплате стоимости путевки и проезда к месту лечения и обратно или в оплате стоимости путевки, в предоставлении компенсации расходов, связанных с проездом, в течение 5 рабочих дней со дня принятия указанного решения способом, указанным в заявлении на лечение или в заявлении на компенсацию расходов.</w:t>
      </w:r>
    </w:p>
    <w:p w:rsidR="00931F06" w:rsidRDefault="00931F0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В уведомлении о принятом решении об отказе в оплате стоимости путевки и проезда к месту лечения и обратно или в оплате стоимости путевки, в предоставлении компенсации расходов, связанных с проездом, указываются основания отказа и порядок обжалования отказа.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11. Основаниями для отказа в оплате стоимости путевки и проезда к месту лечения и обратно или в оплате стоимости путевки, в предоставлении компенсации расходов, связанных с проездом, являются: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1) заявителем или уполномоченным представителем заявителя представлены документы, содержащие недостоверные сведения (для получения компенсации расходов, связанных с проездом, - представлены документы, не подтверждающие расходы заявителя, связанные с проездом к месту лечения и обратно);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2) заявитель не является лицом, обладающим правом на получение оплаты стоимости путевки и проезда к месту лечения и обратно или оплаты стоимости путевки, компенсации расходов, связанных с проездом, в соответствии с </w:t>
      </w:r>
      <w:hyperlink r:id="rId52">
        <w:r>
          <w:rPr>
            <w:color w:val="0000FF"/>
          </w:rPr>
          <w:t>пунктом 2 статьи 48</w:t>
        </w:r>
      </w:hyperlink>
      <w:r>
        <w:t xml:space="preserve"> Закона края, </w:t>
      </w:r>
      <w:hyperlink w:anchor="P57">
        <w:r>
          <w:rPr>
            <w:color w:val="0000FF"/>
          </w:rPr>
          <w:t>пунктом 1</w:t>
        </w:r>
      </w:hyperlink>
      <w:r>
        <w:t xml:space="preserve"> </w:t>
      </w:r>
      <w:r>
        <w:lastRenderedPageBreak/>
        <w:t>Порядка;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3) заявитель и (или) члены его семьи реализовали свое право на получение оплаты стоимости путевки и проезда к месту лечения и обратно или оплаты стоимости путевки, компенсации расходов, связанных с проездом, в пределах нормативов их периодичности и продолжительности предоставления, определенных </w:t>
      </w:r>
      <w:hyperlink w:anchor="P60">
        <w:r>
          <w:rPr>
            <w:color w:val="0000FF"/>
          </w:rPr>
          <w:t>пунктом 3</w:t>
        </w:r>
      </w:hyperlink>
      <w:r>
        <w:t xml:space="preserve"> Порядка.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 xml:space="preserve">12. После принятия решения об оплате стоимости путевки и проезда к месту лечения и обратно или об оплате стоимости путевки и направления заявителю уведомления о принятом решении уполномоченный орган обеспечивает приобретение путевки (в случае принятия решения об оплате стоимости путевки) и проездных документов (билетов) (в случае принятия решения об оплате стоимости путевки и проезда) в соответствии с требованиями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в течение 5 рабочих дней со дня заключения муниципального контракта (муниципальных контрактов) направляет заявителю (уполномоченному представителю заявителя) уведомление с информацией об организации, осуществляющей необходимый вид лечения и предоставляющей путевку (информацией о транспортной организации или организации, осуществляющей предоставление проездных документов (билетов), о дате начала лечения, сроке получения путевки, проездных документов (билетов) способом, указанным в заявлении на лечение.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13. Предоставление компенсации стоимости проезда осуществляется уполномоченным органом путем перечисления денежных средств заявителю через отделение почтовой связи или на счет, открытый в российской кредитной организации, или по номеру банковской карты платежной системы "Мир", выданной российской кредитной организацией (в зависимости от способа, указанного в заявлении на компенсацию расходов), в срок не позднее 15 рабочих дней со дня принятия решения уполномоченным органом о компенсации расходов, связанных с проездом.</w:t>
      </w:r>
    </w:p>
    <w:p w:rsidR="00931F06" w:rsidRDefault="00931F06">
      <w:pPr>
        <w:pStyle w:val="ConsPlusNormal"/>
        <w:jc w:val="both"/>
      </w:pPr>
      <w:r>
        <w:t xml:space="preserve">(п. 13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spacing w:before="220"/>
        <w:ind w:firstLine="540"/>
        <w:jc w:val="both"/>
      </w:pPr>
      <w:r>
        <w:t>14. Оплата стоимости путевки и проезда к месту лечения и обратно или оплата стоимости путевки, компенсация расходов, связанных с проездом, осуществляется уполномоченным органом с учетом предельных размеров стоимости путевки, проезда к месту лечения и обратно или компенсации расходов, связанных с проездом, установленных Правительством Красноярского края на очередной финансовый год.</w:t>
      </w:r>
    </w:p>
    <w:p w:rsidR="00931F06" w:rsidRDefault="00931F06">
      <w:pPr>
        <w:pStyle w:val="ConsPlusNormal"/>
        <w:jc w:val="both"/>
      </w:pPr>
      <w:r>
        <w:t xml:space="preserve">(п. 14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863-п)</w:t>
      </w: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right"/>
        <w:outlineLvl w:val="1"/>
      </w:pPr>
      <w:r>
        <w:t>Приложение N 1</w:t>
      </w:r>
    </w:p>
    <w:p w:rsidR="00931F06" w:rsidRDefault="00931F06">
      <w:pPr>
        <w:pStyle w:val="ConsPlusNormal"/>
        <w:jc w:val="right"/>
      </w:pPr>
      <w:r>
        <w:t>к Порядку,</w:t>
      </w:r>
    </w:p>
    <w:p w:rsidR="00931F06" w:rsidRDefault="00931F06">
      <w:pPr>
        <w:pStyle w:val="ConsPlusNormal"/>
        <w:jc w:val="right"/>
      </w:pPr>
      <w:r>
        <w:t>нормативам продолжительности</w:t>
      </w:r>
    </w:p>
    <w:p w:rsidR="00931F06" w:rsidRDefault="00931F06">
      <w:pPr>
        <w:pStyle w:val="ConsPlusNormal"/>
        <w:jc w:val="right"/>
      </w:pPr>
      <w:r>
        <w:t>и периодичности предоставления</w:t>
      </w:r>
    </w:p>
    <w:p w:rsidR="00931F06" w:rsidRDefault="00931F06">
      <w:pPr>
        <w:pStyle w:val="ConsPlusNormal"/>
        <w:jc w:val="right"/>
      </w:pPr>
      <w:r>
        <w:t>лицам из числа коренных</w:t>
      </w:r>
    </w:p>
    <w:p w:rsidR="00931F06" w:rsidRDefault="00931F06">
      <w:pPr>
        <w:pStyle w:val="ConsPlusNormal"/>
        <w:jc w:val="right"/>
      </w:pPr>
      <w:r>
        <w:t>малочисленных народов</w:t>
      </w:r>
    </w:p>
    <w:p w:rsidR="00931F06" w:rsidRDefault="00931F06">
      <w:pPr>
        <w:pStyle w:val="ConsPlusNormal"/>
        <w:jc w:val="right"/>
      </w:pPr>
      <w:r>
        <w:t>Российской Федерации,</w:t>
      </w:r>
    </w:p>
    <w:p w:rsidR="00931F06" w:rsidRDefault="00931F06">
      <w:pPr>
        <w:pStyle w:val="ConsPlusNormal"/>
        <w:jc w:val="right"/>
      </w:pPr>
      <w:r>
        <w:t>проживающим в Таймырском</w:t>
      </w:r>
    </w:p>
    <w:p w:rsidR="00931F06" w:rsidRDefault="00931F06">
      <w:pPr>
        <w:pStyle w:val="ConsPlusNormal"/>
        <w:jc w:val="right"/>
      </w:pPr>
      <w:r>
        <w:t>Долгано-Ненецком муниципальном районе</w:t>
      </w:r>
    </w:p>
    <w:p w:rsidR="00931F06" w:rsidRDefault="00931F06">
      <w:pPr>
        <w:pStyle w:val="ConsPlusNormal"/>
        <w:jc w:val="right"/>
      </w:pPr>
      <w:r>
        <w:t>Красноярского края, осуществляющим</w:t>
      </w:r>
    </w:p>
    <w:p w:rsidR="00931F06" w:rsidRDefault="00931F06">
      <w:pPr>
        <w:pStyle w:val="ConsPlusNormal"/>
        <w:jc w:val="right"/>
      </w:pPr>
      <w:r>
        <w:t>вид традиционной хозяйственной</w:t>
      </w:r>
    </w:p>
    <w:p w:rsidR="00931F06" w:rsidRDefault="00931F06">
      <w:pPr>
        <w:pStyle w:val="ConsPlusNormal"/>
        <w:jc w:val="right"/>
      </w:pPr>
      <w:r>
        <w:t>деятельности - оленеводство, и членам</w:t>
      </w:r>
    </w:p>
    <w:p w:rsidR="00931F06" w:rsidRDefault="00931F06">
      <w:pPr>
        <w:pStyle w:val="ConsPlusNormal"/>
        <w:jc w:val="right"/>
      </w:pPr>
      <w:r>
        <w:t>их семей санаторно-курортного</w:t>
      </w:r>
    </w:p>
    <w:p w:rsidR="00931F06" w:rsidRDefault="00931F06">
      <w:pPr>
        <w:pStyle w:val="ConsPlusNormal"/>
        <w:jc w:val="right"/>
      </w:pPr>
      <w:r>
        <w:lastRenderedPageBreak/>
        <w:t>и восстановительного лечения</w:t>
      </w:r>
    </w:p>
    <w:p w:rsidR="00931F06" w:rsidRDefault="00931F06">
      <w:pPr>
        <w:pStyle w:val="ConsPlusNormal"/>
        <w:jc w:val="right"/>
      </w:pPr>
      <w:r>
        <w:t>в пределах Красноярского края</w:t>
      </w:r>
    </w:p>
    <w:p w:rsidR="00931F06" w:rsidRDefault="00931F06">
      <w:pPr>
        <w:pStyle w:val="ConsPlusNormal"/>
        <w:jc w:val="right"/>
      </w:pPr>
      <w:r>
        <w:t>и Республики Хакасия в виде</w:t>
      </w:r>
    </w:p>
    <w:p w:rsidR="00931F06" w:rsidRDefault="00931F06">
      <w:pPr>
        <w:pStyle w:val="ConsPlusNormal"/>
        <w:jc w:val="right"/>
      </w:pPr>
      <w:r>
        <w:t>оплаты стоимости путевок, проезда</w:t>
      </w:r>
    </w:p>
    <w:p w:rsidR="00931F06" w:rsidRDefault="00931F06">
      <w:pPr>
        <w:pStyle w:val="ConsPlusNormal"/>
        <w:jc w:val="right"/>
      </w:pPr>
      <w:r>
        <w:t>к месту санаторно-курортного</w:t>
      </w:r>
    </w:p>
    <w:p w:rsidR="00931F06" w:rsidRDefault="00931F06">
      <w:pPr>
        <w:pStyle w:val="ConsPlusNormal"/>
        <w:jc w:val="right"/>
      </w:pPr>
      <w:r>
        <w:t>и восстановительного лечения</w:t>
      </w:r>
    </w:p>
    <w:p w:rsidR="00931F06" w:rsidRDefault="00931F06">
      <w:pPr>
        <w:pStyle w:val="ConsPlusNormal"/>
        <w:jc w:val="right"/>
      </w:pPr>
      <w:r>
        <w:t>и обратно или компенсации</w:t>
      </w:r>
    </w:p>
    <w:p w:rsidR="00931F06" w:rsidRDefault="00931F06">
      <w:pPr>
        <w:pStyle w:val="ConsPlusNormal"/>
        <w:jc w:val="right"/>
      </w:pPr>
      <w:r>
        <w:t>расходов, связанных с проездом</w:t>
      </w:r>
    </w:p>
    <w:p w:rsidR="00931F06" w:rsidRDefault="00931F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1F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от 07.11.2024 N 863-п)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</w:tr>
    </w:tbl>
    <w:p w:rsidR="00931F06" w:rsidRDefault="00931F06">
      <w:pPr>
        <w:pStyle w:val="ConsPlusNormal"/>
        <w:jc w:val="right"/>
      </w:pPr>
    </w:p>
    <w:p w:rsidR="00931F06" w:rsidRDefault="00931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(наименование исполнительно-распорядительного</w:t>
      </w:r>
    </w:p>
    <w:p w:rsidR="00931F06" w:rsidRDefault="00931F06">
      <w:pPr>
        <w:pStyle w:val="ConsPlusNonformat"/>
        <w:jc w:val="both"/>
      </w:pPr>
      <w:r>
        <w:t xml:space="preserve">                                органа местного самоуправления Таймырского</w:t>
      </w:r>
    </w:p>
    <w:p w:rsidR="00931F06" w:rsidRDefault="00931F06">
      <w:pPr>
        <w:pStyle w:val="ConsPlusNonformat"/>
        <w:jc w:val="both"/>
      </w:pPr>
      <w:r>
        <w:t xml:space="preserve">                                  Долгано-Ненецкого муниципального района</w:t>
      </w:r>
    </w:p>
    <w:p w:rsidR="00931F06" w:rsidRDefault="00931F06">
      <w:pPr>
        <w:pStyle w:val="ConsPlusNonformat"/>
        <w:jc w:val="both"/>
      </w:pPr>
      <w:r>
        <w:t xml:space="preserve">                                            Красноярского края</w:t>
      </w:r>
    </w:p>
    <w:p w:rsidR="00931F06" w:rsidRDefault="00931F06">
      <w:pPr>
        <w:pStyle w:val="ConsPlusNonformat"/>
        <w:jc w:val="both"/>
      </w:pPr>
      <w:r>
        <w:t xml:space="preserve">                                     (далее - уполномоченный орган)</w:t>
      </w:r>
    </w:p>
    <w:p w:rsidR="00931F06" w:rsidRDefault="00931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     (фамилия, инициалы имени и отчества</w:t>
      </w:r>
    </w:p>
    <w:p w:rsidR="00931F06" w:rsidRDefault="00931F06">
      <w:pPr>
        <w:pStyle w:val="ConsPlusNonformat"/>
        <w:jc w:val="both"/>
      </w:pPr>
      <w:r>
        <w:t xml:space="preserve">                                   руководителя уполномоченного органа)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bookmarkStart w:id="18" w:name="P173"/>
      <w:bookmarkEnd w:id="18"/>
      <w:r>
        <w:t xml:space="preserve">                                 Заявление</w:t>
      </w:r>
    </w:p>
    <w:p w:rsidR="00931F06" w:rsidRDefault="00931F06">
      <w:pPr>
        <w:pStyle w:val="ConsPlusNonformat"/>
        <w:jc w:val="both"/>
      </w:pPr>
      <w:r>
        <w:t xml:space="preserve">        о предоставлении санаторно-курортного и восстановительного</w:t>
      </w:r>
    </w:p>
    <w:p w:rsidR="00931F06" w:rsidRDefault="00931F06">
      <w:pPr>
        <w:pStyle w:val="ConsPlusNonformat"/>
        <w:jc w:val="both"/>
      </w:pPr>
      <w:r>
        <w:t xml:space="preserve">        лечения в пределах Красноярского края и Республики Хакасия</w:t>
      </w:r>
    </w:p>
    <w:p w:rsidR="00931F06" w:rsidRDefault="00931F06">
      <w:pPr>
        <w:pStyle w:val="ConsPlusNonformat"/>
        <w:jc w:val="both"/>
      </w:pPr>
      <w:r>
        <w:t xml:space="preserve">             в виде оплаты стоимости путевок, проезда к месту</w:t>
      </w:r>
    </w:p>
    <w:p w:rsidR="00931F06" w:rsidRDefault="00931F06">
      <w:pPr>
        <w:pStyle w:val="ConsPlusNonformat"/>
        <w:jc w:val="both"/>
      </w:pPr>
      <w:r>
        <w:t xml:space="preserve">        санаторно-курортного и восстановительного лечения и обратно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r>
        <w:t xml:space="preserve">    1. Сведения о заявителе: 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    (фамилия, имя, отчество (при наличии)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__________________________________________________________________________,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(фамилия, которая была у заявителя при рождении, пол, гражданство)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(адрес постоянного места жительства, контактный телефон)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__________________________________________________________________________,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(наименование документа, удостоверяющего личность заявителя,</w:t>
      </w:r>
    </w:p>
    <w:p w:rsidR="00931F06" w:rsidRDefault="00931F06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__________________________________________________________________________,</w:t>
      </w:r>
    </w:p>
    <w:p w:rsidR="00931F06" w:rsidRDefault="00931F06">
      <w:pPr>
        <w:pStyle w:val="ConsPlusNonformat"/>
        <w:jc w:val="both"/>
      </w:pPr>
      <w:r>
        <w:t xml:space="preserve">                   (ИНН, кем, когда выдан (при наличии)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(дата рождения, место рождения)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2.  Прошу  предоставить  мне  как  лицу из числа коренных малочисленных</w:t>
      </w:r>
    </w:p>
    <w:p w:rsidR="00931F06" w:rsidRDefault="00931F06">
      <w:pPr>
        <w:pStyle w:val="ConsPlusNonformat"/>
        <w:jc w:val="both"/>
      </w:pPr>
      <w:r>
        <w:t>народов  Российской  Федерации,  проживающему в Таймырском Долгано-Ненецком</w:t>
      </w:r>
    </w:p>
    <w:p w:rsidR="00931F06" w:rsidRDefault="00931F06">
      <w:pPr>
        <w:pStyle w:val="ConsPlusNonformat"/>
        <w:jc w:val="both"/>
      </w:pPr>
      <w:r>
        <w:t>муниципальном  районе  края, осуществляющему вид традиционной хозяйственной</w:t>
      </w:r>
    </w:p>
    <w:p w:rsidR="00931F06" w:rsidRDefault="00931F06">
      <w:pPr>
        <w:pStyle w:val="ConsPlusNonformat"/>
        <w:jc w:val="both"/>
      </w:pPr>
      <w:r>
        <w:t>деятельности - оленеводство, в расчете (нужное отметить знаком "V"):</w:t>
      </w:r>
    </w:p>
    <w:p w:rsidR="00931F06" w:rsidRDefault="00931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на семью заявителя (лиц, связанных родством и (или) свойством), совместно проживающих и ведущих совместное хозяйство (далее - члены семьи заявителя)</w:t>
            </w:r>
          </w:p>
        </w:tc>
      </w:tr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на одного одиноко проживающего заявителя</w:t>
            </w: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nformat"/>
        <w:jc w:val="both"/>
      </w:pPr>
      <w:r>
        <w:t xml:space="preserve">    санаторно-курортное и восстановительное лечение в виде (нужное отметить</w:t>
      </w:r>
    </w:p>
    <w:p w:rsidR="00931F06" w:rsidRDefault="00931F06">
      <w:pPr>
        <w:pStyle w:val="ConsPlusNonformat"/>
        <w:jc w:val="both"/>
      </w:pPr>
      <w:r>
        <w:t>знаком "V"):</w:t>
      </w:r>
    </w:p>
    <w:p w:rsidR="00931F06" w:rsidRDefault="00931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оплаты стоимости путевки на санаторно-курортное и восстановительное лечение и проезда к месту санаторно-курортного и восстановительного лечения и обратно</w:t>
            </w:r>
          </w:p>
        </w:tc>
      </w:tr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оплаты стоимости путевки на санаторно-курортное и восстановительное лечение (с последующей компенсацией стоимости проезда к месту санаторно-курортного и восстановительного лечения и обратно)</w:t>
            </w: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nformat"/>
        <w:jc w:val="both"/>
      </w:pPr>
      <w:bookmarkStart w:id="19" w:name="P213"/>
      <w:bookmarkEnd w:id="19"/>
      <w:r>
        <w:t xml:space="preserve">    3.  Сведения  о  членах  семьи  заявителя  (фамилия, имя, отчество (при</w:t>
      </w:r>
    </w:p>
    <w:p w:rsidR="00931F06" w:rsidRDefault="00931F06">
      <w:pPr>
        <w:pStyle w:val="ConsPlusNonformat"/>
        <w:jc w:val="both"/>
      </w:pPr>
      <w:r>
        <w:t xml:space="preserve">наличии), степень родства (свойства) с заявителем) </w:t>
      </w:r>
      <w:hyperlink w:anchor="P304">
        <w:r>
          <w:rPr>
            <w:color w:val="0000FF"/>
          </w:rPr>
          <w:t>&lt;1&gt;</w:t>
        </w:r>
      </w:hyperlink>
      <w:r>
        <w:t>: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bookmarkStart w:id="20" w:name="P218"/>
      <w:bookmarkEnd w:id="20"/>
      <w:r>
        <w:t xml:space="preserve">    4. Сведения о заявителе внесены в (нужное отметить знаком "V") </w:t>
      </w:r>
      <w:hyperlink w:anchor="P305">
        <w:r>
          <w:rPr>
            <w:color w:val="0000FF"/>
          </w:rPr>
          <w:t>&lt;2&gt;</w:t>
        </w:r>
      </w:hyperlink>
      <w:r>
        <w:t>:</w:t>
      </w:r>
    </w:p>
    <w:p w:rsidR="00931F06" w:rsidRDefault="00931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 xml:space="preserve">список, предусмотренный </w:t>
            </w:r>
            <w:hyperlink r:id="rId57">
              <w:r>
                <w:rPr>
                  <w:color w:val="0000FF"/>
                </w:rPr>
                <w:t>частью 1 статьи 7.1</w:t>
              </w:r>
            </w:hyperlink>
            <w:r>
              <w:t xml:space="preserve"> Федерального закона от 30.04.1999 N 82-ФЗ "О гарантиях прав коренных малочисленных народов Российской Федерации", формируемый федеральным органом исполнительной власти, осуществляющим функции по выработке и реализации государственной национальной политики и нормативно-правовому регулированию в сфере государственной национальной политики (далее - Список, КМН)</w:t>
            </w:r>
          </w:p>
        </w:tc>
      </w:tr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ведомственную информационную систему "Обеспечения поддержки коренных малочисленных народов" (далее - ИС "Север24")</w:t>
            </w: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nformat"/>
        <w:jc w:val="both"/>
      </w:pPr>
      <w:r>
        <w:t xml:space="preserve">    5. К настоящему заявлению прилагаю следующие документы: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6.  Информация об открытии Фондом пенсионного и социального страхования</w:t>
      </w:r>
    </w:p>
    <w:p w:rsidR="00931F06" w:rsidRDefault="00931F06">
      <w:pPr>
        <w:pStyle w:val="ConsPlusNonformat"/>
        <w:jc w:val="both"/>
      </w:pPr>
      <w:r>
        <w:t>Российской  Федерации  заявителю  индивидуального  лицевого счета в системе</w:t>
      </w:r>
    </w:p>
    <w:p w:rsidR="00931F06" w:rsidRDefault="00931F06">
      <w:pPr>
        <w:pStyle w:val="ConsPlusNonformat"/>
        <w:jc w:val="both"/>
      </w:pPr>
      <w:r>
        <w:t>индивидуального  (персонифицированного) учета (нужное отметить знаком "V" с</w:t>
      </w:r>
    </w:p>
    <w:p w:rsidR="00931F06" w:rsidRDefault="00931F06">
      <w:pPr>
        <w:pStyle w:val="ConsPlusNonformat"/>
        <w:jc w:val="both"/>
      </w:pPr>
      <w:r>
        <w:t>указанием реквизитов):</w:t>
      </w:r>
    </w:p>
    <w:p w:rsidR="00931F06" w:rsidRDefault="00931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в отношении заявителя открыт индивидуальный лицевой счет со следующим номером</w:t>
            </w:r>
          </w:p>
          <w:p w:rsidR="00931F06" w:rsidRDefault="00931F06">
            <w:pPr>
              <w:pStyle w:val="ConsPlusNormal"/>
            </w:pPr>
            <w:r>
              <w:t>_________________________________________________________________</w:t>
            </w:r>
          </w:p>
          <w:p w:rsidR="00931F06" w:rsidRDefault="00931F06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в отношении заявителя не открыт индивидуальный лицевой счет</w:t>
            </w: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nformat"/>
        <w:jc w:val="both"/>
      </w:pPr>
      <w:bookmarkStart w:id="21" w:name="P256"/>
      <w:bookmarkEnd w:id="21"/>
      <w:r>
        <w:t xml:space="preserve">    7.  Справка,  подтверждающая необходимость получения заявителем (членом</w:t>
      </w:r>
    </w:p>
    <w:p w:rsidR="00931F06" w:rsidRDefault="00931F06">
      <w:pPr>
        <w:pStyle w:val="ConsPlusNonformat"/>
        <w:jc w:val="both"/>
      </w:pPr>
      <w:r>
        <w:lastRenderedPageBreak/>
        <w:t>семьи заявителя)  санаторно-курортного и восстановительного лечения, выдана</w:t>
      </w:r>
    </w:p>
    <w:p w:rsidR="00931F06" w:rsidRDefault="00931F06">
      <w:pPr>
        <w:pStyle w:val="ConsPlusNonformat"/>
        <w:jc w:val="both"/>
      </w:pPr>
      <w:hyperlink w:anchor="P306">
        <w:r>
          <w:rPr>
            <w:color w:val="0000FF"/>
          </w:rPr>
          <w:t>&lt;3&gt;</w:t>
        </w:r>
      </w:hyperlink>
      <w:r>
        <w:t xml:space="preserve"> 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(наименование и адрес местонахождения медицинской организации в случае</w:t>
      </w:r>
    </w:p>
    <w:p w:rsidR="00931F06" w:rsidRDefault="00931F06">
      <w:pPr>
        <w:pStyle w:val="ConsPlusNonformat"/>
        <w:jc w:val="both"/>
      </w:pPr>
      <w:r>
        <w:t xml:space="preserve">     выдачи справки N 070/у медицинской организацией, подведомственной</w:t>
      </w:r>
    </w:p>
    <w:p w:rsidR="00931F06" w:rsidRDefault="00931F06">
      <w:pPr>
        <w:pStyle w:val="ConsPlusNonformat"/>
        <w:jc w:val="both"/>
      </w:pPr>
      <w:r>
        <w:t xml:space="preserve">                 федеральному органу исполнительной власти</w:t>
      </w:r>
    </w:p>
    <w:p w:rsidR="00931F06" w:rsidRDefault="00931F06">
      <w:pPr>
        <w:pStyle w:val="ConsPlusNonformat"/>
        <w:jc w:val="both"/>
      </w:pPr>
      <w:r>
        <w:t xml:space="preserve">                     или исполнительному органу края)</w:t>
      </w:r>
    </w:p>
    <w:p w:rsidR="00931F06" w:rsidRDefault="00931F06">
      <w:pPr>
        <w:pStyle w:val="ConsPlusNonformat"/>
        <w:jc w:val="both"/>
      </w:pPr>
      <w:r>
        <w:t xml:space="preserve">    8.   Уведомление   об  отказе  в  приеме  к  рассмотрению  заявления  с</w:t>
      </w:r>
    </w:p>
    <w:p w:rsidR="00931F06" w:rsidRDefault="00931F06">
      <w:pPr>
        <w:pStyle w:val="ConsPlusNonformat"/>
        <w:jc w:val="both"/>
      </w:pPr>
      <w:r>
        <w:t>документами   (за  исключением  документов,  представляемых  в  электронной</w:t>
      </w:r>
    </w:p>
    <w:p w:rsidR="00931F06" w:rsidRDefault="00931F06">
      <w:pPr>
        <w:pStyle w:val="ConsPlusNonformat"/>
        <w:jc w:val="both"/>
      </w:pPr>
      <w:r>
        <w:t>форме), о принятом решении о предоставлении дополнительных мер медицинского</w:t>
      </w:r>
    </w:p>
    <w:p w:rsidR="00931F06" w:rsidRDefault="00931F06">
      <w:pPr>
        <w:pStyle w:val="ConsPlusNonformat"/>
        <w:jc w:val="both"/>
      </w:pPr>
      <w:r>
        <w:t>обеспечения  или об отказе в предоставлении дополнительных мер медицинского</w:t>
      </w:r>
    </w:p>
    <w:p w:rsidR="00931F06" w:rsidRDefault="00931F06">
      <w:pPr>
        <w:pStyle w:val="ConsPlusNonformat"/>
        <w:jc w:val="both"/>
      </w:pPr>
      <w:r>
        <w:t>обеспечения,  уведомление  с  информацией  об  организации,  осуществляющей</w:t>
      </w:r>
    </w:p>
    <w:p w:rsidR="00931F06" w:rsidRDefault="00931F06">
      <w:pPr>
        <w:pStyle w:val="ConsPlusNonformat"/>
        <w:jc w:val="both"/>
      </w:pPr>
      <w:r>
        <w:t>необходимый    вид    лечения   и   предоставляющей   путевку,   и   сроках</w:t>
      </w:r>
    </w:p>
    <w:p w:rsidR="00931F06" w:rsidRDefault="00931F06">
      <w:pPr>
        <w:pStyle w:val="ConsPlusNonformat"/>
        <w:jc w:val="both"/>
      </w:pPr>
      <w:r>
        <w:t>предоставляемого  санаторно-курортного  и  восстановительного лечения прошу</w:t>
      </w:r>
    </w:p>
    <w:p w:rsidR="00931F06" w:rsidRDefault="00931F06">
      <w:pPr>
        <w:pStyle w:val="ConsPlusNonformat"/>
        <w:jc w:val="both"/>
      </w:pPr>
      <w:r>
        <w:t>направить (нужное отметить знаком "V" с указанием реквизитов):</w:t>
      </w:r>
    </w:p>
    <w:p w:rsidR="00931F06" w:rsidRDefault="00931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по почтовому адресу:</w:t>
            </w:r>
          </w:p>
        </w:tc>
      </w:tr>
      <w:tr w:rsidR="00931F06">
        <w:tc>
          <w:tcPr>
            <w:tcW w:w="850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220" w:type="dxa"/>
          </w:tcPr>
          <w:p w:rsidR="00931F06" w:rsidRDefault="00931F06">
            <w:pPr>
              <w:pStyle w:val="ConsPlusNormal"/>
            </w:pPr>
            <w:r>
              <w:t>на адрес электронной почты:</w:t>
            </w: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nformat"/>
        <w:jc w:val="both"/>
      </w:pPr>
      <w:bookmarkStart w:id="22" w:name="P278"/>
      <w:bookmarkEnd w:id="22"/>
      <w:r>
        <w:t xml:space="preserve">    9. В  случае представления  заявления с документами в электронной форме</w:t>
      </w:r>
    </w:p>
    <w:p w:rsidR="00931F06" w:rsidRDefault="00931F06">
      <w:pPr>
        <w:pStyle w:val="ConsPlusNonformat"/>
        <w:jc w:val="both"/>
      </w:pPr>
      <w:r>
        <w:t>уведомление  об  отказе  в  приеме к рассмотрению заявления с документами в</w:t>
      </w:r>
    </w:p>
    <w:p w:rsidR="00931F06" w:rsidRDefault="00931F06">
      <w:pPr>
        <w:pStyle w:val="ConsPlusNonformat"/>
        <w:jc w:val="both"/>
      </w:pPr>
      <w:r>
        <w:t>случае  несоблюдения  установленных  условий  признания подлинности простой</w:t>
      </w:r>
    </w:p>
    <w:p w:rsidR="00931F06" w:rsidRDefault="00931F06">
      <w:pPr>
        <w:pStyle w:val="ConsPlusNonformat"/>
        <w:jc w:val="both"/>
      </w:pPr>
      <w:r>
        <w:t>электронной   подписи   или  действительности  усиленной  квалифицированной</w:t>
      </w:r>
    </w:p>
    <w:p w:rsidR="00931F06" w:rsidRDefault="00931F06">
      <w:pPr>
        <w:pStyle w:val="ConsPlusNonformat"/>
        <w:jc w:val="both"/>
      </w:pPr>
      <w:r>
        <w:t>электронной  подписи,  с использованием которой подписаны заявление и (или)</w:t>
      </w:r>
    </w:p>
    <w:p w:rsidR="00931F06" w:rsidRDefault="00931F06">
      <w:pPr>
        <w:pStyle w:val="ConsPlusNonformat"/>
        <w:jc w:val="both"/>
      </w:pPr>
      <w:r>
        <w:t>документы,       прошу       направить       на      адрес      электронной</w:t>
      </w:r>
    </w:p>
    <w:p w:rsidR="00931F06" w:rsidRDefault="00931F06">
      <w:pPr>
        <w:pStyle w:val="ConsPlusNonformat"/>
        <w:jc w:val="both"/>
      </w:pPr>
      <w:r>
        <w:t xml:space="preserve">почты </w:t>
      </w:r>
      <w:hyperlink w:anchor="P307">
        <w:r>
          <w:rPr>
            <w:color w:val="0000FF"/>
          </w:rPr>
          <w:t>&lt;4&gt;</w:t>
        </w:r>
      </w:hyperlink>
      <w:r>
        <w:t xml:space="preserve"> 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10.  Настоящим  подтверждаю согласие на автоматизированную, а также без</w:t>
      </w:r>
    </w:p>
    <w:p w:rsidR="00931F06" w:rsidRDefault="00931F06">
      <w:pPr>
        <w:pStyle w:val="ConsPlusNonformat"/>
        <w:jc w:val="both"/>
      </w:pPr>
      <w:r>
        <w:t>использования   средств   автоматизации  обработку  уполномоченным  органом</w:t>
      </w:r>
    </w:p>
    <w:p w:rsidR="00931F06" w:rsidRDefault="00931F06">
      <w:pPr>
        <w:pStyle w:val="ConsPlusNonformat"/>
        <w:jc w:val="both"/>
      </w:pPr>
      <w:r>
        <w:t>персональных  данных,  указанных в настоящем заявлении и приложенных к нему</w:t>
      </w:r>
    </w:p>
    <w:p w:rsidR="00931F06" w:rsidRDefault="00931F06">
      <w:pPr>
        <w:pStyle w:val="ConsPlusNonformat"/>
        <w:jc w:val="both"/>
      </w:pPr>
      <w:r>
        <w:t>документах, а именно:</w:t>
      </w:r>
    </w:p>
    <w:p w:rsidR="00931F06" w:rsidRDefault="00931F06">
      <w:pPr>
        <w:pStyle w:val="ConsPlusNonformat"/>
        <w:jc w:val="both"/>
      </w:pPr>
      <w:r>
        <w:t xml:space="preserve">    сбор,  систематизацию,  накопление,  хранение,  уточнение  (обновление,</w:t>
      </w:r>
    </w:p>
    <w:p w:rsidR="00931F06" w:rsidRDefault="00931F06">
      <w:pPr>
        <w:pStyle w:val="ConsPlusNonformat"/>
        <w:jc w:val="both"/>
      </w:pPr>
      <w:r>
        <w:t>изменение),   использование,   распространение   (в  том  числе  передачу),</w:t>
      </w:r>
    </w:p>
    <w:p w:rsidR="00931F06" w:rsidRDefault="00931F06">
      <w:pPr>
        <w:pStyle w:val="ConsPlusNonformat"/>
        <w:jc w:val="both"/>
      </w:pPr>
      <w:r>
        <w:t>обезличивание,  блокирование,  уничтожение  персональных  данных. Обработку</w:t>
      </w:r>
    </w:p>
    <w:p w:rsidR="00931F06" w:rsidRDefault="00931F06">
      <w:pPr>
        <w:pStyle w:val="ConsPlusNonformat"/>
        <w:jc w:val="both"/>
      </w:pPr>
      <w:r>
        <w:t>персональных  данных  разрешаю с момента подписания настоящего заявления до</w:t>
      </w:r>
    </w:p>
    <w:p w:rsidR="00931F06" w:rsidRDefault="00931F06">
      <w:pPr>
        <w:pStyle w:val="ConsPlusNonformat"/>
        <w:jc w:val="both"/>
      </w:pPr>
      <w:r>
        <w:t>дня отзыва в письменной форме.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r>
        <w:t>"__" __________ 20__ г.      ________________    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   (подпись)       (расшифровка подписи (ФИО)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bookmarkStart w:id="23" w:name="P298"/>
      <w:bookmarkEnd w:id="23"/>
      <w:r>
        <w:t xml:space="preserve">    11.  Прошу  включить  сведения  обо  мне (о заявителе - в случае подачи</w:t>
      </w:r>
    </w:p>
    <w:p w:rsidR="00931F06" w:rsidRDefault="00931F06">
      <w:pPr>
        <w:pStyle w:val="ConsPlusNonformat"/>
        <w:jc w:val="both"/>
      </w:pPr>
      <w:r>
        <w:t xml:space="preserve">заявления уполномоченным представителем) в ИС "Север24" </w:t>
      </w:r>
      <w:hyperlink w:anchor="P308">
        <w:r>
          <w:rPr>
            <w:color w:val="0000FF"/>
          </w:rPr>
          <w:t>&lt;5&gt;</w:t>
        </w:r>
      </w:hyperlink>
      <w:r>
        <w:t>.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r>
        <w:t>"__" __________ 20__ г.      ________________    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   (подпись)       (расшифровка подписи (ФИО)</w:t>
      </w:r>
    </w:p>
    <w:p w:rsidR="00931F06" w:rsidRDefault="00931F06">
      <w:pPr>
        <w:pStyle w:val="ConsPlusNormal"/>
        <w:ind w:firstLine="540"/>
        <w:jc w:val="both"/>
      </w:pPr>
      <w:r>
        <w:t>--------------------------------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24" w:name="P304"/>
      <w:bookmarkEnd w:id="24"/>
      <w:r>
        <w:t xml:space="preserve">&lt;1&gt; </w:t>
      </w:r>
      <w:hyperlink w:anchor="P213">
        <w:r>
          <w:rPr>
            <w:color w:val="0000FF"/>
          </w:rPr>
          <w:t>Пункт 3</w:t>
        </w:r>
      </w:hyperlink>
      <w:r>
        <w:t xml:space="preserve"> заявления заполняется при наличии членов семьи заявителя. В случае указания в </w:t>
      </w:r>
      <w:hyperlink w:anchor="P213">
        <w:r>
          <w:rPr>
            <w:color w:val="0000FF"/>
          </w:rPr>
          <w:t>пункте 3</w:t>
        </w:r>
      </w:hyperlink>
      <w:r>
        <w:t xml:space="preserve"> заявления сведений о членах семьи заявителя к заявлению прикладывается согласие членов семьи заявителя на обработку уполномоченным органом их персональных данных, указанных в настоящем заявлении, в соответствии со </w:t>
      </w:r>
      <w:hyperlink r:id="rId58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данных".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25" w:name="P305"/>
      <w:bookmarkEnd w:id="25"/>
      <w:r>
        <w:t xml:space="preserve">&lt;2&gt; </w:t>
      </w:r>
      <w:hyperlink w:anchor="P218">
        <w:r>
          <w:rPr>
            <w:color w:val="0000FF"/>
          </w:rPr>
          <w:t>Пункт 4</w:t>
        </w:r>
      </w:hyperlink>
      <w:r>
        <w:t xml:space="preserve"> заявления заполняется заявителем, сведения о котором внесены в Список или в ИС "Север24".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26" w:name="P306"/>
      <w:bookmarkEnd w:id="26"/>
      <w:r>
        <w:t xml:space="preserve">&lt;3&gt; </w:t>
      </w:r>
      <w:hyperlink w:anchor="P256">
        <w:r>
          <w:rPr>
            <w:color w:val="0000FF"/>
          </w:rPr>
          <w:t>Пункт 7</w:t>
        </w:r>
      </w:hyperlink>
      <w:r>
        <w:t xml:space="preserve"> заявления заполняется в случае непредставления заявителем или уполномоченным представителем заявителя копии справки N 070/у по собственной инициативе (если справка N 070/у выдана медицинской организацией, подведомственной федеральному органу исполнительной власти или исполнительному органу края).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27" w:name="P307"/>
      <w:bookmarkEnd w:id="27"/>
      <w:r>
        <w:lastRenderedPageBreak/>
        <w:t xml:space="preserve">&lt;4&gt; </w:t>
      </w:r>
      <w:hyperlink w:anchor="P278">
        <w:r>
          <w:rPr>
            <w:color w:val="0000FF"/>
          </w:rPr>
          <w:t>Пункт 9</w:t>
        </w:r>
      </w:hyperlink>
      <w:r>
        <w:t xml:space="preserve"> заявления заполняется в случае представления заявления с документами в электронной форме.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28" w:name="P308"/>
      <w:bookmarkEnd w:id="28"/>
      <w:r>
        <w:t xml:space="preserve">&lt;5&gt; </w:t>
      </w:r>
      <w:hyperlink w:anchor="P298">
        <w:r>
          <w:rPr>
            <w:color w:val="0000FF"/>
          </w:rPr>
          <w:t>Пункт 11</w:t>
        </w:r>
      </w:hyperlink>
      <w:r>
        <w:t xml:space="preserve"> заполняется заявителем, сведения о котором ранее не были включены в ИС "Север24", единожды, при первичном обращении за получением мер поддержки.</w:t>
      </w: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right"/>
        <w:outlineLvl w:val="1"/>
      </w:pPr>
      <w:r>
        <w:t>Приложение N 2</w:t>
      </w:r>
    </w:p>
    <w:p w:rsidR="00931F06" w:rsidRDefault="00931F06">
      <w:pPr>
        <w:pStyle w:val="ConsPlusNormal"/>
        <w:jc w:val="right"/>
      </w:pPr>
      <w:r>
        <w:t>к Порядку,</w:t>
      </w:r>
    </w:p>
    <w:p w:rsidR="00931F06" w:rsidRDefault="00931F06">
      <w:pPr>
        <w:pStyle w:val="ConsPlusNormal"/>
        <w:jc w:val="right"/>
      </w:pPr>
      <w:r>
        <w:t>нормативам продолжительности</w:t>
      </w:r>
    </w:p>
    <w:p w:rsidR="00931F06" w:rsidRDefault="00931F06">
      <w:pPr>
        <w:pStyle w:val="ConsPlusNormal"/>
        <w:jc w:val="right"/>
      </w:pPr>
      <w:r>
        <w:t>и периодичности предоставления</w:t>
      </w:r>
    </w:p>
    <w:p w:rsidR="00931F06" w:rsidRDefault="00931F06">
      <w:pPr>
        <w:pStyle w:val="ConsPlusNormal"/>
        <w:jc w:val="right"/>
      </w:pPr>
      <w:r>
        <w:t>лицам из числа коренных</w:t>
      </w:r>
    </w:p>
    <w:p w:rsidR="00931F06" w:rsidRDefault="00931F06">
      <w:pPr>
        <w:pStyle w:val="ConsPlusNormal"/>
        <w:jc w:val="right"/>
      </w:pPr>
      <w:r>
        <w:t>малочисленных народов</w:t>
      </w:r>
    </w:p>
    <w:p w:rsidR="00931F06" w:rsidRDefault="00931F06">
      <w:pPr>
        <w:pStyle w:val="ConsPlusNormal"/>
        <w:jc w:val="right"/>
      </w:pPr>
      <w:r>
        <w:t>Российской Федерации,</w:t>
      </w:r>
    </w:p>
    <w:p w:rsidR="00931F06" w:rsidRDefault="00931F06">
      <w:pPr>
        <w:pStyle w:val="ConsPlusNormal"/>
        <w:jc w:val="right"/>
      </w:pPr>
      <w:r>
        <w:t>проживающим в Таймырском</w:t>
      </w:r>
    </w:p>
    <w:p w:rsidR="00931F06" w:rsidRDefault="00931F06">
      <w:pPr>
        <w:pStyle w:val="ConsPlusNormal"/>
        <w:jc w:val="right"/>
      </w:pPr>
      <w:r>
        <w:t>Долгано-Ненецком муниципальном районе</w:t>
      </w:r>
    </w:p>
    <w:p w:rsidR="00931F06" w:rsidRDefault="00931F06">
      <w:pPr>
        <w:pStyle w:val="ConsPlusNormal"/>
        <w:jc w:val="right"/>
      </w:pPr>
      <w:r>
        <w:t>Красноярского края, осуществляющим</w:t>
      </w:r>
    </w:p>
    <w:p w:rsidR="00931F06" w:rsidRDefault="00931F06">
      <w:pPr>
        <w:pStyle w:val="ConsPlusNormal"/>
        <w:jc w:val="right"/>
      </w:pPr>
      <w:r>
        <w:t>вид традиционной хозяйственной</w:t>
      </w:r>
    </w:p>
    <w:p w:rsidR="00931F06" w:rsidRDefault="00931F06">
      <w:pPr>
        <w:pStyle w:val="ConsPlusNormal"/>
        <w:jc w:val="right"/>
      </w:pPr>
      <w:r>
        <w:t>деятельности - оленеводство, и членам</w:t>
      </w:r>
    </w:p>
    <w:p w:rsidR="00931F06" w:rsidRDefault="00931F06">
      <w:pPr>
        <w:pStyle w:val="ConsPlusNormal"/>
        <w:jc w:val="right"/>
      </w:pPr>
      <w:r>
        <w:t>их семей санаторно-курортного</w:t>
      </w:r>
    </w:p>
    <w:p w:rsidR="00931F06" w:rsidRDefault="00931F06">
      <w:pPr>
        <w:pStyle w:val="ConsPlusNormal"/>
        <w:jc w:val="right"/>
      </w:pPr>
      <w:r>
        <w:t>и восстановительного лечения</w:t>
      </w:r>
    </w:p>
    <w:p w:rsidR="00931F06" w:rsidRDefault="00931F06">
      <w:pPr>
        <w:pStyle w:val="ConsPlusNormal"/>
        <w:jc w:val="right"/>
      </w:pPr>
      <w:r>
        <w:t>в пределах Красноярского края</w:t>
      </w:r>
    </w:p>
    <w:p w:rsidR="00931F06" w:rsidRDefault="00931F06">
      <w:pPr>
        <w:pStyle w:val="ConsPlusNormal"/>
        <w:jc w:val="right"/>
      </w:pPr>
      <w:r>
        <w:t>и Республики Хакасия в виде</w:t>
      </w:r>
    </w:p>
    <w:p w:rsidR="00931F06" w:rsidRDefault="00931F06">
      <w:pPr>
        <w:pStyle w:val="ConsPlusNormal"/>
        <w:jc w:val="right"/>
      </w:pPr>
      <w:r>
        <w:t>оплаты стоимости путевок, проезда</w:t>
      </w:r>
    </w:p>
    <w:p w:rsidR="00931F06" w:rsidRDefault="00931F06">
      <w:pPr>
        <w:pStyle w:val="ConsPlusNormal"/>
        <w:jc w:val="right"/>
      </w:pPr>
      <w:r>
        <w:t>к месту санаторно-курортного</w:t>
      </w:r>
    </w:p>
    <w:p w:rsidR="00931F06" w:rsidRDefault="00931F06">
      <w:pPr>
        <w:pStyle w:val="ConsPlusNormal"/>
        <w:jc w:val="right"/>
      </w:pPr>
      <w:r>
        <w:t>и восстановительного лечения</w:t>
      </w:r>
    </w:p>
    <w:p w:rsidR="00931F06" w:rsidRDefault="00931F06">
      <w:pPr>
        <w:pStyle w:val="ConsPlusNormal"/>
        <w:jc w:val="right"/>
      </w:pPr>
      <w:r>
        <w:t>и обратно или компенсации</w:t>
      </w:r>
    </w:p>
    <w:p w:rsidR="00931F06" w:rsidRDefault="00931F06">
      <w:pPr>
        <w:pStyle w:val="ConsPlusNormal"/>
        <w:jc w:val="right"/>
      </w:pPr>
      <w:r>
        <w:t>расходов, связанных с проездом</w:t>
      </w:r>
    </w:p>
    <w:p w:rsidR="00931F06" w:rsidRDefault="00931F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1F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931F06" w:rsidRDefault="00931F06">
            <w:pPr>
              <w:pStyle w:val="ConsPlusNormal"/>
              <w:jc w:val="center"/>
            </w:pPr>
            <w:r>
              <w:rPr>
                <w:color w:val="392C69"/>
              </w:rPr>
              <w:t>от 07.11.2024 N 863-п)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F06" w:rsidRDefault="00931F06">
            <w:pPr>
              <w:pStyle w:val="ConsPlusNormal"/>
            </w:pP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(наименование исполнительно-распорядительного</w:t>
      </w:r>
    </w:p>
    <w:p w:rsidR="00931F06" w:rsidRDefault="00931F06">
      <w:pPr>
        <w:pStyle w:val="ConsPlusNonformat"/>
        <w:jc w:val="both"/>
      </w:pPr>
      <w:r>
        <w:t xml:space="preserve">                                органа местного самоуправления Таймырского</w:t>
      </w:r>
    </w:p>
    <w:p w:rsidR="00931F06" w:rsidRDefault="00931F06">
      <w:pPr>
        <w:pStyle w:val="ConsPlusNonformat"/>
        <w:jc w:val="both"/>
      </w:pPr>
      <w:r>
        <w:t xml:space="preserve">                                 Долгано-Ненецкого муниципального района</w:t>
      </w:r>
    </w:p>
    <w:p w:rsidR="00931F06" w:rsidRDefault="00931F06">
      <w:pPr>
        <w:pStyle w:val="ConsPlusNonformat"/>
        <w:jc w:val="both"/>
      </w:pPr>
      <w:r>
        <w:t xml:space="preserve">                                           Красноярского края</w:t>
      </w:r>
    </w:p>
    <w:p w:rsidR="00931F06" w:rsidRDefault="00931F06">
      <w:pPr>
        <w:pStyle w:val="ConsPlusNonformat"/>
        <w:jc w:val="both"/>
      </w:pPr>
      <w:r>
        <w:t xml:space="preserve">                                     (далее - уполномоченный орган)</w:t>
      </w:r>
    </w:p>
    <w:p w:rsidR="00931F06" w:rsidRDefault="00931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    (фамилия, инициалы имени и отчества</w:t>
      </w:r>
    </w:p>
    <w:p w:rsidR="00931F06" w:rsidRDefault="00931F06">
      <w:pPr>
        <w:pStyle w:val="ConsPlusNonformat"/>
        <w:jc w:val="both"/>
      </w:pPr>
      <w:r>
        <w:t xml:space="preserve">                                  руководителя уполномоченного органа)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bookmarkStart w:id="29" w:name="P350"/>
      <w:bookmarkEnd w:id="29"/>
      <w:r>
        <w:t xml:space="preserve">                                 Заявление</w:t>
      </w:r>
    </w:p>
    <w:p w:rsidR="00931F06" w:rsidRDefault="00931F06">
      <w:pPr>
        <w:pStyle w:val="ConsPlusNonformat"/>
        <w:jc w:val="both"/>
      </w:pPr>
      <w:r>
        <w:t xml:space="preserve">        о предоставлении компенсации расходов, связанных с проездом</w:t>
      </w:r>
    </w:p>
    <w:p w:rsidR="00931F06" w:rsidRDefault="00931F06">
      <w:pPr>
        <w:pStyle w:val="ConsPlusNonformat"/>
        <w:jc w:val="both"/>
      </w:pPr>
      <w:r>
        <w:t xml:space="preserve">             к месту санаторно-курортного и восстановительного</w:t>
      </w:r>
    </w:p>
    <w:p w:rsidR="00931F06" w:rsidRDefault="00931F06">
      <w:pPr>
        <w:pStyle w:val="ConsPlusNonformat"/>
        <w:jc w:val="both"/>
      </w:pPr>
      <w:r>
        <w:t xml:space="preserve">                   лечения в пределах Красноярского края</w:t>
      </w:r>
    </w:p>
    <w:p w:rsidR="00931F06" w:rsidRDefault="00931F06">
      <w:pPr>
        <w:pStyle w:val="ConsPlusNonformat"/>
        <w:jc w:val="both"/>
      </w:pPr>
      <w:r>
        <w:t xml:space="preserve">                      и Республики Хакасия и обратно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r>
        <w:t xml:space="preserve">    1. Сведения о заявителе: 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            (фамилия, имя, отчество (при наличии)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__________________________________________________________________________,</w:t>
      </w:r>
    </w:p>
    <w:p w:rsidR="00931F06" w:rsidRDefault="00931F0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(фамилия, которая была у заявителя при рождении, пол, гражданство)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(адрес постоянного места жительства, контактный телефон)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__________________________________________________________________________,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(наименование документа, удостоверяющего личность заявителя,</w:t>
      </w:r>
    </w:p>
    <w:p w:rsidR="00931F06" w:rsidRDefault="00931F06">
      <w:pPr>
        <w:pStyle w:val="ConsPlusNonformat"/>
        <w:jc w:val="both"/>
      </w:pPr>
      <w:r>
        <w:t xml:space="preserve">             серия и номер документа, дата выдачи, кем выдан)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__________________________________________________________________________,</w:t>
      </w:r>
    </w:p>
    <w:p w:rsidR="00931F06" w:rsidRDefault="00931F06">
      <w:pPr>
        <w:pStyle w:val="ConsPlusNonformat"/>
        <w:jc w:val="both"/>
      </w:pPr>
      <w:r>
        <w:t xml:space="preserve">                   (ИНН, кем, когда выдан (при наличии)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___________________________________________________________________________</w:t>
      </w:r>
    </w:p>
    <w:p w:rsidR="00931F06" w:rsidRDefault="00931F06">
      <w:pPr>
        <w:pStyle w:val="ConsPlusNonformat"/>
        <w:jc w:val="both"/>
      </w:pPr>
      <w:r>
        <w:t xml:space="preserve">                      (дата рождения, место рождения)</w:t>
      </w:r>
    </w:p>
    <w:p w:rsidR="00931F06" w:rsidRDefault="00931F06">
      <w:pPr>
        <w:pStyle w:val="ConsPlusNonformat"/>
        <w:jc w:val="both"/>
      </w:pPr>
      <w:r>
        <w:t>__________________________________________________________________________.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r>
        <w:t xml:space="preserve">    2.  Прошу предоставить мне компенсацию расходов, связанных с проездом к</w:t>
      </w:r>
    </w:p>
    <w:p w:rsidR="00931F06" w:rsidRDefault="00931F06">
      <w:pPr>
        <w:pStyle w:val="ConsPlusNonformat"/>
        <w:jc w:val="both"/>
      </w:pPr>
      <w:r>
        <w:t>месту санаторно-курортного и восстановительного лечения и обратно.</w:t>
      </w:r>
    </w:p>
    <w:p w:rsidR="00931F06" w:rsidRDefault="00931F06">
      <w:pPr>
        <w:pStyle w:val="ConsPlusNonformat"/>
        <w:jc w:val="both"/>
      </w:pPr>
      <w:r>
        <w:t xml:space="preserve">    3. К настоящему заявлению прилагаю следующие документы (нужное отметить</w:t>
      </w:r>
    </w:p>
    <w:p w:rsidR="00931F06" w:rsidRDefault="00931F06">
      <w:pPr>
        <w:pStyle w:val="ConsPlusNonformat"/>
        <w:jc w:val="both"/>
      </w:pPr>
      <w:r>
        <w:t>знаком V):</w:t>
      </w:r>
    </w:p>
    <w:p w:rsidR="00931F06" w:rsidRDefault="00931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31F06">
        <w:tc>
          <w:tcPr>
            <w:tcW w:w="567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504" w:type="dxa"/>
          </w:tcPr>
          <w:p w:rsidR="00931F06" w:rsidRDefault="00931F06">
            <w:pPr>
              <w:pStyle w:val="ConsPlusNormal"/>
            </w:pPr>
            <w:r>
              <w:t>проездные документы (билеты), подтверждающие стоимость проезда заявителя (членов семьи заявителя) к месту лечения и обратно (кроме проезда на автомобильном транспорте личного пользования)</w:t>
            </w:r>
          </w:p>
        </w:tc>
      </w:tr>
      <w:tr w:rsidR="00931F06">
        <w:tc>
          <w:tcPr>
            <w:tcW w:w="567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504" w:type="dxa"/>
          </w:tcPr>
          <w:p w:rsidR="00931F06" w:rsidRDefault="00931F06">
            <w:pPr>
              <w:pStyle w:val="ConsPlusNormal"/>
            </w:pPr>
            <w:r>
              <w:t>документы, подтверждающие нахождение заявителя (членов семьи заявителя) по маршруту следования на дату отправления к месту лечения и обратно (кассовые чеки автозаправочных станций, документы, подтверждающие расходы услуг паромной переправы) (представляется при проезде на автомобильном транспорте личного пользования)</w:t>
            </w:r>
          </w:p>
        </w:tc>
      </w:tr>
      <w:tr w:rsidR="00931F06">
        <w:tc>
          <w:tcPr>
            <w:tcW w:w="567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504" w:type="dxa"/>
          </w:tcPr>
          <w:p w:rsidR="00931F06" w:rsidRDefault="00931F06">
            <w:pPr>
              <w:pStyle w:val="ConsPlusNormal"/>
            </w:pPr>
            <w:r>
              <w:t>отрывной талон к санаторно-курортной путевке (обратный талон к курсовке) в соответствующую санаторно-курортную, оздоровительную организацию, в которой заявитель проходил лечение</w:t>
            </w:r>
          </w:p>
        </w:tc>
      </w:tr>
      <w:tr w:rsidR="00931F06">
        <w:tc>
          <w:tcPr>
            <w:tcW w:w="567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504" w:type="dxa"/>
          </w:tcPr>
          <w:p w:rsidR="00931F06" w:rsidRDefault="00931F06">
            <w:pPr>
              <w:pStyle w:val="ConsPlusNormal"/>
            </w:pPr>
            <w:r>
              <w:t>реквизиты счета, открытого в российской кредитной организации или номер и адрес местонахождения отделения почтовой связи для перечисления суммы компенсации расходов, связанных с проездом к месту лечения и обратно</w:t>
            </w: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ind w:firstLine="540"/>
        <w:jc w:val="both"/>
      </w:pPr>
      <w:r>
        <w:t>4. Уведомление об отказе в приеме к рассмотрению заявления с документами (за исключением документов, представляемых в электронной форме), о принятом решении о предоставлении дополнительных мер медицинского обеспечения или об отказе в предоставлении дополнительных мер медицинского обеспечения, уведомление с информацией об организации, осуществляющей необходимый вид лечения и предоставляющей путевку, и сроках предоставляемого санаторно-курортного и восстановительного лечения прошу направить (нужное отметить знаком V с указанием реквизитов):</w:t>
      </w:r>
    </w:p>
    <w:p w:rsidR="00931F06" w:rsidRDefault="00931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31F06">
        <w:tc>
          <w:tcPr>
            <w:tcW w:w="567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504" w:type="dxa"/>
          </w:tcPr>
          <w:p w:rsidR="00931F06" w:rsidRDefault="00931F06">
            <w:pPr>
              <w:pStyle w:val="ConsPlusNormal"/>
            </w:pPr>
            <w:r>
              <w:t>по почтовому адресу: _________________________________________________</w:t>
            </w:r>
          </w:p>
        </w:tc>
      </w:tr>
      <w:tr w:rsidR="00931F06">
        <w:tc>
          <w:tcPr>
            <w:tcW w:w="567" w:type="dxa"/>
          </w:tcPr>
          <w:p w:rsidR="00931F06" w:rsidRDefault="00931F06">
            <w:pPr>
              <w:pStyle w:val="ConsPlusNormal"/>
            </w:pPr>
          </w:p>
        </w:tc>
        <w:tc>
          <w:tcPr>
            <w:tcW w:w="8504" w:type="dxa"/>
          </w:tcPr>
          <w:p w:rsidR="00931F06" w:rsidRDefault="00931F06">
            <w:pPr>
              <w:pStyle w:val="ConsPlusNormal"/>
            </w:pPr>
            <w:r>
              <w:t>на адрес электронной почты: __________________________________________</w:t>
            </w:r>
          </w:p>
        </w:tc>
      </w:tr>
    </w:tbl>
    <w:p w:rsidR="00931F06" w:rsidRDefault="00931F06">
      <w:pPr>
        <w:pStyle w:val="ConsPlusNormal"/>
        <w:jc w:val="both"/>
      </w:pPr>
    </w:p>
    <w:p w:rsidR="00931F06" w:rsidRDefault="00931F06">
      <w:pPr>
        <w:pStyle w:val="ConsPlusNonformat"/>
        <w:jc w:val="both"/>
      </w:pPr>
      <w:r>
        <w:t xml:space="preserve">    5.  В  случае представления заявления с документами в электронной форме</w:t>
      </w:r>
    </w:p>
    <w:p w:rsidR="00931F06" w:rsidRDefault="00931F06">
      <w:pPr>
        <w:pStyle w:val="ConsPlusNonformat"/>
        <w:jc w:val="both"/>
      </w:pPr>
      <w:r>
        <w:t>уведомление  об  отказе  в  приеме к рассмотрению заявления с документами в</w:t>
      </w:r>
    </w:p>
    <w:p w:rsidR="00931F06" w:rsidRDefault="00931F06">
      <w:pPr>
        <w:pStyle w:val="ConsPlusNonformat"/>
        <w:jc w:val="both"/>
      </w:pPr>
      <w:r>
        <w:t>случае  несоблюдения  установленных  условий  признания подлинности простой</w:t>
      </w:r>
    </w:p>
    <w:p w:rsidR="00931F06" w:rsidRDefault="00931F06">
      <w:pPr>
        <w:pStyle w:val="ConsPlusNonformat"/>
        <w:jc w:val="both"/>
      </w:pPr>
      <w:r>
        <w:t>электронной   подписи   или  действительности  усиленной  квалифицированной</w:t>
      </w:r>
    </w:p>
    <w:p w:rsidR="00931F06" w:rsidRDefault="00931F06">
      <w:pPr>
        <w:pStyle w:val="ConsPlusNonformat"/>
        <w:jc w:val="both"/>
      </w:pPr>
      <w:r>
        <w:t>электронной  подписи,  с использованием которой подписаны заявление и (или)</w:t>
      </w:r>
    </w:p>
    <w:p w:rsidR="00931F06" w:rsidRDefault="00931F06">
      <w:pPr>
        <w:pStyle w:val="ConsPlusNonformat"/>
        <w:jc w:val="both"/>
      </w:pPr>
      <w:r>
        <w:t xml:space="preserve">документы, прошу направить на адрес электронной почты </w:t>
      </w:r>
      <w:hyperlink w:anchor="P416">
        <w:r>
          <w:rPr>
            <w:color w:val="0000FF"/>
          </w:rPr>
          <w:t>&lt;1&gt;</w:t>
        </w:r>
      </w:hyperlink>
      <w:r>
        <w:t xml:space="preserve"> ________________.</w:t>
      </w:r>
    </w:p>
    <w:p w:rsidR="00931F06" w:rsidRDefault="00931F06">
      <w:pPr>
        <w:pStyle w:val="ConsPlusNonformat"/>
        <w:jc w:val="both"/>
      </w:pPr>
      <w:bookmarkStart w:id="30" w:name="P400"/>
      <w:bookmarkEnd w:id="30"/>
      <w:r>
        <w:t xml:space="preserve">    6.  Настоящим  подтверждаю  согласие на автоматизированную, а также без</w:t>
      </w:r>
    </w:p>
    <w:p w:rsidR="00931F06" w:rsidRDefault="00931F06">
      <w:pPr>
        <w:pStyle w:val="ConsPlusNonformat"/>
        <w:jc w:val="both"/>
      </w:pPr>
      <w:r>
        <w:t>использования   средств   автоматизации   обработку   персональных  данных,</w:t>
      </w:r>
    </w:p>
    <w:p w:rsidR="00931F06" w:rsidRDefault="00931F06">
      <w:pPr>
        <w:pStyle w:val="ConsPlusNonformat"/>
        <w:jc w:val="both"/>
      </w:pPr>
      <w:r>
        <w:lastRenderedPageBreak/>
        <w:t>указанных  в настоящем заявлении и приложенных к нему документах, а именно:</w:t>
      </w:r>
    </w:p>
    <w:p w:rsidR="00931F06" w:rsidRDefault="00931F06">
      <w:pPr>
        <w:pStyle w:val="ConsPlusNonformat"/>
        <w:jc w:val="both"/>
      </w:pPr>
      <w:r>
        <w:t>сбор,   систематизацию,   накопление,   хранение,   уточнение  (обновление,</w:t>
      </w:r>
    </w:p>
    <w:p w:rsidR="00931F06" w:rsidRDefault="00931F06">
      <w:pPr>
        <w:pStyle w:val="ConsPlusNonformat"/>
        <w:jc w:val="both"/>
      </w:pPr>
      <w:r>
        <w:t>изменение),   использование,   распространение   (в  том  числе  передачу),</w:t>
      </w:r>
    </w:p>
    <w:p w:rsidR="00931F06" w:rsidRDefault="00931F06">
      <w:pPr>
        <w:pStyle w:val="ConsPlusNonformat"/>
        <w:jc w:val="both"/>
      </w:pPr>
      <w:r>
        <w:t>обезличивание,  блокирование,  уничтожение  персональных  данных. Обработку</w:t>
      </w:r>
    </w:p>
    <w:p w:rsidR="00931F06" w:rsidRDefault="00931F06">
      <w:pPr>
        <w:pStyle w:val="ConsPlusNonformat"/>
        <w:jc w:val="both"/>
      </w:pPr>
      <w:r>
        <w:t>персональных  данных  разрешаю с момента подписания настоящего заявления до</w:t>
      </w:r>
    </w:p>
    <w:p w:rsidR="00931F06" w:rsidRDefault="00931F06">
      <w:pPr>
        <w:pStyle w:val="ConsPlusNonformat"/>
        <w:jc w:val="both"/>
      </w:pPr>
      <w:r>
        <w:t>дня отзыва в письменной форме.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r>
        <w:t>"__" _______________ 20__ г. ______________ _______________________________</w:t>
      </w:r>
    </w:p>
    <w:p w:rsidR="00931F06" w:rsidRDefault="00931F06">
      <w:pPr>
        <w:pStyle w:val="ConsPlusNonformat"/>
        <w:jc w:val="both"/>
      </w:pPr>
      <w:r>
        <w:t xml:space="preserve">          (дата)               (подпись)      (расшифровка подписи (ФИО)</w:t>
      </w:r>
    </w:p>
    <w:p w:rsidR="00931F06" w:rsidRDefault="00931F06">
      <w:pPr>
        <w:pStyle w:val="ConsPlusNonformat"/>
        <w:jc w:val="both"/>
      </w:pPr>
    </w:p>
    <w:p w:rsidR="00931F06" w:rsidRDefault="00931F06">
      <w:pPr>
        <w:pStyle w:val="ConsPlusNonformat"/>
        <w:jc w:val="both"/>
      </w:pPr>
      <w:r>
        <w:t>_______________________________________________ ___________________________</w:t>
      </w:r>
    </w:p>
    <w:p w:rsidR="00931F06" w:rsidRDefault="00931F06">
      <w:pPr>
        <w:pStyle w:val="ConsPlusNonformat"/>
        <w:jc w:val="both"/>
      </w:pPr>
      <w:r>
        <w:t xml:space="preserve">    (должность, фамилия, имя, отчество лица,            (подпись)</w:t>
      </w:r>
    </w:p>
    <w:p w:rsidR="00931F06" w:rsidRDefault="00931F06">
      <w:pPr>
        <w:pStyle w:val="ConsPlusNonformat"/>
        <w:jc w:val="both"/>
      </w:pPr>
      <w:r>
        <w:t xml:space="preserve">             принявшего документы)</w:t>
      </w:r>
    </w:p>
    <w:p w:rsidR="00931F06" w:rsidRDefault="00931F06">
      <w:pPr>
        <w:pStyle w:val="ConsPlusNormal"/>
        <w:ind w:firstLine="540"/>
        <w:jc w:val="both"/>
      </w:pPr>
      <w:r>
        <w:t>--------------------------------</w:t>
      </w:r>
    </w:p>
    <w:p w:rsidR="00931F06" w:rsidRDefault="00931F06">
      <w:pPr>
        <w:pStyle w:val="ConsPlusNormal"/>
        <w:spacing w:before="220"/>
        <w:ind w:firstLine="540"/>
        <w:jc w:val="both"/>
      </w:pPr>
      <w:bookmarkStart w:id="31" w:name="P416"/>
      <w:bookmarkEnd w:id="31"/>
      <w:r>
        <w:t xml:space="preserve">&lt;1&gt; </w:t>
      </w:r>
      <w:hyperlink w:anchor="P400">
        <w:r>
          <w:rPr>
            <w:color w:val="0000FF"/>
          </w:rPr>
          <w:t>Пункт 6</w:t>
        </w:r>
      </w:hyperlink>
      <w:r>
        <w:t xml:space="preserve"> заявления заполняется в случае представления заявления с документами в электронной форме.</w:t>
      </w: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jc w:val="both"/>
      </w:pPr>
    </w:p>
    <w:p w:rsidR="00931F06" w:rsidRDefault="00931F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AF" w:rsidRDefault="009104AF">
      <w:bookmarkStart w:id="32" w:name="_GoBack"/>
      <w:bookmarkEnd w:id="32"/>
    </w:p>
    <w:sectPr w:rsidR="009104AF" w:rsidSect="0099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06"/>
    <w:rsid w:val="009104AF"/>
    <w:rsid w:val="009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F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F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F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F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F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1F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1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1F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1F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1F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1F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1F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46135&amp;dst=101027" TargetMode="External"/><Relationship Id="rId18" Type="http://schemas.openxmlformats.org/officeDocument/2006/relationships/hyperlink" Target="https://login.consultant.ru/link/?req=doc&amp;base=RLAW123&amp;n=274410&amp;dst=100010" TargetMode="External"/><Relationship Id="rId26" Type="http://schemas.openxmlformats.org/officeDocument/2006/relationships/hyperlink" Target="https://login.consultant.ru/link/?req=doc&amp;base=LAW&amp;n=482686&amp;dst=100278" TargetMode="External"/><Relationship Id="rId39" Type="http://schemas.openxmlformats.org/officeDocument/2006/relationships/hyperlink" Target="https://login.consultant.ru/link/?req=doc&amp;base=LAW&amp;n=451737&amp;dst=100226" TargetMode="External"/><Relationship Id="rId21" Type="http://schemas.openxmlformats.org/officeDocument/2006/relationships/hyperlink" Target="https://login.consultant.ru/link/?req=doc&amp;base=RLAW123&amp;n=346135&amp;dst=101027" TargetMode="External"/><Relationship Id="rId34" Type="http://schemas.openxmlformats.org/officeDocument/2006/relationships/hyperlink" Target="https://login.consultant.ru/link/?req=doc&amp;base=LAW&amp;n=494996" TargetMode="External"/><Relationship Id="rId42" Type="http://schemas.openxmlformats.org/officeDocument/2006/relationships/hyperlink" Target="https://login.consultant.ru/link/?req=doc&amp;base=RLAW123&amp;n=342669&amp;dst=100028" TargetMode="External"/><Relationship Id="rId47" Type="http://schemas.openxmlformats.org/officeDocument/2006/relationships/hyperlink" Target="https://login.consultant.ru/link/?req=doc&amp;base=RLAW123&amp;n=342669&amp;dst=100046" TargetMode="External"/><Relationship Id="rId50" Type="http://schemas.openxmlformats.org/officeDocument/2006/relationships/hyperlink" Target="https://login.consultant.ru/link/?req=doc&amp;base=RLAW123&amp;n=342669&amp;dst=100059" TargetMode="External"/><Relationship Id="rId55" Type="http://schemas.openxmlformats.org/officeDocument/2006/relationships/hyperlink" Target="https://login.consultant.ru/link/?req=doc&amp;base=RLAW123&amp;n=342669&amp;dst=100065" TargetMode="External"/><Relationship Id="rId7" Type="http://schemas.openxmlformats.org/officeDocument/2006/relationships/hyperlink" Target="https://login.consultant.ru/link/?req=doc&amp;base=RLAW123&amp;n=24502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42669&amp;dst=100008" TargetMode="External"/><Relationship Id="rId20" Type="http://schemas.openxmlformats.org/officeDocument/2006/relationships/hyperlink" Target="https://login.consultant.ru/link/?req=doc&amp;base=RLAW123&amp;n=342669&amp;dst=100008" TargetMode="External"/><Relationship Id="rId29" Type="http://schemas.openxmlformats.org/officeDocument/2006/relationships/hyperlink" Target="https://login.consultant.ru/link/?req=doc&amp;base=RLAW123&amp;n=342669&amp;dst=100027" TargetMode="External"/><Relationship Id="rId41" Type="http://schemas.openxmlformats.org/officeDocument/2006/relationships/hyperlink" Target="https://login.consultant.ru/link/?req=doc&amp;base=LAW&amp;n=494996" TargetMode="External"/><Relationship Id="rId54" Type="http://schemas.openxmlformats.org/officeDocument/2006/relationships/hyperlink" Target="https://login.consultant.ru/link/?req=doc&amp;base=RLAW123&amp;n=342669&amp;dst=100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32860&amp;dst=100005" TargetMode="External"/><Relationship Id="rId11" Type="http://schemas.openxmlformats.org/officeDocument/2006/relationships/hyperlink" Target="https://login.consultant.ru/link/?req=doc&amp;base=LAW&amp;n=476067" TargetMode="External"/><Relationship Id="rId24" Type="http://schemas.openxmlformats.org/officeDocument/2006/relationships/hyperlink" Target="https://login.consultant.ru/link/?req=doc&amp;base=LAW&amp;n=493279&amp;dst=2360" TargetMode="External"/><Relationship Id="rId32" Type="http://schemas.openxmlformats.org/officeDocument/2006/relationships/hyperlink" Target="https://login.consultant.ru/link/?req=doc&amp;base=LAW&amp;n=494998&amp;dst=100088" TargetMode="External"/><Relationship Id="rId37" Type="http://schemas.openxmlformats.org/officeDocument/2006/relationships/hyperlink" Target="https://login.consultant.ru/link/?req=doc&amp;base=LAW&amp;n=451737&amp;dst=523" TargetMode="External"/><Relationship Id="rId40" Type="http://schemas.openxmlformats.org/officeDocument/2006/relationships/hyperlink" Target="https://login.consultant.ru/link/?req=doc&amp;base=LAW&amp;n=494996" TargetMode="External"/><Relationship Id="rId45" Type="http://schemas.openxmlformats.org/officeDocument/2006/relationships/hyperlink" Target="https://login.consultant.ru/link/?req=doc&amp;base=LAW&amp;n=494998&amp;dst=100073" TargetMode="External"/><Relationship Id="rId53" Type="http://schemas.openxmlformats.org/officeDocument/2006/relationships/hyperlink" Target="https://login.consultant.ru/link/?req=doc&amp;base=LAW&amp;n=466154" TargetMode="External"/><Relationship Id="rId58" Type="http://schemas.openxmlformats.org/officeDocument/2006/relationships/hyperlink" Target="https://login.consultant.ru/link/?req=doc&amp;base=LAW&amp;n=482686&amp;dst=10027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74410&amp;dst=100008" TargetMode="External"/><Relationship Id="rId23" Type="http://schemas.openxmlformats.org/officeDocument/2006/relationships/hyperlink" Target="https://login.consultant.ru/link/?req=doc&amp;base=LAW&amp;n=357128&amp;dst=60" TargetMode="External"/><Relationship Id="rId28" Type="http://schemas.openxmlformats.org/officeDocument/2006/relationships/hyperlink" Target="https://login.consultant.ru/link/?req=doc&amp;base=RLAW123&amp;n=342669&amp;dst=100022" TargetMode="External"/><Relationship Id="rId36" Type="http://schemas.openxmlformats.org/officeDocument/2006/relationships/hyperlink" Target="https://login.consultant.ru/link/?req=doc&amp;base=LAW&amp;n=494996" TargetMode="External"/><Relationship Id="rId49" Type="http://schemas.openxmlformats.org/officeDocument/2006/relationships/hyperlink" Target="https://login.consultant.ru/link/?req=doc&amp;base=RLAW123&amp;n=342669&amp;dst=100058" TargetMode="External"/><Relationship Id="rId57" Type="http://schemas.openxmlformats.org/officeDocument/2006/relationships/hyperlink" Target="https://login.consultant.ru/link/?req=doc&amp;base=LAW&amp;n=357128&amp;dst=6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2669&amp;dst=100005" TargetMode="External"/><Relationship Id="rId19" Type="http://schemas.openxmlformats.org/officeDocument/2006/relationships/hyperlink" Target="https://login.consultant.ru/link/?req=doc&amp;base=RLAW123&amp;n=316890&amp;dst=100261" TargetMode="External"/><Relationship Id="rId31" Type="http://schemas.openxmlformats.org/officeDocument/2006/relationships/hyperlink" Target="https://login.consultant.ru/link/?req=doc&amp;base=LAW&amp;n=473074" TargetMode="External"/><Relationship Id="rId44" Type="http://schemas.openxmlformats.org/officeDocument/2006/relationships/hyperlink" Target="https://login.consultant.ru/link/?req=doc&amp;base=RLAW123&amp;n=342669&amp;dst=100045" TargetMode="External"/><Relationship Id="rId52" Type="http://schemas.openxmlformats.org/officeDocument/2006/relationships/hyperlink" Target="https://login.consultant.ru/link/?req=doc&amp;base=RLAW123&amp;n=346135&amp;dst=10095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6890&amp;dst=100260" TargetMode="External"/><Relationship Id="rId14" Type="http://schemas.openxmlformats.org/officeDocument/2006/relationships/hyperlink" Target="https://login.consultant.ru/link/?req=doc&amp;base=RLAW123&amp;n=342669&amp;dst=100006" TargetMode="External"/><Relationship Id="rId22" Type="http://schemas.openxmlformats.org/officeDocument/2006/relationships/hyperlink" Target="https://login.consultant.ru/link/?req=doc&amp;base=RLAW123&amp;n=342669&amp;dst=100010" TargetMode="External"/><Relationship Id="rId27" Type="http://schemas.openxmlformats.org/officeDocument/2006/relationships/hyperlink" Target="https://login.consultant.ru/link/?req=doc&amp;base=RLAW123&amp;n=342669&amp;dst=100012" TargetMode="External"/><Relationship Id="rId30" Type="http://schemas.openxmlformats.org/officeDocument/2006/relationships/hyperlink" Target="https://login.consultant.ru/link/?req=doc&amp;base=LAW&amp;n=391636" TargetMode="External"/><Relationship Id="rId35" Type="http://schemas.openxmlformats.org/officeDocument/2006/relationships/hyperlink" Target="https://login.consultant.ru/link/?req=doc&amp;base=LAW&amp;n=494996" TargetMode="External"/><Relationship Id="rId43" Type="http://schemas.openxmlformats.org/officeDocument/2006/relationships/hyperlink" Target="https://login.consultant.ru/link/?req=doc&amp;base=RLAW123&amp;n=342669&amp;dst=100040" TargetMode="External"/><Relationship Id="rId48" Type="http://schemas.openxmlformats.org/officeDocument/2006/relationships/hyperlink" Target="https://login.consultant.ru/link/?req=doc&amp;base=RLAW123&amp;n=342669&amp;dst=100056" TargetMode="External"/><Relationship Id="rId56" Type="http://schemas.openxmlformats.org/officeDocument/2006/relationships/hyperlink" Target="https://login.consultant.ru/link/?req=doc&amp;base=RLAW123&amp;n=342669&amp;dst=100066" TargetMode="External"/><Relationship Id="rId8" Type="http://schemas.openxmlformats.org/officeDocument/2006/relationships/hyperlink" Target="https://login.consultant.ru/link/?req=doc&amp;base=RLAW123&amp;n=274410&amp;dst=100005" TargetMode="External"/><Relationship Id="rId51" Type="http://schemas.openxmlformats.org/officeDocument/2006/relationships/hyperlink" Target="https://login.consultant.ru/link/?req=doc&amp;base=RLAW123&amp;n=342669&amp;dst=1000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06945&amp;dst=100553" TargetMode="External"/><Relationship Id="rId17" Type="http://schemas.openxmlformats.org/officeDocument/2006/relationships/hyperlink" Target="www.zakon.krskstate.ru" TargetMode="External"/><Relationship Id="rId25" Type="http://schemas.openxmlformats.org/officeDocument/2006/relationships/hyperlink" Target="https://login.consultant.ru/link/?req=doc&amp;base=LAW&amp;n=476883&amp;dst=100712" TargetMode="External"/><Relationship Id="rId33" Type="http://schemas.openxmlformats.org/officeDocument/2006/relationships/hyperlink" Target="https://login.consultant.ru/link/?req=doc&amp;base=LAW&amp;n=494998&amp;dst=100073" TargetMode="External"/><Relationship Id="rId38" Type="http://schemas.openxmlformats.org/officeDocument/2006/relationships/hyperlink" Target="https://login.consultant.ru/link/?req=doc&amp;base=LAW&amp;n=451737&amp;dst=292" TargetMode="External"/><Relationship Id="rId46" Type="http://schemas.openxmlformats.org/officeDocument/2006/relationships/hyperlink" Target="https://login.consultant.ru/link/?req=doc&amp;base=LAW&amp;n=494998&amp;dst=100088" TargetMode="External"/><Relationship Id="rId59" Type="http://schemas.openxmlformats.org/officeDocument/2006/relationships/hyperlink" Target="https://login.consultant.ru/link/?req=doc&amp;base=RLAW123&amp;n=34266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8005</Words>
  <Characters>45635</Characters>
  <Application>Microsoft Office Word</Application>
  <DocSecurity>0</DocSecurity>
  <Lines>380</Lines>
  <Paragraphs>107</Paragraphs>
  <ScaleCrop>false</ScaleCrop>
  <Company/>
  <LinksUpToDate>false</LinksUpToDate>
  <CharactersWithSpaces>53533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Анна Олеговна</dc:creator>
  <cp:lastModifiedBy>Царегородцева Анна Олеговна</cp:lastModifiedBy>
  <cp:revision>1</cp:revision>
  <dcterms:created xsi:type="dcterms:W3CDTF">2025-02-04T08:57:00Z</dcterms:created>
  <dcterms:modified xsi:type="dcterms:W3CDTF">2025-02-04T08:58:00Z</dcterms:modified>
</cp:coreProperties>
</file>