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6FB6" w:rsidRPr="00407F1A" w:rsidRDefault="002E3AB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-84.3pt;margin-top:-60.3pt;width:627.5pt;height:838.8pt;z-index:251677184;mso-position-horizontal-relative:text;mso-position-vertical-relative:text">
            <v:imagedata r:id="rId9" o:title="титул"/>
          </v:shape>
        </w:pict>
      </w:r>
      <w:r w:rsidR="00D96FB6">
        <w:rPr>
          <w:rFonts w:ascii="Times New Roman" w:hAnsi="Times New Roman" w:cs="Times New Roman"/>
          <w:sz w:val="28"/>
          <w:szCs w:val="28"/>
        </w:rPr>
        <w:br w:type="page"/>
      </w:r>
    </w:p>
    <w:p w:rsidR="001068A7" w:rsidRDefault="001068A7" w:rsidP="001068A7">
      <w:pPr>
        <w:spacing w:after="0" w:line="276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Вступительное слово</w:t>
      </w:r>
    </w:p>
    <w:p w:rsidR="001068A7" w:rsidRDefault="001068A7" w:rsidP="001068A7">
      <w:pPr>
        <w:spacing w:after="0" w:line="276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Председателя Контрольно-Счетной палаты</w:t>
      </w:r>
    </w:p>
    <w:p w:rsidR="001068A7" w:rsidRDefault="001068A7" w:rsidP="001068A7">
      <w:pPr>
        <w:spacing w:after="0" w:line="276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1068A7" w:rsidRDefault="001068A7" w:rsidP="001068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Уважаемые коллеги, я рад представить вашему вниманию отчет о </w:t>
      </w:r>
      <w:r w:rsidR="000B27F5">
        <w:rPr>
          <w:rFonts w:ascii="Times New Roman" w:hAnsi="Times New Roman" w:cs="Times New Roman"/>
          <w:sz w:val="28"/>
          <w:szCs w:val="28"/>
        </w:rPr>
        <w:t>деятельн</w:t>
      </w:r>
      <w:r w:rsidR="000B27F5">
        <w:rPr>
          <w:rFonts w:ascii="Times New Roman" w:hAnsi="Times New Roman" w:cs="Times New Roman"/>
          <w:sz w:val="28"/>
          <w:szCs w:val="28"/>
        </w:rPr>
        <w:t>о</w:t>
      </w:r>
      <w:r w:rsidR="000B27F5">
        <w:rPr>
          <w:rFonts w:ascii="Times New Roman" w:hAnsi="Times New Roman" w:cs="Times New Roman"/>
          <w:sz w:val="28"/>
          <w:szCs w:val="28"/>
        </w:rPr>
        <w:t>сти</w:t>
      </w:r>
      <w:r>
        <w:rPr>
          <w:rFonts w:ascii="Times New Roman" w:hAnsi="Times New Roman" w:cs="Times New Roman"/>
          <w:sz w:val="28"/>
          <w:szCs w:val="28"/>
        </w:rPr>
        <w:t xml:space="preserve"> Ко</w:t>
      </w:r>
      <w:r w:rsidR="000329BC">
        <w:rPr>
          <w:rFonts w:ascii="Times New Roman" w:hAnsi="Times New Roman" w:cs="Times New Roman"/>
          <w:sz w:val="28"/>
          <w:szCs w:val="28"/>
        </w:rPr>
        <w:t>нтрольно-Счетной палаты Таймыра</w:t>
      </w:r>
      <w:r>
        <w:rPr>
          <w:rFonts w:ascii="Times New Roman" w:hAnsi="Times New Roman" w:cs="Times New Roman"/>
          <w:sz w:val="28"/>
          <w:szCs w:val="28"/>
        </w:rPr>
        <w:t xml:space="preserve"> в 2022 году.</w:t>
      </w:r>
    </w:p>
    <w:p w:rsidR="001068A7" w:rsidRDefault="001068A7" w:rsidP="001068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Настоящий отчет подготовлен в соответствии со статьей 19 Федерального 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кона от 07.02.2011</w:t>
      </w:r>
      <w:r w:rsidR="000B27F5">
        <w:rPr>
          <w:rFonts w:ascii="Times New Roman" w:hAnsi="Times New Roman" w:cs="Times New Roman"/>
          <w:sz w:val="28"/>
          <w:szCs w:val="28"/>
        </w:rPr>
        <w:t xml:space="preserve"> года</w:t>
      </w:r>
      <w:r>
        <w:rPr>
          <w:rFonts w:ascii="Times New Roman" w:hAnsi="Times New Roman" w:cs="Times New Roman"/>
          <w:sz w:val="28"/>
          <w:szCs w:val="28"/>
        </w:rPr>
        <w:t xml:space="preserve"> № 6-ФЗ «Об общих принципах организации и деятельн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сти контрольно-счетных органов субъектов Российской Федерации и муниц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пальных образований», стать</w:t>
      </w:r>
      <w:r w:rsidR="00882CC8">
        <w:rPr>
          <w:rFonts w:ascii="Times New Roman" w:hAnsi="Times New Roman" w:cs="Times New Roman"/>
          <w:sz w:val="28"/>
          <w:szCs w:val="28"/>
        </w:rPr>
        <w:t>ёй</w:t>
      </w:r>
      <w:r>
        <w:rPr>
          <w:rFonts w:ascii="Times New Roman" w:hAnsi="Times New Roman" w:cs="Times New Roman"/>
          <w:sz w:val="28"/>
          <w:szCs w:val="28"/>
        </w:rPr>
        <w:t xml:space="preserve"> 16 Положения о Контрольно-Счетной палате от 25.11.2021 </w:t>
      </w:r>
      <w:r w:rsidR="000B27F5">
        <w:rPr>
          <w:rFonts w:ascii="Times New Roman" w:hAnsi="Times New Roman" w:cs="Times New Roman"/>
          <w:sz w:val="28"/>
          <w:szCs w:val="28"/>
        </w:rPr>
        <w:t xml:space="preserve">года </w:t>
      </w:r>
      <w:r>
        <w:rPr>
          <w:rFonts w:ascii="Times New Roman" w:hAnsi="Times New Roman" w:cs="Times New Roman"/>
          <w:sz w:val="28"/>
          <w:szCs w:val="28"/>
        </w:rPr>
        <w:t>№ 12-161.</w:t>
      </w:r>
    </w:p>
    <w:p w:rsidR="001068A7" w:rsidRDefault="001068A7" w:rsidP="001068A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На протяжении уже двух десятков лет орган внешнего финансового ко</w:t>
      </w:r>
      <w:r>
        <w:rPr>
          <w:rFonts w:ascii="Times New Roman" w:hAnsi="Times New Roman" w:cs="Times New Roman"/>
          <w:bCs/>
          <w:iCs/>
          <w:sz w:val="28"/>
          <w:szCs w:val="28"/>
        </w:rPr>
        <w:t>н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троля Таймыра следует </w:t>
      </w:r>
      <w:r>
        <w:rPr>
          <w:rFonts w:ascii="Times New Roman" w:hAnsi="Times New Roman" w:cs="Times New Roman"/>
          <w:sz w:val="28"/>
          <w:szCs w:val="28"/>
        </w:rPr>
        <w:t xml:space="preserve">основополагающим принципам своей деятельности, и в частности принципам </w:t>
      </w:r>
      <w:r>
        <w:rPr>
          <w:rFonts w:ascii="Times New Roman" w:hAnsi="Times New Roman" w:cs="Times New Roman"/>
          <w:bCs/>
          <w:iCs/>
          <w:sz w:val="28"/>
          <w:szCs w:val="28"/>
        </w:rPr>
        <w:t>открытости и</w:t>
      </w:r>
      <w:r>
        <w:rPr>
          <w:rFonts w:ascii="Times New Roman" w:hAnsi="Times New Roman" w:cs="Times New Roman"/>
          <w:sz w:val="28"/>
          <w:szCs w:val="28"/>
        </w:rPr>
        <w:t xml:space="preserve"> гласности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, составляющими которых являются доступность информации о </w:t>
      </w:r>
      <w:r>
        <w:rPr>
          <w:rFonts w:ascii="Times New Roman" w:eastAsia="Calibri" w:hAnsi="Times New Roman" w:cs="Times New Roman"/>
          <w:iCs/>
          <w:sz w:val="28"/>
          <w:szCs w:val="28"/>
        </w:rPr>
        <w:t>результатах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iCs/>
          <w:sz w:val="28"/>
          <w:szCs w:val="28"/>
        </w:rPr>
        <w:t>работы,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iCs/>
          <w:sz w:val="28"/>
          <w:szCs w:val="28"/>
        </w:rPr>
        <w:t>публичность и подотчетность д</w:t>
      </w:r>
      <w:r>
        <w:rPr>
          <w:rFonts w:ascii="Times New Roman" w:eastAsia="Calibri" w:hAnsi="Times New Roman" w:cs="Times New Roman"/>
          <w:iCs/>
          <w:sz w:val="28"/>
          <w:szCs w:val="28"/>
        </w:rPr>
        <w:t>е</w:t>
      </w:r>
      <w:r>
        <w:rPr>
          <w:rFonts w:ascii="Times New Roman" w:eastAsia="Calibri" w:hAnsi="Times New Roman" w:cs="Times New Roman"/>
          <w:iCs/>
          <w:sz w:val="28"/>
          <w:szCs w:val="28"/>
        </w:rPr>
        <w:t>ятельности представительному органу.</w:t>
      </w:r>
    </w:p>
    <w:p w:rsidR="00890120" w:rsidRDefault="00C737C9" w:rsidP="00777C0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Нам понятно стремление государства сблизить нормы ряда федеральных 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конов и унифицировать подходы в организации деятельности и расширении вза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модействия государственных и муниципальных органов в системе публичной власти. Мы убеждены, что публичность муниципального управления – ключевой фактор повышения доверия граждан к власти, и мы также стремимся быть откр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тыми и понятными. </w:t>
      </w:r>
    </w:p>
    <w:p w:rsidR="001068A7" w:rsidRDefault="00777C06" w:rsidP="001068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Деятельность счетной палаты уже многие годы, и я полагаю, что вы это в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дите, нацелена</w:t>
      </w:r>
      <w:r w:rsidR="000329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="000329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поиск методов совершенствования управленческих алгоритмов,</w:t>
      </w:r>
      <w:r w:rsidR="000329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 повышение результативности и эффективности нашего муниципального управления. </w:t>
      </w:r>
      <w:r w:rsidR="001068A7">
        <w:rPr>
          <w:rFonts w:ascii="Times New Roman" w:hAnsi="Times New Roman" w:cs="Times New Roman"/>
          <w:sz w:val="28"/>
          <w:szCs w:val="28"/>
        </w:rPr>
        <w:t>Мы продолжаем совершенствоваться, усиливая аналитическое направление деятельности и добиваясь объективности наших выводов и де</w:t>
      </w:r>
      <w:r w:rsidR="001068A7">
        <w:rPr>
          <w:rFonts w:ascii="Times New Roman" w:hAnsi="Times New Roman" w:cs="Times New Roman"/>
          <w:sz w:val="28"/>
          <w:szCs w:val="28"/>
        </w:rPr>
        <w:t>й</w:t>
      </w:r>
      <w:r w:rsidR="001068A7">
        <w:rPr>
          <w:rFonts w:ascii="Times New Roman" w:hAnsi="Times New Roman" w:cs="Times New Roman"/>
          <w:sz w:val="28"/>
          <w:szCs w:val="28"/>
        </w:rPr>
        <w:t>ственности рекомендаций.</w:t>
      </w:r>
    </w:p>
    <w:p w:rsidR="001068A7" w:rsidRDefault="001068A7" w:rsidP="001068A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Сегодня в главном отчетном документе органа внешнего финансового ко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троля максимально полно изложены и наглядно проиллюстрированы результаты нашей работы конкретными примерами, мы попытались доступно объяснить, как работает счетная палата, какие рекомендации и предложения учитываются и ко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ректируют в той или иной степени систему управления на объектах контроля и в муниципальном образовании в целом. Этому посвящен второй раздел отчета. </w:t>
      </w:r>
    </w:p>
    <w:p w:rsidR="001068A7" w:rsidRDefault="001068A7" w:rsidP="001068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Отдельно отмечу, что и органы местного самоуправления</w:t>
      </w:r>
      <w:r w:rsidR="00890120">
        <w:rPr>
          <w:rFonts w:ascii="Times New Roman" w:hAnsi="Times New Roman" w:cs="Times New Roman"/>
          <w:sz w:val="28"/>
          <w:szCs w:val="28"/>
        </w:rPr>
        <w:t xml:space="preserve"> района,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C6F01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>объекты контроля конструктивно настроены на диалог по тем вопросам, которые подн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маются счетной палатой </w:t>
      </w:r>
      <w:r w:rsidR="00890120">
        <w:rPr>
          <w:rFonts w:ascii="Times New Roman" w:hAnsi="Times New Roman" w:cs="Times New Roman"/>
          <w:sz w:val="28"/>
          <w:szCs w:val="28"/>
        </w:rPr>
        <w:t xml:space="preserve">по результатам мероприятий </w:t>
      </w:r>
      <w:r>
        <w:rPr>
          <w:rFonts w:ascii="Times New Roman" w:hAnsi="Times New Roman" w:cs="Times New Roman"/>
          <w:sz w:val="28"/>
          <w:szCs w:val="28"/>
        </w:rPr>
        <w:t>и которые направлены на совершенствование деятельности и устранение недостатков. Мы отмечаем, что все больше приходит понимание того, что Контрольно-Счетная палата является не только контролером, но и стратегическим партнером, содействующим сове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шенствованию системы муниципального управления. </w:t>
      </w:r>
    </w:p>
    <w:p w:rsidR="00182FB9" w:rsidRDefault="001068A7" w:rsidP="001068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итогам экспертно-аналитических и контрольных мероприятий мы ведем базу рекомендаций счетной палаты, где указан адресат рекомендации, срок ее действия, а также статус. База рекомендаций систематизирована и актуализиров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на в 2022 году, разме</w:t>
      </w:r>
      <w:r w:rsidR="00777C06">
        <w:rPr>
          <w:rFonts w:ascii="Times New Roman" w:hAnsi="Times New Roman" w:cs="Times New Roman"/>
          <w:sz w:val="28"/>
          <w:szCs w:val="28"/>
        </w:rPr>
        <w:t xml:space="preserve">щена на нашем официальном сайте. </w:t>
      </w:r>
      <w:r w:rsidR="00182FB9">
        <w:rPr>
          <w:rFonts w:ascii="Times New Roman" w:hAnsi="Times New Roman" w:cs="Times New Roman"/>
          <w:sz w:val="28"/>
          <w:szCs w:val="28"/>
        </w:rPr>
        <w:t>В текущем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  <w:r w:rsidR="00182FB9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 обно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ление базы рекомендаций будет осуществляться ежеквартально. Этот инструмент, на наш взгляд, </w:t>
      </w:r>
      <w:r w:rsidR="000B27F5">
        <w:rPr>
          <w:rFonts w:ascii="Times New Roman" w:hAnsi="Times New Roman" w:cs="Times New Roman"/>
          <w:sz w:val="28"/>
          <w:szCs w:val="28"/>
        </w:rPr>
        <w:t>способствует</w:t>
      </w:r>
      <w:r>
        <w:rPr>
          <w:rFonts w:ascii="Times New Roman" w:hAnsi="Times New Roman" w:cs="Times New Roman"/>
          <w:sz w:val="28"/>
          <w:szCs w:val="28"/>
        </w:rPr>
        <w:t xml:space="preserve"> открытому обсуждению и последующему внедрению новых практик муниципального управления</w:t>
      </w:r>
      <w:r w:rsidR="00777C06">
        <w:rPr>
          <w:rFonts w:ascii="Times New Roman" w:hAnsi="Times New Roman" w:cs="Times New Roman"/>
          <w:sz w:val="28"/>
          <w:szCs w:val="28"/>
        </w:rPr>
        <w:t>, поиску методов совершенствования управленческих алгоритмов, повышению результативности и эффективности м</w:t>
      </w:r>
      <w:r w:rsidR="00777C06">
        <w:rPr>
          <w:rFonts w:ascii="Times New Roman" w:hAnsi="Times New Roman" w:cs="Times New Roman"/>
          <w:sz w:val="28"/>
          <w:szCs w:val="28"/>
        </w:rPr>
        <w:t>у</w:t>
      </w:r>
      <w:r w:rsidR="00777C06">
        <w:rPr>
          <w:rFonts w:ascii="Times New Roman" w:hAnsi="Times New Roman" w:cs="Times New Roman"/>
          <w:sz w:val="28"/>
          <w:szCs w:val="28"/>
        </w:rPr>
        <w:t xml:space="preserve">ниципального управления. </w:t>
      </w:r>
    </w:p>
    <w:p w:rsidR="001068A7" w:rsidRDefault="001068A7" w:rsidP="001068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Отдельный раздел отчета посвящен планам работы счетной палаты на 2023 год, перечень планируемых мероприятий размещен на сайте счетной палаты 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дельным документом. Также в отчете нашли отражение результаты организац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онной, информационной деятельности счетной палаты, итоги участия в межмун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ципальном сотрудничестве.</w:t>
      </w:r>
    </w:p>
    <w:p w:rsidR="001068A7" w:rsidRDefault="00882CC8" w:rsidP="001068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своём приветственном слове я</w:t>
      </w:r>
      <w:r w:rsidR="001068A7">
        <w:rPr>
          <w:rFonts w:ascii="Times New Roman" w:hAnsi="Times New Roman" w:cs="Times New Roman"/>
          <w:sz w:val="28"/>
          <w:szCs w:val="28"/>
        </w:rPr>
        <w:t xml:space="preserve"> постарался коротко обрисовать те базовые принципы, </w:t>
      </w:r>
      <w:r w:rsidR="00890120">
        <w:rPr>
          <w:rFonts w:ascii="Times New Roman" w:hAnsi="Times New Roman" w:cs="Times New Roman"/>
          <w:sz w:val="28"/>
          <w:szCs w:val="28"/>
        </w:rPr>
        <w:t xml:space="preserve">тот </w:t>
      </w:r>
      <w:r w:rsidR="001068A7">
        <w:rPr>
          <w:rFonts w:ascii="Times New Roman" w:hAnsi="Times New Roman" w:cs="Times New Roman"/>
          <w:sz w:val="28"/>
          <w:szCs w:val="28"/>
        </w:rPr>
        <w:t>управленческий контур, которому, мы привержены и будем след</w:t>
      </w:r>
      <w:r w:rsidR="001068A7">
        <w:rPr>
          <w:rFonts w:ascii="Times New Roman" w:hAnsi="Times New Roman" w:cs="Times New Roman"/>
          <w:sz w:val="28"/>
          <w:szCs w:val="28"/>
        </w:rPr>
        <w:t>о</w:t>
      </w:r>
      <w:r w:rsidR="001068A7">
        <w:rPr>
          <w:rFonts w:ascii="Times New Roman" w:hAnsi="Times New Roman" w:cs="Times New Roman"/>
          <w:sz w:val="28"/>
          <w:szCs w:val="28"/>
        </w:rPr>
        <w:t xml:space="preserve">вать в </w:t>
      </w:r>
      <w:r w:rsidR="00777C06">
        <w:rPr>
          <w:rFonts w:ascii="Times New Roman" w:hAnsi="Times New Roman" w:cs="Times New Roman"/>
          <w:sz w:val="28"/>
          <w:szCs w:val="28"/>
        </w:rPr>
        <w:t xml:space="preserve">период трансформации государственной власти и формирования </w:t>
      </w:r>
      <w:r w:rsidR="00890120">
        <w:rPr>
          <w:rFonts w:ascii="Times New Roman" w:hAnsi="Times New Roman" w:cs="Times New Roman"/>
          <w:sz w:val="28"/>
          <w:szCs w:val="28"/>
        </w:rPr>
        <w:t>единой системы публичной власти, куда входит также и муниципальная власть</w:t>
      </w:r>
      <w:r w:rsidR="001068A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A08E0" w:rsidRDefault="00AA08E0" w:rsidP="00960679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1068A7" w:rsidRPr="00DC6F01" w:rsidRDefault="00244CD2" w:rsidP="00960679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1068A7">
        <w:rPr>
          <w:rFonts w:ascii="Times New Roman" w:hAnsi="Times New Roman" w:cs="Times New Roman"/>
          <w:sz w:val="28"/>
          <w:szCs w:val="28"/>
        </w:rPr>
        <w:t xml:space="preserve"> </w:t>
      </w:r>
      <w:r w:rsidR="000329BC">
        <w:rPr>
          <w:rFonts w:ascii="Times New Roman" w:hAnsi="Times New Roman" w:cs="Times New Roman"/>
          <w:sz w:val="28"/>
          <w:szCs w:val="28"/>
        </w:rPr>
        <w:t>уважением</w:t>
      </w:r>
    </w:p>
    <w:p w:rsidR="00960679" w:rsidRDefault="001068A7" w:rsidP="00890120">
      <w:pPr>
        <w:tabs>
          <w:tab w:val="right" w:pos="9923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Председатель Контрольно-Счётной </w:t>
      </w:r>
      <w:r w:rsidR="00960679">
        <w:rPr>
          <w:rFonts w:ascii="Times New Roman" w:hAnsi="Times New Roman" w:cs="Times New Roman"/>
          <w:sz w:val="28"/>
          <w:szCs w:val="28"/>
        </w:rPr>
        <w:t>палаты</w:t>
      </w:r>
      <w:r w:rsidR="00960679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Иосиф Ярошук</w:t>
      </w:r>
    </w:p>
    <w:p w:rsidR="0067175A" w:rsidRPr="001068A7" w:rsidRDefault="0067175A" w:rsidP="001068A7">
      <w:pPr>
        <w:pStyle w:val="af5"/>
        <w:numPr>
          <w:ilvl w:val="0"/>
          <w:numId w:val="4"/>
        </w:numPr>
        <w:spacing w:before="120" w:line="360" w:lineRule="auto"/>
        <w:jc w:val="center"/>
        <w:rPr>
          <w:b/>
          <w:sz w:val="28"/>
          <w:szCs w:val="28"/>
          <w:lang w:val="en-US"/>
        </w:rPr>
      </w:pPr>
      <w:r w:rsidRPr="001068A7">
        <w:rPr>
          <w:b/>
          <w:sz w:val="28"/>
          <w:szCs w:val="28"/>
        </w:rPr>
        <w:lastRenderedPageBreak/>
        <w:t>Основные итоги деятельности</w:t>
      </w:r>
    </w:p>
    <w:p w:rsidR="00244CD2" w:rsidRDefault="0067175A" w:rsidP="006717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758F7">
        <w:rPr>
          <w:rFonts w:ascii="Times New Roman" w:hAnsi="Times New Roman" w:cs="Times New Roman"/>
          <w:sz w:val="28"/>
          <w:szCs w:val="28"/>
        </w:rPr>
        <w:t>Контрольно-Счетная палата в 202</w:t>
      </w:r>
      <w:r w:rsidRPr="00AE02C9">
        <w:rPr>
          <w:rFonts w:ascii="Times New Roman" w:hAnsi="Times New Roman" w:cs="Times New Roman"/>
          <w:sz w:val="28"/>
          <w:szCs w:val="28"/>
        </w:rPr>
        <w:t>2</w:t>
      </w:r>
      <w:r w:rsidRPr="004758F7">
        <w:rPr>
          <w:rFonts w:ascii="Times New Roman" w:hAnsi="Times New Roman" w:cs="Times New Roman"/>
          <w:sz w:val="28"/>
          <w:szCs w:val="28"/>
        </w:rPr>
        <w:t xml:space="preserve"> году осуществляла свою деятельность на основании утвержденного коллегией КСП плана работы с учетом поручений Та</w:t>
      </w:r>
      <w:r w:rsidRPr="004758F7">
        <w:rPr>
          <w:rFonts w:ascii="Times New Roman" w:hAnsi="Times New Roman" w:cs="Times New Roman"/>
          <w:sz w:val="28"/>
          <w:szCs w:val="28"/>
        </w:rPr>
        <w:t>й</w:t>
      </w:r>
      <w:r w:rsidRPr="004758F7">
        <w:rPr>
          <w:rFonts w:ascii="Times New Roman" w:hAnsi="Times New Roman" w:cs="Times New Roman"/>
          <w:sz w:val="28"/>
          <w:szCs w:val="28"/>
        </w:rPr>
        <w:t>мырского Совета депутатов</w:t>
      </w:r>
      <w:r w:rsidR="00244CD2">
        <w:rPr>
          <w:rFonts w:ascii="Times New Roman" w:hAnsi="Times New Roman" w:cs="Times New Roman"/>
          <w:sz w:val="28"/>
          <w:szCs w:val="28"/>
        </w:rPr>
        <w:t>,</w:t>
      </w:r>
      <w:r w:rsidR="00244CD2" w:rsidRPr="00244CD2">
        <w:rPr>
          <w:rFonts w:ascii="Times New Roman" w:hAnsi="Times New Roman" w:cs="Times New Roman"/>
          <w:sz w:val="28"/>
          <w:szCs w:val="28"/>
        </w:rPr>
        <w:t xml:space="preserve"> </w:t>
      </w:r>
      <w:r w:rsidR="00244CD2" w:rsidRPr="004758F7">
        <w:rPr>
          <w:rFonts w:ascii="Times New Roman" w:hAnsi="Times New Roman" w:cs="Times New Roman"/>
          <w:sz w:val="28"/>
          <w:szCs w:val="28"/>
        </w:rPr>
        <w:t>предложений Главы муниципального района,</w:t>
      </w:r>
      <w:r w:rsidRPr="004758F7">
        <w:rPr>
          <w:rFonts w:ascii="Times New Roman" w:hAnsi="Times New Roman" w:cs="Times New Roman"/>
          <w:sz w:val="28"/>
          <w:szCs w:val="28"/>
        </w:rPr>
        <w:t xml:space="preserve"> надзорных и правоохранительных органов. </w:t>
      </w:r>
      <w:r w:rsidRPr="000239C0">
        <w:rPr>
          <w:rFonts w:ascii="Times New Roman" w:hAnsi="Times New Roman" w:cs="Times New Roman"/>
          <w:sz w:val="28"/>
          <w:szCs w:val="28"/>
        </w:rPr>
        <w:t>Мероприятиями плана были охвачены основные направления планирования и расходования бюджетных средств, с уч</w:t>
      </w:r>
      <w:r w:rsidRPr="000239C0">
        <w:rPr>
          <w:rFonts w:ascii="Times New Roman" w:hAnsi="Times New Roman" w:cs="Times New Roman"/>
          <w:sz w:val="28"/>
          <w:szCs w:val="28"/>
        </w:rPr>
        <w:t>е</w:t>
      </w:r>
      <w:r w:rsidRPr="000239C0">
        <w:rPr>
          <w:rFonts w:ascii="Times New Roman" w:hAnsi="Times New Roman" w:cs="Times New Roman"/>
          <w:sz w:val="28"/>
          <w:szCs w:val="28"/>
        </w:rPr>
        <w:t xml:space="preserve">том установленных полномочий </w:t>
      </w:r>
      <w:r w:rsidR="00244CD2">
        <w:rPr>
          <w:rFonts w:ascii="Times New Roman" w:hAnsi="Times New Roman" w:cs="Times New Roman"/>
          <w:sz w:val="28"/>
          <w:szCs w:val="28"/>
        </w:rPr>
        <w:t>с</w:t>
      </w:r>
      <w:r w:rsidR="00244CD2" w:rsidRPr="000239C0">
        <w:rPr>
          <w:rFonts w:ascii="Times New Roman" w:hAnsi="Times New Roman" w:cs="Times New Roman"/>
          <w:sz w:val="28"/>
          <w:szCs w:val="28"/>
        </w:rPr>
        <w:t>четной палат</w:t>
      </w:r>
      <w:r w:rsidR="00244CD2">
        <w:rPr>
          <w:rFonts w:ascii="Times New Roman" w:hAnsi="Times New Roman" w:cs="Times New Roman"/>
          <w:sz w:val="28"/>
          <w:szCs w:val="28"/>
        </w:rPr>
        <w:t>ы.</w:t>
      </w:r>
    </w:p>
    <w:p w:rsidR="0067175A" w:rsidRDefault="0067175A" w:rsidP="006717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1D86">
        <w:rPr>
          <w:rFonts w:ascii="Times New Roman" w:hAnsi="Times New Roman" w:cs="Times New Roman"/>
          <w:sz w:val="28"/>
          <w:szCs w:val="28"/>
        </w:rPr>
        <w:t xml:space="preserve">Основные итоги работы КСП за 2022 год </w:t>
      </w:r>
      <w:r w:rsidR="00244CD2" w:rsidRPr="00960679">
        <w:rPr>
          <w:rFonts w:ascii="Times New Roman" w:hAnsi="Times New Roman" w:cs="Times New Roman"/>
          <w:sz w:val="28"/>
          <w:szCs w:val="28"/>
        </w:rPr>
        <w:t xml:space="preserve">представлены на </w:t>
      </w:r>
      <w:r w:rsidR="00960679" w:rsidRPr="00960679">
        <w:rPr>
          <w:rFonts w:ascii="Times New Roman" w:hAnsi="Times New Roman" w:cs="Times New Roman"/>
          <w:sz w:val="28"/>
          <w:szCs w:val="28"/>
        </w:rPr>
        <w:t>диаграмме</w:t>
      </w:r>
      <w:r w:rsidRPr="00960679">
        <w:rPr>
          <w:rFonts w:ascii="Times New Roman" w:hAnsi="Times New Roman" w:cs="Times New Roman"/>
          <w:sz w:val="28"/>
          <w:szCs w:val="28"/>
        </w:rPr>
        <w:t>.</w:t>
      </w:r>
    </w:p>
    <w:p w:rsidR="0067175A" w:rsidRDefault="00960679" w:rsidP="000329B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83833" cy="450244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817" cy="45069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175A" w:rsidRPr="000329BC" w:rsidRDefault="0067175A" w:rsidP="006717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755AD">
        <w:rPr>
          <w:rFonts w:ascii="Times New Roman" w:hAnsi="Times New Roman" w:cs="Times New Roman"/>
          <w:sz w:val="28"/>
          <w:szCs w:val="28"/>
        </w:rPr>
        <w:t>Запланированные на год мероприятия исполнены</w:t>
      </w:r>
      <w:r>
        <w:rPr>
          <w:rFonts w:ascii="Times New Roman" w:hAnsi="Times New Roman" w:cs="Times New Roman"/>
          <w:sz w:val="28"/>
          <w:szCs w:val="28"/>
        </w:rPr>
        <w:t xml:space="preserve"> в полном объеме</w:t>
      </w:r>
      <w:r w:rsidR="000B27F5">
        <w:rPr>
          <w:rFonts w:ascii="Times New Roman" w:hAnsi="Times New Roman" w:cs="Times New Roman"/>
          <w:sz w:val="28"/>
          <w:szCs w:val="28"/>
        </w:rPr>
        <w:t>, п</w:t>
      </w:r>
      <w:r w:rsidRPr="007755AD">
        <w:rPr>
          <w:rFonts w:ascii="Times New Roman" w:hAnsi="Times New Roman" w:cs="Times New Roman"/>
          <w:sz w:val="28"/>
          <w:szCs w:val="28"/>
        </w:rPr>
        <w:t xml:space="preserve">о </w:t>
      </w:r>
      <w:r w:rsidR="000B27F5">
        <w:rPr>
          <w:rFonts w:ascii="Times New Roman" w:hAnsi="Times New Roman" w:cs="Times New Roman"/>
          <w:sz w:val="28"/>
          <w:szCs w:val="28"/>
        </w:rPr>
        <w:t xml:space="preserve">их </w:t>
      </w:r>
      <w:r w:rsidRPr="007755AD">
        <w:rPr>
          <w:rFonts w:ascii="Times New Roman" w:hAnsi="Times New Roman" w:cs="Times New Roman"/>
          <w:sz w:val="28"/>
          <w:szCs w:val="28"/>
        </w:rPr>
        <w:t>р</w:t>
      </w:r>
      <w:r w:rsidRPr="007755AD">
        <w:rPr>
          <w:rFonts w:ascii="Times New Roman" w:hAnsi="Times New Roman" w:cs="Times New Roman"/>
          <w:sz w:val="28"/>
          <w:szCs w:val="28"/>
        </w:rPr>
        <w:t>е</w:t>
      </w:r>
      <w:r w:rsidRPr="007755AD">
        <w:rPr>
          <w:rFonts w:ascii="Times New Roman" w:hAnsi="Times New Roman" w:cs="Times New Roman"/>
          <w:sz w:val="28"/>
          <w:szCs w:val="28"/>
        </w:rPr>
        <w:t>зультатам подготовлены соответствующие акты, отчеты и заключения, которые направлены в Таймырский районный Совет депутатов,</w:t>
      </w:r>
      <w:r w:rsidR="00244CD2">
        <w:rPr>
          <w:rFonts w:ascii="Times New Roman" w:hAnsi="Times New Roman" w:cs="Times New Roman"/>
          <w:sz w:val="28"/>
          <w:szCs w:val="28"/>
        </w:rPr>
        <w:t xml:space="preserve"> объектам контроля и</w:t>
      </w:r>
      <w:r w:rsidR="000329BC">
        <w:rPr>
          <w:rFonts w:ascii="Times New Roman" w:hAnsi="Times New Roman" w:cs="Times New Roman"/>
          <w:sz w:val="28"/>
          <w:szCs w:val="28"/>
        </w:rPr>
        <w:t xml:space="preserve"> Главе района.</w:t>
      </w:r>
    </w:p>
    <w:p w:rsidR="0067175A" w:rsidRDefault="00B72B86" w:rsidP="006717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проведении </w:t>
      </w:r>
      <w:r w:rsidR="0067175A" w:rsidRPr="007755AD">
        <w:rPr>
          <w:rFonts w:ascii="Times New Roman" w:hAnsi="Times New Roman" w:cs="Times New Roman"/>
          <w:sz w:val="28"/>
          <w:szCs w:val="28"/>
        </w:rPr>
        <w:t xml:space="preserve">контрольных и экспертно-аналитических мероприятий </w:t>
      </w:r>
      <w:r>
        <w:rPr>
          <w:rFonts w:ascii="Times New Roman" w:hAnsi="Times New Roman" w:cs="Times New Roman"/>
          <w:sz w:val="28"/>
          <w:szCs w:val="28"/>
        </w:rPr>
        <w:t>в и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текшем периоде были проана</w:t>
      </w:r>
      <w:r w:rsidR="0067175A" w:rsidRPr="007755AD">
        <w:rPr>
          <w:rFonts w:ascii="Times New Roman" w:hAnsi="Times New Roman" w:cs="Times New Roman"/>
          <w:sz w:val="28"/>
          <w:szCs w:val="28"/>
        </w:rPr>
        <w:t>лизирова</w:t>
      </w:r>
      <w:r>
        <w:rPr>
          <w:rFonts w:ascii="Times New Roman" w:hAnsi="Times New Roman" w:cs="Times New Roman"/>
          <w:sz w:val="28"/>
          <w:szCs w:val="28"/>
        </w:rPr>
        <w:t xml:space="preserve">ны вопросы </w:t>
      </w:r>
      <w:r w:rsidR="0067175A" w:rsidRPr="007755AD">
        <w:rPr>
          <w:rFonts w:ascii="Times New Roman" w:hAnsi="Times New Roman" w:cs="Times New Roman"/>
          <w:sz w:val="28"/>
          <w:szCs w:val="28"/>
        </w:rPr>
        <w:t>соблюдени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67175A" w:rsidRPr="007755AD">
        <w:rPr>
          <w:rFonts w:ascii="Times New Roman" w:hAnsi="Times New Roman" w:cs="Times New Roman"/>
          <w:sz w:val="28"/>
          <w:szCs w:val="28"/>
        </w:rPr>
        <w:t xml:space="preserve"> требований зак</w:t>
      </w:r>
      <w:r w:rsidR="0067175A" w:rsidRPr="007755AD">
        <w:rPr>
          <w:rFonts w:ascii="Times New Roman" w:hAnsi="Times New Roman" w:cs="Times New Roman"/>
          <w:sz w:val="28"/>
          <w:szCs w:val="28"/>
        </w:rPr>
        <w:t>о</w:t>
      </w:r>
      <w:r w:rsidR="0067175A" w:rsidRPr="007755AD">
        <w:rPr>
          <w:rFonts w:ascii="Times New Roman" w:hAnsi="Times New Roman" w:cs="Times New Roman"/>
          <w:sz w:val="28"/>
          <w:szCs w:val="28"/>
        </w:rPr>
        <w:t>нодательства в сфере бюджетных правоотношений, пров</w:t>
      </w:r>
      <w:r>
        <w:rPr>
          <w:rFonts w:ascii="Times New Roman" w:hAnsi="Times New Roman" w:cs="Times New Roman"/>
          <w:sz w:val="28"/>
          <w:szCs w:val="28"/>
        </w:rPr>
        <w:t>едена</w:t>
      </w:r>
      <w:r w:rsidR="0067175A" w:rsidRPr="007755AD">
        <w:rPr>
          <w:rFonts w:ascii="Times New Roman" w:hAnsi="Times New Roman" w:cs="Times New Roman"/>
          <w:sz w:val="28"/>
          <w:szCs w:val="28"/>
        </w:rPr>
        <w:t xml:space="preserve"> оценка эффекти</w:t>
      </w:r>
      <w:r w:rsidR="0067175A" w:rsidRPr="007755AD">
        <w:rPr>
          <w:rFonts w:ascii="Times New Roman" w:hAnsi="Times New Roman" w:cs="Times New Roman"/>
          <w:sz w:val="28"/>
          <w:szCs w:val="28"/>
        </w:rPr>
        <w:t>в</w:t>
      </w:r>
      <w:r w:rsidR="0067175A" w:rsidRPr="007755AD">
        <w:rPr>
          <w:rFonts w:ascii="Times New Roman" w:hAnsi="Times New Roman" w:cs="Times New Roman"/>
          <w:sz w:val="28"/>
          <w:szCs w:val="28"/>
        </w:rPr>
        <w:lastRenderedPageBreak/>
        <w:t>ности использования средств бюджета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7175A" w:rsidRPr="007755AD">
        <w:rPr>
          <w:rFonts w:ascii="Times New Roman" w:hAnsi="Times New Roman" w:cs="Times New Roman"/>
          <w:sz w:val="28"/>
          <w:szCs w:val="28"/>
        </w:rPr>
        <w:t>на организацию дополнительного образ</w:t>
      </w:r>
      <w:r w:rsidR="0067175A" w:rsidRPr="007755AD">
        <w:rPr>
          <w:rFonts w:ascii="Times New Roman" w:hAnsi="Times New Roman" w:cs="Times New Roman"/>
          <w:sz w:val="28"/>
          <w:szCs w:val="28"/>
        </w:rPr>
        <w:t>о</w:t>
      </w:r>
      <w:r w:rsidR="0067175A" w:rsidRPr="007755AD">
        <w:rPr>
          <w:rFonts w:ascii="Times New Roman" w:hAnsi="Times New Roman" w:cs="Times New Roman"/>
          <w:sz w:val="28"/>
          <w:szCs w:val="28"/>
        </w:rPr>
        <w:t>вания детям, библиотечного обслуживания населения, комплектование и обесп</w:t>
      </w:r>
      <w:r w:rsidR="0067175A" w:rsidRPr="007755AD">
        <w:rPr>
          <w:rFonts w:ascii="Times New Roman" w:hAnsi="Times New Roman" w:cs="Times New Roman"/>
          <w:sz w:val="28"/>
          <w:szCs w:val="28"/>
        </w:rPr>
        <w:t>е</w:t>
      </w:r>
      <w:r w:rsidR="0067175A" w:rsidRPr="007755AD">
        <w:rPr>
          <w:rFonts w:ascii="Times New Roman" w:hAnsi="Times New Roman" w:cs="Times New Roman"/>
          <w:sz w:val="28"/>
          <w:szCs w:val="28"/>
        </w:rPr>
        <w:t>чение сохранности библиотечных фондов, осуществлялся аудит закупок. Также в 2022 году счетная палата про</w:t>
      </w:r>
      <w:r>
        <w:rPr>
          <w:rFonts w:ascii="Times New Roman" w:hAnsi="Times New Roman" w:cs="Times New Roman"/>
          <w:sz w:val="28"/>
          <w:szCs w:val="28"/>
        </w:rPr>
        <w:t xml:space="preserve">вела анализ </w:t>
      </w:r>
      <w:r w:rsidR="0067175A" w:rsidRPr="007755AD">
        <w:rPr>
          <w:rFonts w:ascii="Times New Roman" w:hAnsi="Times New Roman" w:cs="Times New Roman"/>
          <w:sz w:val="28"/>
          <w:szCs w:val="28"/>
        </w:rPr>
        <w:t>систе</w:t>
      </w:r>
      <w:r>
        <w:rPr>
          <w:rFonts w:ascii="Times New Roman" w:hAnsi="Times New Roman" w:cs="Times New Roman"/>
          <w:sz w:val="28"/>
          <w:szCs w:val="28"/>
        </w:rPr>
        <w:t>мы</w:t>
      </w:r>
      <w:r w:rsidR="0067175A" w:rsidRPr="007755AD">
        <w:rPr>
          <w:rFonts w:ascii="Times New Roman" w:hAnsi="Times New Roman" w:cs="Times New Roman"/>
          <w:sz w:val="28"/>
          <w:szCs w:val="28"/>
        </w:rPr>
        <w:t xml:space="preserve"> обеспечения населения района основными продуктами питания и товарами первой необходимости.</w:t>
      </w:r>
    </w:p>
    <w:p w:rsidR="0067175A" w:rsidRDefault="0067175A" w:rsidP="006717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13B5">
        <w:rPr>
          <w:rFonts w:ascii="Times New Roman" w:hAnsi="Times New Roman" w:cs="Times New Roman"/>
          <w:sz w:val="28"/>
          <w:szCs w:val="28"/>
        </w:rPr>
        <w:t>Мероприятиями Контрольно-Счетной палаты было охвачено 3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E13B5">
        <w:rPr>
          <w:rFonts w:ascii="Times New Roman" w:hAnsi="Times New Roman" w:cs="Times New Roman"/>
          <w:sz w:val="28"/>
          <w:szCs w:val="28"/>
        </w:rPr>
        <w:t xml:space="preserve"> объектов контроля</w:t>
      </w:r>
      <w:r>
        <w:rPr>
          <w:rFonts w:ascii="Times New Roman" w:hAnsi="Times New Roman" w:cs="Times New Roman"/>
          <w:sz w:val="28"/>
          <w:szCs w:val="28"/>
        </w:rPr>
        <w:t xml:space="preserve">, объем исследованных бюджетных средств составил 22 058,99 млн. руб., из них объем проверенных </w:t>
      </w:r>
      <w:r w:rsidR="000B27F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749AD">
        <w:rPr>
          <w:rFonts w:ascii="Times New Roman" w:hAnsi="Times New Roman" w:cs="Times New Roman"/>
          <w:sz w:val="28"/>
          <w:szCs w:val="28"/>
        </w:rPr>
        <w:t>11 567,31 млн. руб.</w:t>
      </w:r>
    </w:p>
    <w:p w:rsidR="0067175A" w:rsidRDefault="00591CCE" w:rsidP="0096067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91CC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62625" cy="40086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6903" cy="401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534" w:rsidRPr="00601534" w:rsidRDefault="00182FB9" w:rsidP="00601534">
      <w:pPr>
        <w:pStyle w:val="a3"/>
        <w:spacing w:line="360" w:lineRule="auto"/>
        <w:ind w:firstLine="567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У</w:t>
      </w:r>
      <w:r w:rsidR="00887A17">
        <w:rPr>
          <w:b w:val="0"/>
          <w:sz w:val="28"/>
          <w:szCs w:val="28"/>
        </w:rPr>
        <w:t>становлен</w:t>
      </w:r>
      <w:r>
        <w:rPr>
          <w:b w:val="0"/>
          <w:sz w:val="28"/>
          <w:szCs w:val="28"/>
        </w:rPr>
        <w:t>о</w:t>
      </w:r>
      <w:r w:rsidR="00887A17">
        <w:rPr>
          <w:b w:val="0"/>
          <w:sz w:val="28"/>
          <w:szCs w:val="28"/>
        </w:rPr>
        <w:t xml:space="preserve"> ст</w:t>
      </w:r>
      <w:r>
        <w:rPr>
          <w:b w:val="0"/>
          <w:sz w:val="28"/>
          <w:szCs w:val="28"/>
        </w:rPr>
        <w:t>о</w:t>
      </w:r>
      <w:r w:rsidR="00887A17">
        <w:rPr>
          <w:b w:val="0"/>
          <w:sz w:val="28"/>
          <w:szCs w:val="28"/>
        </w:rPr>
        <w:t xml:space="preserve"> (</w:t>
      </w:r>
      <w:r w:rsidR="00601534" w:rsidRPr="00601534">
        <w:rPr>
          <w:b w:val="0"/>
          <w:sz w:val="28"/>
          <w:szCs w:val="28"/>
        </w:rPr>
        <w:t>100</w:t>
      </w:r>
      <w:r w:rsidR="00887A17">
        <w:rPr>
          <w:b w:val="0"/>
          <w:sz w:val="28"/>
          <w:szCs w:val="28"/>
        </w:rPr>
        <w:t>)</w:t>
      </w:r>
      <w:r>
        <w:rPr>
          <w:b w:val="0"/>
          <w:sz w:val="28"/>
          <w:szCs w:val="28"/>
        </w:rPr>
        <w:t xml:space="preserve"> различных</w:t>
      </w:r>
      <w:r w:rsidR="00601534" w:rsidRPr="00601534">
        <w:rPr>
          <w:b w:val="0"/>
          <w:sz w:val="28"/>
          <w:szCs w:val="28"/>
        </w:rPr>
        <w:t xml:space="preserve"> нарушений и недостатков на общую сумму 382,78 млн. руб</w:t>
      </w:r>
      <w:r w:rsidR="000B27F5">
        <w:rPr>
          <w:b w:val="0"/>
          <w:sz w:val="28"/>
          <w:szCs w:val="28"/>
        </w:rPr>
        <w:t>.</w:t>
      </w:r>
      <w:r w:rsidR="00601534" w:rsidRPr="00601534">
        <w:rPr>
          <w:b w:val="0"/>
          <w:sz w:val="28"/>
          <w:szCs w:val="28"/>
        </w:rPr>
        <w:t xml:space="preserve">, </w:t>
      </w:r>
      <w:r>
        <w:rPr>
          <w:b w:val="0"/>
          <w:sz w:val="28"/>
          <w:szCs w:val="28"/>
        </w:rPr>
        <w:t xml:space="preserve">из которых </w:t>
      </w:r>
      <w:r w:rsidRPr="00601534">
        <w:rPr>
          <w:b w:val="0"/>
          <w:sz w:val="28"/>
          <w:szCs w:val="28"/>
        </w:rPr>
        <w:t>379,10 млн. руб</w:t>
      </w:r>
      <w:r>
        <w:rPr>
          <w:b w:val="0"/>
          <w:sz w:val="28"/>
          <w:szCs w:val="28"/>
        </w:rPr>
        <w:t>. в рамках</w:t>
      </w:r>
      <w:r w:rsidRPr="00601534">
        <w:rPr>
          <w:b w:val="0"/>
          <w:sz w:val="28"/>
          <w:szCs w:val="28"/>
        </w:rPr>
        <w:t xml:space="preserve"> </w:t>
      </w:r>
      <w:r w:rsidR="00601534" w:rsidRPr="00601534">
        <w:rPr>
          <w:b w:val="0"/>
          <w:sz w:val="28"/>
          <w:szCs w:val="28"/>
        </w:rPr>
        <w:t>экспертно-аналитическ</w:t>
      </w:r>
      <w:r>
        <w:rPr>
          <w:b w:val="0"/>
          <w:sz w:val="28"/>
          <w:szCs w:val="28"/>
        </w:rPr>
        <w:t>ой</w:t>
      </w:r>
      <w:r w:rsidR="00601534" w:rsidRPr="00601534">
        <w:rPr>
          <w:b w:val="0"/>
          <w:sz w:val="28"/>
          <w:szCs w:val="28"/>
        </w:rPr>
        <w:t xml:space="preserve"> деятельност</w:t>
      </w:r>
      <w:r>
        <w:rPr>
          <w:b w:val="0"/>
          <w:sz w:val="28"/>
          <w:szCs w:val="28"/>
        </w:rPr>
        <w:t>и</w:t>
      </w:r>
      <w:r w:rsidR="00887A17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и </w:t>
      </w:r>
      <w:r w:rsidRPr="00601534">
        <w:rPr>
          <w:b w:val="0"/>
          <w:sz w:val="28"/>
          <w:szCs w:val="28"/>
        </w:rPr>
        <w:t xml:space="preserve">3,68 млн. руб. </w:t>
      </w:r>
      <w:r>
        <w:rPr>
          <w:b w:val="0"/>
          <w:sz w:val="28"/>
          <w:szCs w:val="28"/>
        </w:rPr>
        <w:t xml:space="preserve">в рамках </w:t>
      </w:r>
      <w:r w:rsidR="00601534" w:rsidRPr="00601534">
        <w:rPr>
          <w:b w:val="0"/>
          <w:sz w:val="28"/>
          <w:szCs w:val="28"/>
        </w:rPr>
        <w:t>контрольн</w:t>
      </w:r>
      <w:r>
        <w:rPr>
          <w:b w:val="0"/>
          <w:sz w:val="28"/>
          <w:szCs w:val="28"/>
        </w:rPr>
        <w:t>ой деятельности.</w:t>
      </w:r>
      <w:r w:rsidR="00601534" w:rsidRPr="00601534">
        <w:rPr>
          <w:b w:val="0"/>
          <w:sz w:val="28"/>
          <w:szCs w:val="28"/>
        </w:rPr>
        <w:t xml:space="preserve"> </w:t>
      </w:r>
    </w:p>
    <w:p w:rsidR="0067175A" w:rsidRPr="0099503C" w:rsidRDefault="0067175A" w:rsidP="0067175A">
      <w:pPr>
        <w:pStyle w:val="a3"/>
        <w:spacing w:line="360" w:lineRule="auto"/>
        <w:ind w:firstLine="567"/>
        <w:jc w:val="both"/>
        <w:rPr>
          <w:b w:val="0"/>
          <w:sz w:val="28"/>
          <w:szCs w:val="28"/>
        </w:rPr>
      </w:pPr>
      <w:r w:rsidRPr="0099503C">
        <w:rPr>
          <w:b w:val="0"/>
          <w:sz w:val="28"/>
          <w:szCs w:val="28"/>
        </w:rPr>
        <w:t>Такие результаты получены с учетом</w:t>
      </w:r>
      <w:r w:rsidR="00182FB9">
        <w:rPr>
          <w:b w:val="0"/>
          <w:sz w:val="28"/>
          <w:szCs w:val="28"/>
        </w:rPr>
        <w:t xml:space="preserve"> </w:t>
      </w:r>
      <w:r w:rsidR="00687752" w:rsidRPr="0099503C">
        <w:rPr>
          <w:b w:val="0"/>
          <w:sz w:val="28"/>
          <w:szCs w:val="28"/>
        </w:rPr>
        <w:t xml:space="preserve">использования инструментов </w:t>
      </w:r>
      <w:proofErr w:type="gramStart"/>
      <w:r w:rsidR="00687752" w:rsidRPr="0099503C">
        <w:rPr>
          <w:b w:val="0"/>
          <w:sz w:val="28"/>
          <w:szCs w:val="28"/>
        </w:rPr>
        <w:t>риск-ориентированного</w:t>
      </w:r>
      <w:proofErr w:type="gramEnd"/>
      <w:r w:rsidR="00687752" w:rsidRPr="0099503C">
        <w:rPr>
          <w:b w:val="0"/>
          <w:sz w:val="28"/>
          <w:szCs w:val="28"/>
        </w:rPr>
        <w:t xml:space="preserve"> подхода</w:t>
      </w:r>
      <w:r w:rsidR="00687752">
        <w:rPr>
          <w:b w:val="0"/>
          <w:sz w:val="28"/>
          <w:szCs w:val="28"/>
        </w:rPr>
        <w:t xml:space="preserve"> и </w:t>
      </w:r>
      <w:r w:rsidR="00182FB9">
        <w:rPr>
          <w:b w:val="0"/>
          <w:sz w:val="28"/>
          <w:szCs w:val="28"/>
        </w:rPr>
        <w:t>применения</w:t>
      </w:r>
      <w:r w:rsidRPr="0099503C">
        <w:rPr>
          <w:b w:val="0"/>
          <w:sz w:val="28"/>
          <w:szCs w:val="28"/>
        </w:rPr>
        <w:t xml:space="preserve"> </w:t>
      </w:r>
      <w:r w:rsidRPr="00687752">
        <w:rPr>
          <w:b w:val="0"/>
          <w:sz w:val="28"/>
          <w:szCs w:val="28"/>
        </w:rPr>
        <w:t>дистанционны</w:t>
      </w:r>
      <w:r w:rsidR="00182FB9" w:rsidRPr="00687752">
        <w:rPr>
          <w:b w:val="0"/>
          <w:sz w:val="28"/>
          <w:szCs w:val="28"/>
        </w:rPr>
        <w:t>х</w:t>
      </w:r>
      <w:r w:rsidRPr="00687752">
        <w:rPr>
          <w:b w:val="0"/>
          <w:sz w:val="28"/>
          <w:szCs w:val="28"/>
        </w:rPr>
        <w:t xml:space="preserve"> метод</w:t>
      </w:r>
      <w:r w:rsidR="00687752" w:rsidRPr="00687752">
        <w:rPr>
          <w:b w:val="0"/>
          <w:sz w:val="28"/>
          <w:szCs w:val="28"/>
        </w:rPr>
        <w:t>ов</w:t>
      </w:r>
      <w:r w:rsidRPr="00687752">
        <w:rPr>
          <w:b w:val="0"/>
          <w:sz w:val="28"/>
          <w:szCs w:val="28"/>
        </w:rPr>
        <w:t xml:space="preserve"> аудита (ко</w:t>
      </w:r>
      <w:r w:rsidRPr="00687752">
        <w:rPr>
          <w:b w:val="0"/>
          <w:sz w:val="28"/>
          <w:szCs w:val="28"/>
        </w:rPr>
        <w:t>н</w:t>
      </w:r>
      <w:r w:rsidRPr="00687752">
        <w:rPr>
          <w:b w:val="0"/>
          <w:sz w:val="28"/>
          <w:szCs w:val="28"/>
        </w:rPr>
        <w:t>троля),</w:t>
      </w:r>
      <w:r w:rsidRPr="0099503C">
        <w:rPr>
          <w:b w:val="0"/>
          <w:sz w:val="28"/>
          <w:szCs w:val="28"/>
        </w:rPr>
        <w:t xml:space="preserve"> которые позвол</w:t>
      </w:r>
      <w:r w:rsidR="00687752">
        <w:rPr>
          <w:b w:val="0"/>
          <w:sz w:val="28"/>
          <w:szCs w:val="28"/>
        </w:rPr>
        <w:t>яют</w:t>
      </w:r>
      <w:r w:rsidRPr="0099503C">
        <w:rPr>
          <w:b w:val="0"/>
          <w:sz w:val="28"/>
          <w:szCs w:val="28"/>
        </w:rPr>
        <w:t xml:space="preserve"> сократить нагрузку на объекты с низким уровнем ри</w:t>
      </w:r>
      <w:r w:rsidRPr="0099503C">
        <w:rPr>
          <w:b w:val="0"/>
          <w:sz w:val="28"/>
          <w:szCs w:val="28"/>
        </w:rPr>
        <w:t>с</w:t>
      </w:r>
      <w:r w:rsidRPr="0099503C">
        <w:rPr>
          <w:b w:val="0"/>
          <w:sz w:val="28"/>
          <w:szCs w:val="28"/>
        </w:rPr>
        <w:t>ка</w:t>
      </w:r>
      <w:r w:rsidR="002D0722">
        <w:rPr>
          <w:b w:val="0"/>
          <w:sz w:val="28"/>
          <w:szCs w:val="28"/>
        </w:rPr>
        <w:t xml:space="preserve"> и акцентировать внимание на </w:t>
      </w:r>
      <w:r w:rsidRPr="0099503C">
        <w:rPr>
          <w:b w:val="0"/>
          <w:sz w:val="28"/>
          <w:szCs w:val="28"/>
        </w:rPr>
        <w:t>высокорисковых объект</w:t>
      </w:r>
      <w:r w:rsidR="00687752">
        <w:rPr>
          <w:b w:val="0"/>
          <w:sz w:val="28"/>
          <w:szCs w:val="28"/>
        </w:rPr>
        <w:t>ах.</w:t>
      </w:r>
      <w:r w:rsidRPr="0099503C">
        <w:rPr>
          <w:b w:val="0"/>
          <w:sz w:val="28"/>
          <w:szCs w:val="28"/>
        </w:rPr>
        <w:t xml:space="preserve"> </w:t>
      </w:r>
      <w:r w:rsidR="00687752">
        <w:rPr>
          <w:b w:val="0"/>
          <w:sz w:val="28"/>
          <w:szCs w:val="28"/>
        </w:rPr>
        <w:t xml:space="preserve">При этом удается </w:t>
      </w:r>
      <w:r w:rsidRPr="0099503C">
        <w:rPr>
          <w:b w:val="0"/>
          <w:sz w:val="28"/>
          <w:szCs w:val="28"/>
        </w:rPr>
        <w:t>о</w:t>
      </w:r>
      <w:r w:rsidRPr="0099503C">
        <w:rPr>
          <w:b w:val="0"/>
          <w:sz w:val="28"/>
          <w:szCs w:val="28"/>
        </w:rPr>
        <w:t>п</w:t>
      </w:r>
      <w:r w:rsidRPr="0099503C">
        <w:rPr>
          <w:b w:val="0"/>
          <w:sz w:val="28"/>
          <w:szCs w:val="28"/>
        </w:rPr>
        <w:t>тимизир</w:t>
      </w:r>
      <w:r w:rsidR="00687752">
        <w:rPr>
          <w:b w:val="0"/>
          <w:sz w:val="28"/>
          <w:szCs w:val="28"/>
        </w:rPr>
        <w:t>овать</w:t>
      </w:r>
      <w:r w:rsidR="002D0722">
        <w:rPr>
          <w:b w:val="0"/>
          <w:sz w:val="28"/>
          <w:szCs w:val="28"/>
        </w:rPr>
        <w:t xml:space="preserve"> </w:t>
      </w:r>
      <w:r w:rsidRPr="0099503C">
        <w:rPr>
          <w:b w:val="0"/>
          <w:sz w:val="28"/>
          <w:szCs w:val="28"/>
        </w:rPr>
        <w:t>временные и трудовые затраты</w:t>
      </w:r>
      <w:r w:rsidR="00687752">
        <w:rPr>
          <w:b w:val="0"/>
          <w:sz w:val="28"/>
          <w:szCs w:val="28"/>
        </w:rPr>
        <w:t xml:space="preserve"> инспекторского состава,</w:t>
      </w:r>
      <w:r w:rsidRPr="0099503C">
        <w:rPr>
          <w:b w:val="0"/>
          <w:sz w:val="28"/>
          <w:szCs w:val="28"/>
        </w:rPr>
        <w:t xml:space="preserve"> деятел</w:t>
      </w:r>
      <w:r w:rsidRPr="0099503C">
        <w:rPr>
          <w:b w:val="0"/>
          <w:sz w:val="28"/>
          <w:szCs w:val="28"/>
        </w:rPr>
        <w:t>ь</w:t>
      </w:r>
      <w:r w:rsidRPr="0099503C">
        <w:rPr>
          <w:b w:val="0"/>
          <w:sz w:val="28"/>
          <w:szCs w:val="28"/>
        </w:rPr>
        <w:t xml:space="preserve">ность </w:t>
      </w:r>
      <w:r w:rsidR="00687752">
        <w:rPr>
          <w:b w:val="0"/>
          <w:sz w:val="28"/>
          <w:szCs w:val="28"/>
        </w:rPr>
        <w:t xml:space="preserve">которых </w:t>
      </w:r>
      <w:r w:rsidRPr="0099503C">
        <w:rPr>
          <w:b w:val="0"/>
          <w:sz w:val="28"/>
          <w:szCs w:val="28"/>
        </w:rPr>
        <w:t xml:space="preserve">фокусировалась </w:t>
      </w:r>
      <w:r w:rsidR="00687752">
        <w:rPr>
          <w:b w:val="0"/>
          <w:sz w:val="28"/>
          <w:szCs w:val="28"/>
        </w:rPr>
        <w:t xml:space="preserve">больше </w:t>
      </w:r>
      <w:r w:rsidRPr="0099503C">
        <w:rPr>
          <w:b w:val="0"/>
          <w:sz w:val="28"/>
          <w:szCs w:val="28"/>
        </w:rPr>
        <w:t xml:space="preserve">на причинах и условиях возникновения </w:t>
      </w:r>
      <w:r w:rsidRPr="0099503C">
        <w:rPr>
          <w:b w:val="0"/>
          <w:sz w:val="28"/>
          <w:szCs w:val="28"/>
        </w:rPr>
        <w:lastRenderedPageBreak/>
        <w:t>нарушений</w:t>
      </w:r>
      <w:r w:rsidR="00687752">
        <w:rPr>
          <w:b w:val="0"/>
          <w:sz w:val="28"/>
          <w:szCs w:val="28"/>
        </w:rPr>
        <w:t>, что</w:t>
      </w:r>
      <w:r w:rsidRPr="0099503C">
        <w:rPr>
          <w:b w:val="0"/>
          <w:sz w:val="28"/>
          <w:szCs w:val="28"/>
        </w:rPr>
        <w:t xml:space="preserve"> соответствует </w:t>
      </w:r>
      <w:r w:rsidR="002D0722">
        <w:rPr>
          <w:b w:val="0"/>
          <w:sz w:val="28"/>
          <w:szCs w:val="28"/>
        </w:rPr>
        <w:t>с</w:t>
      </w:r>
      <w:r w:rsidRPr="0099503C">
        <w:rPr>
          <w:b w:val="0"/>
          <w:sz w:val="28"/>
          <w:szCs w:val="28"/>
        </w:rPr>
        <w:t xml:space="preserve">тратегии </w:t>
      </w:r>
      <w:r w:rsidR="00687752">
        <w:rPr>
          <w:b w:val="0"/>
          <w:sz w:val="28"/>
          <w:szCs w:val="28"/>
        </w:rPr>
        <w:t>органа внешнего финансового контроля</w:t>
      </w:r>
      <w:r w:rsidRPr="0099503C">
        <w:rPr>
          <w:b w:val="0"/>
          <w:sz w:val="28"/>
          <w:szCs w:val="28"/>
        </w:rPr>
        <w:t xml:space="preserve">, </w:t>
      </w:r>
      <w:r w:rsidR="002D0722">
        <w:rPr>
          <w:b w:val="0"/>
          <w:sz w:val="28"/>
          <w:szCs w:val="28"/>
        </w:rPr>
        <w:t>как</w:t>
      </w:r>
      <w:r w:rsidRPr="0099503C">
        <w:rPr>
          <w:b w:val="0"/>
          <w:sz w:val="28"/>
          <w:szCs w:val="28"/>
        </w:rPr>
        <w:t xml:space="preserve"> партнер</w:t>
      </w:r>
      <w:r w:rsidR="002D0722">
        <w:rPr>
          <w:b w:val="0"/>
          <w:sz w:val="28"/>
          <w:szCs w:val="28"/>
        </w:rPr>
        <w:t>а</w:t>
      </w:r>
      <w:r w:rsidRPr="0099503C">
        <w:rPr>
          <w:b w:val="0"/>
          <w:sz w:val="28"/>
          <w:szCs w:val="28"/>
        </w:rPr>
        <w:t xml:space="preserve"> </w:t>
      </w:r>
      <w:r w:rsidR="00687752">
        <w:rPr>
          <w:b w:val="0"/>
          <w:sz w:val="28"/>
          <w:szCs w:val="28"/>
        </w:rPr>
        <w:t xml:space="preserve">муниципальной </w:t>
      </w:r>
      <w:r w:rsidR="002D0722">
        <w:rPr>
          <w:b w:val="0"/>
          <w:sz w:val="28"/>
          <w:szCs w:val="28"/>
        </w:rPr>
        <w:t xml:space="preserve">власти </w:t>
      </w:r>
      <w:r w:rsidRPr="0099503C">
        <w:rPr>
          <w:b w:val="0"/>
          <w:sz w:val="28"/>
          <w:szCs w:val="28"/>
        </w:rPr>
        <w:t>в целях достижения общих результатов.</w:t>
      </w:r>
    </w:p>
    <w:p w:rsidR="00601534" w:rsidRPr="00305650" w:rsidRDefault="0067175A" w:rsidP="00305650">
      <w:pPr>
        <w:pStyle w:val="a3"/>
        <w:spacing w:line="360" w:lineRule="auto"/>
        <w:ind w:firstLine="567"/>
        <w:jc w:val="both"/>
        <w:rPr>
          <w:b w:val="0"/>
          <w:sz w:val="28"/>
          <w:szCs w:val="28"/>
        </w:rPr>
      </w:pPr>
      <w:r w:rsidRPr="004758F7">
        <w:rPr>
          <w:b w:val="0"/>
          <w:bCs w:val="0"/>
          <w:sz w:val="28"/>
          <w:szCs w:val="28"/>
        </w:rPr>
        <w:t>Подробная информация о мероприятиях</w:t>
      </w:r>
      <w:r w:rsidR="00305650">
        <w:rPr>
          <w:b w:val="0"/>
          <w:bCs w:val="0"/>
          <w:sz w:val="28"/>
          <w:szCs w:val="28"/>
        </w:rPr>
        <w:t xml:space="preserve"> счетной палаты</w:t>
      </w:r>
      <w:r w:rsidRPr="004758F7">
        <w:rPr>
          <w:b w:val="0"/>
          <w:bCs w:val="0"/>
          <w:sz w:val="28"/>
          <w:szCs w:val="28"/>
        </w:rPr>
        <w:t>, объеме провере</w:t>
      </w:r>
      <w:r w:rsidRPr="004758F7">
        <w:rPr>
          <w:b w:val="0"/>
          <w:bCs w:val="0"/>
          <w:sz w:val="28"/>
          <w:szCs w:val="28"/>
        </w:rPr>
        <w:t>н</w:t>
      </w:r>
      <w:r w:rsidRPr="004758F7">
        <w:rPr>
          <w:b w:val="0"/>
          <w:bCs w:val="0"/>
          <w:sz w:val="28"/>
          <w:szCs w:val="28"/>
        </w:rPr>
        <w:t xml:space="preserve">ных </w:t>
      </w:r>
      <w:r w:rsidRPr="00305650">
        <w:rPr>
          <w:b w:val="0"/>
          <w:bCs w:val="0"/>
          <w:sz w:val="28"/>
          <w:szCs w:val="28"/>
        </w:rPr>
        <w:t>средств и выявленных нарушениях приведена в приложении № 1 к насто</w:t>
      </w:r>
      <w:r w:rsidRPr="00305650">
        <w:rPr>
          <w:b w:val="0"/>
          <w:bCs w:val="0"/>
          <w:sz w:val="28"/>
          <w:szCs w:val="28"/>
        </w:rPr>
        <w:t>я</w:t>
      </w:r>
      <w:r w:rsidRPr="00305650">
        <w:rPr>
          <w:b w:val="0"/>
          <w:bCs w:val="0"/>
          <w:sz w:val="28"/>
          <w:szCs w:val="28"/>
        </w:rPr>
        <w:t>щему отчету.</w:t>
      </w:r>
      <w:r w:rsidR="00305650" w:rsidRPr="00305650">
        <w:rPr>
          <w:b w:val="0"/>
          <w:bCs w:val="0"/>
          <w:sz w:val="28"/>
          <w:szCs w:val="28"/>
        </w:rPr>
        <w:t xml:space="preserve"> </w:t>
      </w:r>
      <w:r w:rsidR="00601534" w:rsidRPr="00305650">
        <w:rPr>
          <w:b w:val="0"/>
          <w:sz w:val="28"/>
          <w:szCs w:val="28"/>
        </w:rPr>
        <w:t>Квалификация нарушений осуществля</w:t>
      </w:r>
      <w:r w:rsidR="00305650" w:rsidRPr="00305650">
        <w:rPr>
          <w:b w:val="0"/>
          <w:sz w:val="28"/>
          <w:szCs w:val="28"/>
        </w:rPr>
        <w:t xml:space="preserve">лась </w:t>
      </w:r>
      <w:r w:rsidR="00601534" w:rsidRPr="00305650">
        <w:rPr>
          <w:b w:val="0"/>
          <w:sz w:val="28"/>
          <w:szCs w:val="28"/>
        </w:rPr>
        <w:t>с использованием Кла</w:t>
      </w:r>
      <w:r w:rsidR="00601534" w:rsidRPr="00305650">
        <w:rPr>
          <w:b w:val="0"/>
          <w:sz w:val="28"/>
          <w:szCs w:val="28"/>
        </w:rPr>
        <w:t>с</w:t>
      </w:r>
      <w:r w:rsidR="00601534" w:rsidRPr="00305650">
        <w:rPr>
          <w:b w:val="0"/>
          <w:sz w:val="28"/>
          <w:szCs w:val="28"/>
        </w:rPr>
        <w:t>сификатора нарушений, утвержденного постановлением Коллегии Счетной пал</w:t>
      </w:r>
      <w:r w:rsidR="00601534" w:rsidRPr="00305650">
        <w:rPr>
          <w:b w:val="0"/>
          <w:sz w:val="28"/>
          <w:szCs w:val="28"/>
        </w:rPr>
        <w:t>а</w:t>
      </w:r>
      <w:r w:rsidR="00601534" w:rsidRPr="00305650">
        <w:rPr>
          <w:b w:val="0"/>
          <w:sz w:val="28"/>
          <w:szCs w:val="28"/>
        </w:rPr>
        <w:t>ты Российской Федерации от 21 декабря 2021 № 14ПК.</w:t>
      </w:r>
    </w:p>
    <w:p w:rsidR="00305650" w:rsidRPr="000329BC" w:rsidRDefault="00305650" w:rsidP="00305650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В структуре финансовых нарушений доминируют нарушения, связанные с </w:t>
      </w:r>
      <w:r w:rsidRPr="004C5685">
        <w:rPr>
          <w:b w:val="0"/>
          <w:bCs w:val="0"/>
          <w:sz w:val="28"/>
          <w:szCs w:val="28"/>
        </w:rPr>
        <w:t>отсутств</w:t>
      </w:r>
      <w:r>
        <w:rPr>
          <w:b w:val="0"/>
          <w:bCs w:val="0"/>
          <w:sz w:val="28"/>
          <w:szCs w:val="28"/>
        </w:rPr>
        <w:t xml:space="preserve">ием </w:t>
      </w:r>
      <w:r w:rsidRPr="004C5685">
        <w:rPr>
          <w:b w:val="0"/>
          <w:bCs w:val="0"/>
          <w:sz w:val="28"/>
          <w:szCs w:val="28"/>
        </w:rPr>
        <w:t>муниципальны</w:t>
      </w:r>
      <w:r>
        <w:rPr>
          <w:b w:val="0"/>
          <w:bCs w:val="0"/>
          <w:sz w:val="28"/>
          <w:szCs w:val="28"/>
        </w:rPr>
        <w:t>х</w:t>
      </w:r>
      <w:r w:rsidRPr="004C5685">
        <w:rPr>
          <w:b w:val="0"/>
          <w:bCs w:val="0"/>
          <w:sz w:val="28"/>
          <w:szCs w:val="28"/>
        </w:rPr>
        <w:t xml:space="preserve"> правовы</w:t>
      </w:r>
      <w:r>
        <w:rPr>
          <w:b w:val="0"/>
          <w:bCs w:val="0"/>
          <w:sz w:val="28"/>
          <w:szCs w:val="28"/>
        </w:rPr>
        <w:t>х</w:t>
      </w:r>
      <w:r w:rsidRPr="004C5685">
        <w:rPr>
          <w:b w:val="0"/>
          <w:bCs w:val="0"/>
          <w:sz w:val="28"/>
          <w:szCs w:val="28"/>
        </w:rPr>
        <w:t xml:space="preserve"> акт</w:t>
      </w:r>
      <w:r>
        <w:rPr>
          <w:b w:val="0"/>
          <w:bCs w:val="0"/>
          <w:sz w:val="28"/>
          <w:szCs w:val="28"/>
        </w:rPr>
        <w:t>ов</w:t>
      </w:r>
      <w:r w:rsidRPr="004C5685">
        <w:rPr>
          <w:b w:val="0"/>
          <w:bCs w:val="0"/>
          <w:sz w:val="28"/>
          <w:szCs w:val="28"/>
        </w:rPr>
        <w:t xml:space="preserve">, </w:t>
      </w:r>
      <w:r w:rsidR="00025FF1">
        <w:rPr>
          <w:b w:val="0"/>
          <w:bCs w:val="0"/>
          <w:sz w:val="28"/>
          <w:szCs w:val="28"/>
        </w:rPr>
        <w:t xml:space="preserve">которые должны обуславливать </w:t>
      </w:r>
      <w:r w:rsidRPr="004C5685">
        <w:rPr>
          <w:b w:val="0"/>
          <w:bCs w:val="0"/>
          <w:sz w:val="28"/>
          <w:szCs w:val="28"/>
        </w:rPr>
        <w:t>формир</w:t>
      </w:r>
      <w:r w:rsidR="00025FF1">
        <w:rPr>
          <w:b w:val="0"/>
          <w:bCs w:val="0"/>
          <w:sz w:val="28"/>
          <w:szCs w:val="28"/>
        </w:rPr>
        <w:t>ование</w:t>
      </w:r>
      <w:r w:rsidRPr="004C5685">
        <w:rPr>
          <w:b w:val="0"/>
          <w:bCs w:val="0"/>
          <w:sz w:val="28"/>
          <w:szCs w:val="28"/>
        </w:rPr>
        <w:t xml:space="preserve"> соответствующи</w:t>
      </w:r>
      <w:r w:rsidR="00025FF1">
        <w:rPr>
          <w:b w:val="0"/>
          <w:bCs w:val="0"/>
          <w:sz w:val="28"/>
          <w:szCs w:val="28"/>
        </w:rPr>
        <w:t>х</w:t>
      </w:r>
      <w:r w:rsidRPr="004C5685">
        <w:rPr>
          <w:b w:val="0"/>
          <w:bCs w:val="0"/>
          <w:sz w:val="28"/>
          <w:szCs w:val="28"/>
        </w:rPr>
        <w:t xml:space="preserve"> расходны</w:t>
      </w:r>
      <w:r w:rsidR="00025FF1">
        <w:rPr>
          <w:b w:val="0"/>
          <w:bCs w:val="0"/>
          <w:sz w:val="28"/>
          <w:szCs w:val="28"/>
        </w:rPr>
        <w:t>х</w:t>
      </w:r>
      <w:r w:rsidRPr="004C5685">
        <w:rPr>
          <w:b w:val="0"/>
          <w:bCs w:val="0"/>
          <w:sz w:val="28"/>
          <w:szCs w:val="28"/>
        </w:rPr>
        <w:t xml:space="preserve"> обязательств</w:t>
      </w:r>
      <w:r>
        <w:rPr>
          <w:b w:val="0"/>
          <w:bCs w:val="0"/>
          <w:sz w:val="28"/>
          <w:szCs w:val="28"/>
        </w:rPr>
        <w:t xml:space="preserve"> и</w:t>
      </w:r>
      <w:r w:rsidRPr="004C5685">
        <w:rPr>
          <w:b w:val="0"/>
          <w:bCs w:val="0"/>
          <w:sz w:val="28"/>
          <w:szCs w:val="28"/>
        </w:rPr>
        <w:t xml:space="preserve"> </w:t>
      </w:r>
      <w:r w:rsidRPr="00B27DF2">
        <w:rPr>
          <w:b w:val="0"/>
          <w:bCs w:val="0"/>
          <w:sz w:val="28"/>
          <w:szCs w:val="28"/>
        </w:rPr>
        <w:t>определя</w:t>
      </w:r>
      <w:r w:rsidR="00025FF1">
        <w:rPr>
          <w:b w:val="0"/>
          <w:bCs w:val="0"/>
          <w:sz w:val="28"/>
          <w:szCs w:val="28"/>
        </w:rPr>
        <w:t>ть</w:t>
      </w:r>
      <w:r w:rsidRPr="00B27DF2">
        <w:rPr>
          <w:b w:val="0"/>
          <w:bCs w:val="0"/>
          <w:sz w:val="28"/>
          <w:szCs w:val="28"/>
        </w:rPr>
        <w:t xml:space="preserve"> размеры ассигнований</w:t>
      </w:r>
      <w:r>
        <w:rPr>
          <w:b w:val="0"/>
          <w:bCs w:val="0"/>
          <w:sz w:val="28"/>
          <w:szCs w:val="28"/>
        </w:rPr>
        <w:t>, а также устанавлива</w:t>
      </w:r>
      <w:r w:rsidR="00025FF1">
        <w:rPr>
          <w:b w:val="0"/>
          <w:bCs w:val="0"/>
          <w:sz w:val="28"/>
          <w:szCs w:val="28"/>
        </w:rPr>
        <w:t>ть</w:t>
      </w:r>
      <w:r w:rsidRPr="004C5685">
        <w:rPr>
          <w:b w:val="0"/>
          <w:bCs w:val="0"/>
          <w:sz w:val="28"/>
          <w:szCs w:val="28"/>
        </w:rPr>
        <w:t xml:space="preserve"> порядок </w:t>
      </w:r>
      <w:r w:rsidR="00025FF1">
        <w:rPr>
          <w:b w:val="0"/>
          <w:bCs w:val="0"/>
          <w:sz w:val="28"/>
          <w:szCs w:val="28"/>
        </w:rPr>
        <w:t xml:space="preserve">их исполнения, что </w:t>
      </w:r>
      <w:r w:rsidR="00025FF1" w:rsidRPr="00B27DF2">
        <w:rPr>
          <w:b w:val="0"/>
          <w:bCs w:val="0"/>
          <w:sz w:val="28"/>
          <w:szCs w:val="28"/>
        </w:rPr>
        <w:t>не согласуется с положениями ст. 65, 86 БК РФ.</w:t>
      </w:r>
      <w:r>
        <w:rPr>
          <w:b w:val="0"/>
          <w:bCs w:val="0"/>
          <w:sz w:val="28"/>
          <w:szCs w:val="28"/>
        </w:rPr>
        <w:t xml:space="preserve"> </w:t>
      </w:r>
      <w:r w:rsidR="00025FF1">
        <w:rPr>
          <w:b w:val="0"/>
          <w:bCs w:val="0"/>
          <w:sz w:val="28"/>
          <w:szCs w:val="28"/>
        </w:rPr>
        <w:t>Об этом подробно указывалось в заключениях счетной палаты.</w:t>
      </w:r>
    </w:p>
    <w:p w:rsidR="0067175A" w:rsidRPr="000329BC" w:rsidRDefault="0067175A" w:rsidP="0067175A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4758F7">
        <w:rPr>
          <w:b w:val="0"/>
          <w:bCs w:val="0"/>
          <w:sz w:val="28"/>
          <w:szCs w:val="28"/>
        </w:rPr>
        <w:t xml:space="preserve">Суммовые показатели </w:t>
      </w:r>
      <w:r w:rsidR="00025FF1">
        <w:rPr>
          <w:b w:val="0"/>
          <w:bCs w:val="0"/>
          <w:sz w:val="28"/>
          <w:szCs w:val="28"/>
        </w:rPr>
        <w:t xml:space="preserve">по видам нарушений </w:t>
      </w:r>
      <w:r w:rsidRPr="004758F7">
        <w:rPr>
          <w:b w:val="0"/>
          <w:bCs w:val="0"/>
          <w:sz w:val="28"/>
          <w:szCs w:val="28"/>
        </w:rPr>
        <w:t>представлены на диаграмме</w:t>
      </w:r>
      <w:r w:rsidR="00101406">
        <w:rPr>
          <w:b w:val="0"/>
          <w:bCs w:val="0"/>
          <w:sz w:val="28"/>
          <w:szCs w:val="28"/>
        </w:rPr>
        <w:t>, а более подробно о них изложено в разделе 2 настоящего</w:t>
      </w:r>
      <w:r w:rsidR="000329BC">
        <w:rPr>
          <w:b w:val="0"/>
          <w:bCs w:val="0"/>
          <w:sz w:val="28"/>
          <w:szCs w:val="28"/>
        </w:rPr>
        <w:t xml:space="preserve"> отчета.</w:t>
      </w:r>
    </w:p>
    <w:p w:rsidR="0067175A" w:rsidRPr="004758F7" w:rsidRDefault="00DB13C8" w:rsidP="0048619F">
      <w:pPr>
        <w:pStyle w:val="a3"/>
        <w:spacing w:line="360" w:lineRule="auto"/>
        <w:rPr>
          <w:b w:val="0"/>
          <w:bCs w:val="0"/>
          <w:sz w:val="28"/>
          <w:szCs w:val="28"/>
        </w:rPr>
      </w:pPr>
      <w:r>
        <w:rPr>
          <w:b w:val="0"/>
          <w:bCs w:val="0"/>
          <w:noProof/>
          <w:sz w:val="28"/>
          <w:szCs w:val="28"/>
          <w:lang w:eastAsia="ru-RU"/>
        </w:rPr>
        <w:drawing>
          <wp:inline distT="0" distB="0" distL="0" distR="0">
            <wp:extent cx="6117228" cy="42481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917" cy="4252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27BF" w:rsidRPr="003B24BB" w:rsidRDefault="00F727BF" w:rsidP="00F727BF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F727BF">
        <w:rPr>
          <w:b w:val="0"/>
          <w:sz w:val="28"/>
          <w:szCs w:val="28"/>
        </w:rPr>
        <w:lastRenderedPageBreak/>
        <w:t>При контрол</w:t>
      </w:r>
      <w:r w:rsidR="00101406">
        <w:rPr>
          <w:b w:val="0"/>
          <w:sz w:val="28"/>
          <w:szCs w:val="28"/>
        </w:rPr>
        <w:t xml:space="preserve">е </w:t>
      </w:r>
      <w:r w:rsidRPr="00F727BF">
        <w:rPr>
          <w:b w:val="0"/>
          <w:sz w:val="28"/>
          <w:szCs w:val="28"/>
        </w:rPr>
        <w:t>законност</w:t>
      </w:r>
      <w:r w:rsidR="00101406">
        <w:rPr>
          <w:b w:val="0"/>
          <w:sz w:val="28"/>
          <w:szCs w:val="28"/>
        </w:rPr>
        <w:t>и</w:t>
      </w:r>
      <w:r w:rsidRPr="00F727BF">
        <w:rPr>
          <w:b w:val="0"/>
          <w:sz w:val="28"/>
          <w:szCs w:val="28"/>
        </w:rPr>
        <w:t xml:space="preserve"> и эффективност</w:t>
      </w:r>
      <w:r w:rsidR="00101406">
        <w:rPr>
          <w:b w:val="0"/>
          <w:sz w:val="28"/>
          <w:szCs w:val="28"/>
        </w:rPr>
        <w:t>и</w:t>
      </w:r>
      <w:r w:rsidRPr="00F727BF">
        <w:rPr>
          <w:b w:val="0"/>
          <w:sz w:val="28"/>
          <w:szCs w:val="28"/>
        </w:rPr>
        <w:t xml:space="preserve"> использования средств бюджета муниципального района счетная палата </w:t>
      </w:r>
      <w:r w:rsidR="00601534" w:rsidRPr="00F727BF">
        <w:rPr>
          <w:b w:val="0"/>
          <w:bCs w:val="0"/>
          <w:sz w:val="28"/>
          <w:szCs w:val="28"/>
        </w:rPr>
        <w:t>на регулярной основе выявля</w:t>
      </w:r>
      <w:r w:rsidR="00101406">
        <w:rPr>
          <w:b w:val="0"/>
          <w:bCs w:val="0"/>
          <w:sz w:val="28"/>
          <w:szCs w:val="28"/>
        </w:rPr>
        <w:t>ет</w:t>
      </w:r>
      <w:r w:rsidR="00601534" w:rsidRPr="00F727BF">
        <w:rPr>
          <w:b w:val="0"/>
          <w:bCs w:val="0"/>
          <w:sz w:val="28"/>
          <w:szCs w:val="28"/>
        </w:rPr>
        <w:t xml:space="preserve"> наруш</w:t>
      </w:r>
      <w:r w:rsidR="00601534" w:rsidRPr="00F727BF">
        <w:rPr>
          <w:b w:val="0"/>
          <w:bCs w:val="0"/>
          <w:sz w:val="28"/>
          <w:szCs w:val="28"/>
        </w:rPr>
        <w:t>е</w:t>
      </w:r>
      <w:r w:rsidR="00601534" w:rsidRPr="00F727BF">
        <w:rPr>
          <w:b w:val="0"/>
          <w:bCs w:val="0"/>
          <w:sz w:val="28"/>
          <w:szCs w:val="28"/>
        </w:rPr>
        <w:t>ния и недостатки</w:t>
      </w:r>
      <w:r>
        <w:rPr>
          <w:b w:val="0"/>
          <w:bCs w:val="0"/>
          <w:sz w:val="28"/>
          <w:szCs w:val="28"/>
        </w:rPr>
        <w:t xml:space="preserve">, связанные с </w:t>
      </w:r>
      <w:r w:rsidRPr="00115758">
        <w:rPr>
          <w:b w:val="0"/>
          <w:bCs w:val="0"/>
          <w:sz w:val="28"/>
          <w:szCs w:val="28"/>
        </w:rPr>
        <w:t>необоснованн</w:t>
      </w:r>
      <w:r w:rsidR="00101406">
        <w:rPr>
          <w:b w:val="0"/>
          <w:bCs w:val="0"/>
          <w:sz w:val="28"/>
          <w:szCs w:val="28"/>
        </w:rPr>
        <w:t>ыми</w:t>
      </w:r>
      <w:r w:rsidRPr="00115758">
        <w:rPr>
          <w:b w:val="0"/>
          <w:bCs w:val="0"/>
          <w:sz w:val="28"/>
          <w:szCs w:val="28"/>
        </w:rPr>
        <w:t xml:space="preserve"> расход</w:t>
      </w:r>
      <w:r>
        <w:rPr>
          <w:b w:val="0"/>
          <w:bCs w:val="0"/>
          <w:sz w:val="28"/>
          <w:szCs w:val="28"/>
        </w:rPr>
        <w:t>ами</w:t>
      </w:r>
      <w:r w:rsidRPr="00115758">
        <w:rPr>
          <w:b w:val="0"/>
          <w:bCs w:val="0"/>
          <w:sz w:val="28"/>
          <w:szCs w:val="28"/>
        </w:rPr>
        <w:t xml:space="preserve"> на оплату труда</w:t>
      </w:r>
      <w:r>
        <w:rPr>
          <w:b w:val="0"/>
          <w:bCs w:val="0"/>
          <w:sz w:val="28"/>
          <w:szCs w:val="28"/>
        </w:rPr>
        <w:t xml:space="preserve"> </w:t>
      </w:r>
      <w:r w:rsidRPr="00115758">
        <w:rPr>
          <w:b w:val="0"/>
          <w:bCs w:val="0"/>
          <w:sz w:val="28"/>
          <w:szCs w:val="28"/>
        </w:rPr>
        <w:t>и з</w:t>
      </w:r>
      <w:r w:rsidRPr="00115758">
        <w:rPr>
          <w:b w:val="0"/>
          <w:bCs w:val="0"/>
          <w:sz w:val="28"/>
          <w:szCs w:val="28"/>
        </w:rPr>
        <w:t>а</w:t>
      </w:r>
      <w:r w:rsidRPr="00115758">
        <w:rPr>
          <w:b w:val="0"/>
          <w:bCs w:val="0"/>
          <w:sz w:val="28"/>
          <w:szCs w:val="28"/>
        </w:rPr>
        <w:t>нижение</w:t>
      </w:r>
      <w:r w:rsidR="00101406">
        <w:rPr>
          <w:b w:val="0"/>
          <w:bCs w:val="0"/>
          <w:sz w:val="28"/>
          <w:szCs w:val="28"/>
        </w:rPr>
        <w:t>м</w:t>
      </w:r>
      <w:r w:rsidRPr="00115758">
        <w:rPr>
          <w:b w:val="0"/>
          <w:bCs w:val="0"/>
          <w:sz w:val="28"/>
          <w:szCs w:val="28"/>
        </w:rPr>
        <w:t xml:space="preserve"> объема межбюджетных трансфертов, выделяемых для осуществления полномочий</w:t>
      </w:r>
      <w:r>
        <w:rPr>
          <w:b w:val="0"/>
          <w:bCs w:val="0"/>
          <w:sz w:val="28"/>
          <w:szCs w:val="28"/>
        </w:rPr>
        <w:t xml:space="preserve"> </w:t>
      </w:r>
      <w:r w:rsidRPr="00601534">
        <w:rPr>
          <w:b w:val="0"/>
          <w:bCs w:val="0"/>
          <w:sz w:val="28"/>
          <w:szCs w:val="28"/>
        </w:rPr>
        <w:t xml:space="preserve">(1,3 млн. </w:t>
      </w:r>
      <w:r w:rsidRPr="00115758">
        <w:rPr>
          <w:b w:val="0"/>
          <w:bCs w:val="0"/>
          <w:sz w:val="28"/>
          <w:szCs w:val="28"/>
        </w:rPr>
        <w:t>руб.).</w:t>
      </w:r>
    </w:p>
    <w:p w:rsidR="00601534" w:rsidRPr="001C7FBC" w:rsidRDefault="0067175A" w:rsidP="00601534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F727BF">
        <w:rPr>
          <w:b w:val="0"/>
          <w:bCs w:val="0"/>
          <w:sz w:val="28"/>
          <w:szCs w:val="28"/>
        </w:rPr>
        <w:t>Другой значимый блок – это нарушения</w:t>
      </w:r>
      <w:r w:rsidR="00F727BF" w:rsidRPr="00F727BF">
        <w:rPr>
          <w:b w:val="0"/>
          <w:bCs w:val="0"/>
          <w:sz w:val="28"/>
          <w:szCs w:val="28"/>
        </w:rPr>
        <w:t xml:space="preserve">, выявленные при </w:t>
      </w:r>
      <w:r w:rsidR="00F727BF" w:rsidRPr="00F727BF">
        <w:rPr>
          <w:b w:val="0"/>
          <w:sz w:val="28"/>
          <w:szCs w:val="28"/>
        </w:rPr>
        <w:t>проведен</w:t>
      </w:r>
      <w:proofErr w:type="gramStart"/>
      <w:r w:rsidR="00F727BF" w:rsidRPr="00F727BF">
        <w:rPr>
          <w:b w:val="0"/>
          <w:sz w:val="28"/>
          <w:szCs w:val="28"/>
        </w:rPr>
        <w:t>и</w:t>
      </w:r>
      <w:r w:rsidR="00F727BF">
        <w:rPr>
          <w:b w:val="0"/>
          <w:sz w:val="28"/>
          <w:szCs w:val="28"/>
        </w:rPr>
        <w:t xml:space="preserve">и </w:t>
      </w:r>
      <w:r w:rsidR="00F727BF" w:rsidRPr="00F727BF">
        <w:rPr>
          <w:b w:val="0"/>
          <w:sz w:val="28"/>
          <w:szCs w:val="28"/>
        </w:rPr>
        <w:t>ау</w:t>
      </w:r>
      <w:proofErr w:type="gramEnd"/>
      <w:r w:rsidR="00F727BF" w:rsidRPr="00F727BF">
        <w:rPr>
          <w:b w:val="0"/>
          <w:sz w:val="28"/>
          <w:szCs w:val="28"/>
        </w:rPr>
        <w:t>дита в сфере закупок товаров, работ и услуг</w:t>
      </w:r>
      <w:r>
        <w:rPr>
          <w:b w:val="0"/>
          <w:bCs w:val="0"/>
          <w:sz w:val="28"/>
          <w:szCs w:val="28"/>
        </w:rPr>
        <w:t xml:space="preserve">. Муниципальные </w:t>
      </w:r>
      <w:r w:rsidRPr="00176F46">
        <w:rPr>
          <w:b w:val="0"/>
          <w:bCs w:val="0"/>
          <w:sz w:val="28"/>
          <w:szCs w:val="28"/>
        </w:rPr>
        <w:t>закупки имеют знач</w:t>
      </w:r>
      <w:r w:rsidRPr="00176F46">
        <w:rPr>
          <w:b w:val="0"/>
          <w:bCs w:val="0"/>
          <w:sz w:val="28"/>
          <w:szCs w:val="28"/>
        </w:rPr>
        <w:t>и</w:t>
      </w:r>
      <w:r w:rsidRPr="00176F46">
        <w:rPr>
          <w:b w:val="0"/>
          <w:bCs w:val="0"/>
          <w:sz w:val="28"/>
          <w:szCs w:val="28"/>
        </w:rPr>
        <w:t xml:space="preserve">тельное влияние на эффективность функционирования </w:t>
      </w:r>
      <w:r>
        <w:rPr>
          <w:b w:val="0"/>
          <w:bCs w:val="0"/>
          <w:sz w:val="28"/>
          <w:szCs w:val="28"/>
        </w:rPr>
        <w:t>муниципального</w:t>
      </w:r>
      <w:r w:rsidRPr="00176F46">
        <w:rPr>
          <w:b w:val="0"/>
          <w:bCs w:val="0"/>
          <w:sz w:val="28"/>
          <w:szCs w:val="28"/>
        </w:rPr>
        <w:t xml:space="preserve"> сектора и повышение доверия граждан. За отчетный период в этой сфере выявлено 18 нарушений на сумму </w:t>
      </w:r>
      <w:r>
        <w:rPr>
          <w:b w:val="0"/>
          <w:bCs w:val="0"/>
          <w:sz w:val="28"/>
          <w:szCs w:val="28"/>
        </w:rPr>
        <w:t>1,0</w:t>
      </w:r>
      <w:r w:rsidRPr="00176F46">
        <w:rPr>
          <w:b w:val="0"/>
          <w:bCs w:val="0"/>
          <w:sz w:val="28"/>
          <w:szCs w:val="28"/>
        </w:rPr>
        <w:t xml:space="preserve"> мл</w:t>
      </w:r>
      <w:r>
        <w:rPr>
          <w:b w:val="0"/>
          <w:bCs w:val="0"/>
          <w:sz w:val="28"/>
          <w:szCs w:val="28"/>
        </w:rPr>
        <w:t>н.</w:t>
      </w:r>
      <w:r w:rsidRPr="00176F46">
        <w:rPr>
          <w:b w:val="0"/>
          <w:bCs w:val="0"/>
          <w:sz w:val="28"/>
          <w:szCs w:val="28"/>
        </w:rPr>
        <w:t xml:space="preserve"> руб</w:t>
      </w:r>
      <w:r>
        <w:rPr>
          <w:b w:val="0"/>
          <w:bCs w:val="0"/>
          <w:sz w:val="28"/>
          <w:szCs w:val="28"/>
        </w:rPr>
        <w:t>.</w:t>
      </w:r>
      <w:r w:rsidR="000329BC">
        <w:rPr>
          <w:b w:val="0"/>
          <w:bCs w:val="0"/>
          <w:sz w:val="28"/>
          <w:szCs w:val="28"/>
        </w:rPr>
        <w:t xml:space="preserve"> </w:t>
      </w:r>
      <w:r w:rsidRPr="002D54D6">
        <w:rPr>
          <w:b w:val="0"/>
          <w:bCs w:val="0"/>
          <w:sz w:val="28"/>
          <w:szCs w:val="28"/>
        </w:rPr>
        <w:t xml:space="preserve">Преимущественно эти нарушения связаны с </w:t>
      </w:r>
      <w:r w:rsidRPr="00B40CF7">
        <w:rPr>
          <w:b w:val="0"/>
          <w:bCs w:val="0"/>
          <w:sz w:val="28"/>
          <w:szCs w:val="28"/>
        </w:rPr>
        <w:t>з</w:t>
      </w:r>
      <w:r w:rsidRPr="00B40CF7">
        <w:rPr>
          <w:b w:val="0"/>
          <w:bCs w:val="0"/>
          <w:sz w:val="28"/>
          <w:szCs w:val="28"/>
        </w:rPr>
        <w:t>а</w:t>
      </w:r>
      <w:r w:rsidRPr="00B40CF7">
        <w:rPr>
          <w:b w:val="0"/>
          <w:bCs w:val="0"/>
          <w:sz w:val="28"/>
          <w:szCs w:val="28"/>
        </w:rPr>
        <w:t>куп</w:t>
      </w:r>
      <w:r w:rsidR="0010330E">
        <w:rPr>
          <w:b w:val="0"/>
          <w:bCs w:val="0"/>
          <w:sz w:val="28"/>
          <w:szCs w:val="28"/>
        </w:rPr>
        <w:t>ками,</w:t>
      </w:r>
      <w:r w:rsidRPr="00B40CF7">
        <w:rPr>
          <w:b w:val="0"/>
          <w:bCs w:val="0"/>
          <w:sz w:val="28"/>
          <w:szCs w:val="28"/>
        </w:rPr>
        <w:t xml:space="preserve"> не предусмотренны</w:t>
      </w:r>
      <w:r w:rsidR="0010330E">
        <w:rPr>
          <w:b w:val="0"/>
          <w:bCs w:val="0"/>
          <w:sz w:val="28"/>
          <w:szCs w:val="28"/>
        </w:rPr>
        <w:t>ми</w:t>
      </w:r>
      <w:r w:rsidRPr="00B40CF7">
        <w:rPr>
          <w:b w:val="0"/>
          <w:bCs w:val="0"/>
          <w:sz w:val="28"/>
          <w:szCs w:val="28"/>
        </w:rPr>
        <w:t xml:space="preserve"> план</w:t>
      </w:r>
      <w:r>
        <w:rPr>
          <w:b w:val="0"/>
          <w:bCs w:val="0"/>
          <w:sz w:val="28"/>
          <w:szCs w:val="28"/>
        </w:rPr>
        <w:t>ом</w:t>
      </w:r>
      <w:r w:rsidRPr="00B40CF7">
        <w:rPr>
          <w:b w:val="0"/>
          <w:bCs w:val="0"/>
          <w:sz w:val="28"/>
          <w:szCs w:val="28"/>
        </w:rPr>
        <w:t>-графиком</w:t>
      </w:r>
      <w:r>
        <w:rPr>
          <w:b w:val="0"/>
          <w:bCs w:val="0"/>
          <w:sz w:val="28"/>
          <w:szCs w:val="28"/>
        </w:rPr>
        <w:t>,</w:t>
      </w:r>
      <w:r w:rsidRPr="00B40CF7">
        <w:rPr>
          <w:b w:val="0"/>
          <w:bCs w:val="0"/>
          <w:sz w:val="28"/>
          <w:szCs w:val="28"/>
        </w:rPr>
        <w:t xml:space="preserve"> размещенным </w:t>
      </w:r>
      <w:r w:rsidRPr="0046165A">
        <w:rPr>
          <w:b w:val="0"/>
          <w:bCs w:val="0"/>
          <w:sz w:val="28"/>
          <w:szCs w:val="28"/>
        </w:rPr>
        <w:t xml:space="preserve">в </w:t>
      </w:r>
      <w:r w:rsidR="00006F16" w:rsidRPr="0046165A">
        <w:rPr>
          <w:b w:val="0"/>
          <w:bCs w:val="0"/>
          <w:sz w:val="28"/>
          <w:szCs w:val="28"/>
        </w:rPr>
        <w:t xml:space="preserve">Единой </w:t>
      </w:r>
      <w:r w:rsidR="0046165A" w:rsidRPr="0046165A">
        <w:rPr>
          <w:b w:val="0"/>
          <w:bCs w:val="0"/>
          <w:sz w:val="28"/>
          <w:szCs w:val="28"/>
        </w:rPr>
        <w:t>и</w:t>
      </w:r>
      <w:r w:rsidR="00006F16" w:rsidRPr="0046165A">
        <w:rPr>
          <w:b w:val="0"/>
          <w:bCs w:val="0"/>
          <w:sz w:val="28"/>
          <w:szCs w:val="28"/>
        </w:rPr>
        <w:t>н</w:t>
      </w:r>
      <w:r w:rsidR="00006F16" w:rsidRPr="0046165A">
        <w:rPr>
          <w:b w:val="0"/>
          <w:bCs w:val="0"/>
          <w:sz w:val="28"/>
          <w:szCs w:val="28"/>
        </w:rPr>
        <w:t>формационной системе (</w:t>
      </w:r>
      <w:r w:rsidRPr="0046165A">
        <w:rPr>
          <w:b w:val="0"/>
          <w:bCs w:val="0"/>
          <w:sz w:val="28"/>
          <w:szCs w:val="28"/>
        </w:rPr>
        <w:t>ЕИС</w:t>
      </w:r>
      <w:r w:rsidR="00006F16" w:rsidRPr="0046165A">
        <w:rPr>
          <w:b w:val="0"/>
          <w:bCs w:val="0"/>
          <w:sz w:val="28"/>
          <w:szCs w:val="28"/>
        </w:rPr>
        <w:t>)</w:t>
      </w:r>
      <w:r w:rsidRPr="0046165A">
        <w:rPr>
          <w:b w:val="0"/>
          <w:bCs w:val="0"/>
          <w:sz w:val="28"/>
          <w:szCs w:val="28"/>
        </w:rPr>
        <w:t>. Значительная</w:t>
      </w:r>
      <w:r w:rsidRPr="002D54D6">
        <w:rPr>
          <w:b w:val="0"/>
          <w:bCs w:val="0"/>
          <w:sz w:val="28"/>
          <w:szCs w:val="28"/>
        </w:rPr>
        <w:t xml:space="preserve"> часть нарушений </w:t>
      </w:r>
      <w:r>
        <w:rPr>
          <w:b w:val="0"/>
          <w:bCs w:val="0"/>
          <w:sz w:val="28"/>
          <w:szCs w:val="28"/>
        </w:rPr>
        <w:t xml:space="preserve">связана с </w:t>
      </w:r>
      <w:r w:rsidRPr="00B40CF7">
        <w:rPr>
          <w:b w:val="0"/>
          <w:bCs w:val="0"/>
          <w:sz w:val="28"/>
          <w:szCs w:val="28"/>
        </w:rPr>
        <w:t>наруш</w:t>
      </w:r>
      <w:r w:rsidRPr="00B40CF7">
        <w:rPr>
          <w:b w:val="0"/>
          <w:bCs w:val="0"/>
          <w:sz w:val="28"/>
          <w:szCs w:val="28"/>
        </w:rPr>
        <w:t>е</w:t>
      </w:r>
      <w:r w:rsidRPr="00B40CF7">
        <w:rPr>
          <w:b w:val="0"/>
          <w:bCs w:val="0"/>
          <w:sz w:val="28"/>
          <w:szCs w:val="28"/>
        </w:rPr>
        <w:t>н</w:t>
      </w:r>
      <w:r w:rsidR="0010330E">
        <w:rPr>
          <w:b w:val="0"/>
          <w:bCs w:val="0"/>
          <w:sz w:val="28"/>
          <w:szCs w:val="28"/>
        </w:rPr>
        <w:t>ием</w:t>
      </w:r>
      <w:r w:rsidRPr="00B40CF7">
        <w:rPr>
          <w:b w:val="0"/>
          <w:bCs w:val="0"/>
          <w:sz w:val="28"/>
          <w:szCs w:val="28"/>
        </w:rPr>
        <w:t xml:space="preserve"> срок</w:t>
      </w:r>
      <w:r w:rsidR="0010330E">
        <w:rPr>
          <w:b w:val="0"/>
          <w:bCs w:val="0"/>
          <w:sz w:val="28"/>
          <w:szCs w:val="28"/>
        </w:rPr>
        <w:t>а</w:t>
      </w:r>
      <w:r w:rsidRPr="00B40CF7">
        <w:rPr>
          <w:b w:val="0"/>
          <w:bCs w:val="0"/>
          <w:sz w:val="28"/>
          <w:szCs w:val="28"/>
        </w:rPr>
        <w:t xml:space="preserve"> размещения информации об исполнении контракта, </w:t>
      </w:r>
      <w:r w:rsidR="0010330E">
        <w:rPr>
          <w:b w:val="0"/>
          <w:bCs w:val="0"/>
          <w:sz w:val="28"/>
          <w:szCs w:val="28"/>
        </w:rPr>
        <w:t>с</w:t>
      </w:r>
      <w:r w:rsidRPr="00B40CF7">
        <w:rPr>
          <w:b w:val="0"/>
          <w:bCs w:val="0"/>
          <w:sz w:val="28"/>
          <w:szCs w:val="28"/>
        </w:rPr>
        <w:t xml:space="preserve"> </w:t>
      </w:r>
      <w:r w:rsidR="0010330E">
        <w:rPr>
          <w:b w:val="0"/>
          <w:bCs w:val="0"/>
          <w:sz w:val="28"/>
          <w:szCs w:val="28"/>
        </w:rPr>
        <w:t>приемкой</w:t>
      </w:r>
      <w:r w:rsidRPr="00B40CF7">
        <w:rPr>
          <w:b w:val="0"/>
          <w:bCs w:val="0"/>
          <w:sz w:val="28"/>
          <w:szCs w:val="28"/>
        </w:rPr>
        <w:t xml:space="preserve"> и оплат</w:t>
      </w:r>
      <w:r w:rsidR="0010330E">
        <w:rPr>
          <w:b w:val="0"/>
          <w:bCs w:val="0"/>
          <w:sz w:val="28"/>
          <w:szCs w:val="28"/>
        </w:rPr>
        <w:t>ой</w:t>
      </w:r>
      <w:r w:rsidRPr="00B40CF7">
        <w:rPr>
          <w:b w:val="0"/>
          <w:bCs w:val="0"/>
          <w:sz w:val="28"/>
          <w:szCs w:val="28"/>
        </w:rPr>
        <w:t xml:space="preserve"> части выполненн</w:t>
      </w:r>
      <w:r w:rsidR="0010330E">
        <w:rPr>
          <w:b w:val="0"/>
          <w:bCs w:val="0"/>
          <w:sz w:val="28"/>
          <w:szCs w:val="28"/>
        </w:rPr>
        <w:t>ых</w:t>
      </w:r>
      <w:r w:rsidRPr="00B40CF7">
        <w:rPr>
          <w:b w:val="0"/>
          <w:bCs w:val="0"/>
          <w:sz w:val="28"/>
          <w:szCs w:val="28"/>
        </w:rPr>
        <w:t xml:space="preserve"> работ</w:t>
      </w:r>
      <w:r w:rsidR="0010330E">
        <w:rPr>
          <w:b w:val="0"/>
          <w:bCs w:val="0"/>
          <w:sz w:val="28"/>
          <w:szCs w:val="28"/>
        </w:rPr>
        <w:t>,</w:t>
      </w:r>
      <w:r w:rsidRPr="00B40CF7">
        <w:rPr>
          <w:b w:val="0"/>
          <w:bCs w:val="0"/>
          <w:sz w:val="28"/>
          <w:szCs w:val="28"/>
        </w:rPr>
        <w:t xml:space="preserve"> не соответствующей условиям документации о закупке и контракту</w:t>
      </w:r>
      <w:r w:rsidR="0010330E">
        <w:rPr>
          <w:b w:val="0"/>
          <w:bCs w:val="0"/>
          <w:sz w:val="28"/>
          <w:szCs w:val="28"/>
        </w:rPr>
        <w:t>.</w:t>
      </w:r>
      <w:r w:rsidRPr="00B40CF7">
        <w:rPr>
          <w:b w:val="0"/>
          <w:bCs w:val="0"/>
          <w:sz w:val="28"/>
          <w:szCs w:val="28"/>
        </w:rPr>
        <w:t xml:space="preserve"> </w:t>
      </w:r>
      <w:r w:rsidR="0010330E">
        <w:rPr>
          <w:b w:val="0"/>
          <w:bCs w:val="0"/>
          <w:sz w:val="28"/>
          <w:szCs w:val="28"/>
        </w:rPr>
        <w:t>Б</w:t>
      </w:r>
      <w:r w:rsidR="00601534" w:rsidRPr="00601534">
        <w:rPr>
          <w:b w:val="0"/>
          <w:bCs w:val="0"/>
          <w:sz w:val="28"/>
          <w:szCs w:val="28"/>
        </w:rPr>
        <w:t>ольшинство нарушений</w:t>
      </w:r>
      <w:r w:rsidR="00101406">
        <w:rPr>
          <w:b w:val="0"/>
          <w:bCs w:val="0"/>
          <w:sz w:val="28"/>
          <w:szCs w:val="28"/>
        </w:rPr>
        <w:t xml:space="preserve"> были </w:t>
      </w:r>
      <w:r w:rsidR="00601534" w:rsidRPr="00601534">
        <w:rPr>
          <w:b w:val="0"/>
          <w:bCs w:val="0"/>
          <w:sz w:val="28"/>
          <w:szCs w:val="28"/>
        </w:rPr>
        <w:t>классифицирован</w:t>
      </w:r>
      <w:r w:rsidR="00101406">
        <w:rPr>
          <w:b w:val="0"/>
          <w:bCs w:val="0"/>
          <w:sz w:val="28"/>
          <w:szCs w:val="28"/>
        </w:rPr>
        <w:t>ы</w:t>
      </w:r>
      <w:r w:rsidR="00601534" w:rsidRPr="00601534">
        <w:rPr>
          <w:b w:val="0"/>
          <w:bCs w:val="0"/>
          <w:sz w:val="28"/>
          <w:szCs w:val="28"/>
        </w:rPr>
        <w:t xml:space="preserve"> с пр</w:t>
      </w:r>
      <w:r w:rsidR="00601534" w:rsidRPr="00601534">
        <w:rPr>
          <w:b w:val="0"/>
          <w:bCs w:val="0"/>
          <w:sz w:val="28"/>
          <w:szCs w:val="28"/>
        </w:rPr>
        <w:t>и</w:t>
      </w:r>
      <w:r w:rsidR="00601534" w:rsidRPr="00601534">
        <w:rPr>
          <w:b w:val="0"/>
          <w:bCs w:val="0"/>
          <w:sz w:val="28"/>
          <w:szCs w:val="28"/>
        </w:rPr>
        <w:t>менением нового Классификатора как количественные</w:t>
      </w:r>
      <w:r w:rsidR="00101406">
        <w:rPr>
          <w:b w:val="0"/>
          <w:bCs w:val="0"/>
          <w:sz w:val="28"/>
          <w:szCs w:val="28"/>
        </w:rPr>
        <w:t xml:space="preserve"> и </w:t>
      </w:r>
      <w:r w:rsidR="000B27F5">
        <w:rPr>
          <w:b w:val="0"/>
          <w:bCs w:val="0"/>
          <w:sz w:val="28"/>
          <w:szCs w:val="28"/>
        </w:rPr>
        <w:t xml:space="preserve">не имеют </w:t>
      </w:r>
      <w:r w:rsidR="00601534" w:rsidRPr="00601534">
        <w:rPr>
          <w:b w:val="0"/>
          <w:bCs w:val="0"/>
          <w:sz w:val="28"/>
          <w:szCs w:val="28"/>
        </w:rPr>
        <w:t>суммового в</w:t>
      </w:r>
      <w:r w:rsidR="00601534" w:rsidRPr="00601534">
        <w:rPr>
          <w:b w:val="0"/>
          <w:bCs w:val="0"/>
          <w:sz w:val="28"/>
          <w:szCs w:val="28"/>
        </w:rPr>
        <w:t>ы</w:t>
      </w:r>
      <w:r w:rsidR="00601534" w:rsidRPr="00601534">
        <w:rPr>
          <w:b w:val="0"/>
          <w:bCs w:val="0"/>
          <w:sz w:val="28"/>
          <w:szCs w:val="28"/>
        </w:rPr>
        <w:t>ражения, вместе с тем они являются</w:t>
      </w:r>
      <w:r w:rsidR="0010330E">
        <w:rPr>
          <w:b w:val="0"/>
          <w:bCs w:val="0"/>
          <w:sz w:val="28"/>
          <w:szCs w:val="28"/>
        </w:rPr>
        <w:t>, как отмечает счетная палата,</w:t>
      </w:r>
      <w:r w:rsidR="00601534" w:rsidRPr="00601534">
        <w:rPr>
          <w:b w:val="0"/>
          <w:bCs w:val="0"/>
          <w:sz w:val="28"/>
          <w:szCs w:val="28"/>
        </w:rPr>
        <w:t xml:space="preserve"> не менее зн</w:t>
      </w:r>
      <w:r w:rsidR="00601534" w:rsidRPr="00601534">
        <w:rPr>
          <w:b w:val="0"/>
          <w:bCs w:val="0"/>
          <w:sz w:val="28"/>
          <w:szCs w:val="28"/>
        </w:rPr>
        <w:t>а</w:t>
      </w:r>
      <w:r w:rsidR="00601534" w:rsidRPr="00601534">
        <w:rPr>
          <w:b w:val="0"/>
          <w:bCs w:val="0"/>
          <w:sz w:val="28"/>
          <w:szCs w:val="28"/>
        </w:rPr>
        <w:t>чимыми</w:t>
      </w:r>
      <w:r w:rsidR="0010330E">
        <w:rPr>
          <w:b w:val="0"/>
          <w:bCs w:val="0"/>
          <w:sz w:val="28"/>
          <w:szCs w:val="28"/>
        </w:rPr>
        <w:t xml:space="preserve"> и несут риски </w:t>
      </w:r>
      <w:r w:rsidR="0010330E" w:rsidRPr="001C7FBC">
        <w:rPr>
          <w:b w:val="0"/>
          <w:bCs w:val="0"/>
          <w:sz w:val="28"/>
          <w:szCs w:val="28"/>
        </w:rPr>
        <w:t>административных нарушений</w:t>
      </w:r>
      <w:r w:rsidR="00601534" w:rsidRPr="001C7FBC">
        <w:rPr>
          <w:b w:val="0"/>
          <w:bCs w:val="0"/>
          <w:sz w:val="28"/>
          <w:szCs w:val="28"/>
        </w:rPr>
        <w:t>.</w:t>
      </w:r>
    </w:p>
    <w:p w:rsidR="0067175A" w:rsidRDefault="0010330E" w:rsidP="00E215EE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1C7FBC">
        <w:rPr>
          <w:b w:val="0"/>
          <w:sz w:val="28"/>
          <w:szCs w:val="28"/>
        </w:rPr>
        <w:t>При оценке эффективности управления и распоряжения муниципальной со</w:t>
      </w:r>
      <w:r w:rsidRPr="001C7FBC">
        <w:rPr>
          <w:b w:val="0"/>
          <w:sz w:val="28"/>
          <w:szCs w:val="28"/>
        </w:rPr>
        <w:t>б</w:t>
      </w:r>
      <w:r w:rsidRPr="001C7FBC">
        <w:rPr>
          <w:b w:val="0"/>
          <w:sz w:val="28"/>
          <w:szCs w:val="28"/>
        </w:rPr>
        <w:t xml:space="preserve">ственностью </w:t>
      </w:r>
      <w:r w:rsidR="0067175A" w:rsidRPr="001C7FBC">
        <w:rPr>
          <w:b w:val="0"/>
          <w:bCs w:val="0"/>
          <w:sz w:val="28"/>
          <w:szCs w:val="28"/>
        </w:rPr>
        <w:t>счетной</w:t>
      </w:r>
      <w:r w:rsidR="0067175A" w:rsidRPr="00013B70">
        <w:rPr>
          <w:b w:val="0"/>
          <w:bCs w:val="0"/>
          <w:sz w:val="28"/>
          <w:szCs w:val="28"/>
        </w:rPr>
        <w:t xml:space="preserve"> палатой были выявлены нарушения</w:t>
      </w:r>
      <w:r w:rsidR="00914966">
        <w:rPr>
          <w:b w:val="0"/>
          <w:bCs w:val="0"/>
          <w:sz w:val="28"/>
          <w:szCs w:val="28"/>
        </w:rPr>
        <w:t xml:space="preserve"> при</w:t>
      </w:r>
      <w:r w:rsidR="0067175A" w:rsidRPr="00013B70">
        <w:rPr>
          <w:b w:val="0"/>
          <w:bCs w:val="0"/>
          <w:sz w:val="28"/>
          <w:szCs w:val="28"/>
        </w:rPr>
        <w:t xml:space="preserve"> </w:t>
      </w:r>
      <w:r w:rsidR="0067175A">
        <w:rPr>
          <w:b w:val="0"/>
          <w:bCs w:val="0"/>
          <w:sz w:val="28"/>
          <w:szCs w:val="28"/>
        </w:rPr>
        <w:t>составлени</w:t>
      </w:r>
      <w:r w:rsidR="00914966">
        <w:rPr>
          <w:b w:val="0"/>
          <w:bCs w:val="0"/>
          <w:sz w:val="28"/>
          <w:szCs w:val="28"/>
        </w:rPr>
        <w:t>и</w:t>
      </w:r>
      <w:r w:rsidR="0067175A">
        <w:rPr>
          <w:b w:val="0"/>
          <w:bCs w:val="0"/>
          <w:sz w:val="28"/>
          <w:szCs w:val="28"/>
        </w:rPr>
        <w:t xml:space="preserve"> и представлени</w:t>
      </w:r>
      <w:r w:rsidR="00914966">
        <w:rPr>
          <w:b w:val="0"/>
          <w:bCs w:val="0"/>
          <w:sz w:val="28"/>
          <w:szCs w:val="28"/>
        </w:rPr>
        <w:t>и</w:t>
      </w:r>
      <w:r w:rsidR="0067175A">
        <w:rPr>
          <w:b w:val="0"/>
          <w:bCs w:val="0"/>
          <w:sz w:val="28"/>
          <w:szCs w:val="28"/>
        </w:rPr>
        <w:t xml:space="preserve"> </w:t>
      </w:r>
      <w:r w:rsidR="00914966">
        <w:rPr>
          <w:b w:val="0"/>
          <w:bCs w:val="0"/>
          <w:sz w:val="28"/>
          <w:szCs w:val="28"/>
        </w:rPr>
        <w:t xml:space="preserve">бухгалтерской (финансовой) </w:t>
      </w:r>
      <w:r w:rsidR="0067175A">
        <w:rPr>
          <w:b w:val="0"/>
          <w:bCs w:val="0"/>
          <w:sz w:val="28"/>
          <w:szCs w:val="28"/>
        </w:rPr>
        <w:t xml:space="preserve">отчетности </w:t>
      </w:r>
      <w:r>
        <w:rPr>
          <w:b w:val="0"/>
          <w:bCs w:val="0"/>
          <w:sz w:val="28"/>
          <w:szCs w:val="28"/>
        </w:rPr>
        <w:t>(</w:t>
      </w:r>
      <w:r w:rsidR="0067175A">
        <w:rPr>
          <w:b w:val="0"/>
          <w:bCs w:val="0"/>
          <w:sz w:val="28"/>
          <w:szCs w:val="28"/>
        </w:rPr>
        <w:t>15 фактов</w:t>
      </w:r>
      <w:r w:rsidR="001C7FBC">
        <w:rPr>
          <w:b w:val="0"/>
          <w:bCs w:val="0"/>
          <w:sz w:val="28"/>
          <w:szCs w:val="28"/>
        </w:rPr>
        <w:t>)</w:t>
      </w:r>
      <w:r w:rsidR="0067175A">
        <w:rPr>
          <w:b w:val="0"/>
          <w:bCs w:val="0"/>
          <w:sz w:val="28"/>
          <w:szCs w:val="28"/>
        </w:rPr>
        <w:t xml:space="preserve">, которые </w:t>
      </w:r>
      <w:r w:rsidR="001C7FBC">
        <w:rPr>
          <w:b w:val="0"/>
          <w:bCs w:val="0"/>
          <w:sz w:val="28"/>
          <w:szCs w:val="28"/>
        </w:rPr>
        <w:t>св</w:t>
      </w:r>
      <w:r w:rsidR="001C7FBC">
        <w:rPr>
          <w:b w:val="0"/>
          <w:bCs w:val="0"/>
          <w:sz w:val="28"/>
          <w:szCs w:val="28"/>
        </w:rPr>
        <w:t>я</w:t>
      </w:r>
      <w:r w:rsidR="001C7FBC">
        <w:rPr>
          <w:b w:val="0"/>
          <w:bCs w:val="0"/>
          <w:sz w:val="28"/>
          <w:szCs w:val="28"/>
        </w:rPr>
        <w:t>заны с</w:t>
      </w:r>
      <w:r w:rsidR="0067175A">
        <w:rPr>
          <w:b w:val="0"/>
          <w:bCs w:val="0"/>
          <w:sz w:val="28"/>
          <w:szCs w:val="28"/>
        </w:rPr>
        <w:t xml:space="preserve"> </w:t>
      </w:r>
      <w:proofErr w:type="spellStart"/>
      <w:r w:rsidR="0067175A" w:rsidRPr="002D54D6">
        <w:rPr>
          <w:b w:val="0"/>
          <w:bCs w:val="0"/>
          <w:sz w:val="28"/>
          <w:szCs w:val="28"/>
        </w:rPr>
        <w:t>неотражени</w:t>
      </w:r>
      <w:r w:rsidR="0067175A">
        <w:rPr>
          <w:b w:val="0"/>
          <w:bCs w:val="0"/>
          <w:sz w:val="28"/>
          <w:szCs w:val="28"/>
        </w:rPr>
        <w:t>ем</w:t>
      </w:r>
      <w:proofErr w:type="spellEnd"/>
      <w:r w:rsidR="0067175A" w:rsidRPr="002D54D6">
        <w:rPr>
          <w:b w:val="0"/>
          <w:bCs w:val="0"/>
          <w:sz w:val="28"/>
          <w:szCs w:val="28"/>
        </w:rPr>
        <w:t xml:space="preserve"> </w:t>
      </w:r>
      <w:r w:rsidR="009015B6">
        <w:rPr>
          <w:b w:val="0"/>
          <w:bCs w:val="0"/>
          <w:sz w:val="28"/>
          <w:szCs w:val="28"/>
        </w:rPr>
        <w:t xml:space="preserve">объектами контроля </w:t>
      </w:r>
      <w:r w:rsidR="0067175A" w:rsidRPr="002D54D6">
        <w:rPr>
          <w:b w:val="0"/>
          <w:bCs w:val="0"/>
          <w:sz w:val="28"/>
          <w:szCs w:val="28"/>
        </w:rPr>
        <w:t>в учете используемого недвижимого имущества и земельн</w:t>
      </w:r>
      <w:r w:rsidR="00C25B04">
        <w:rPr>
          <w:b w:val="0"/>
          <w:bCs w:val="0"/>
          <w:sz w:val="28"/>
          <w:szCs w:val="28"/>
        </w:rPr>
        <w:t>ых</w:t>
      </w:r>
      <w:r w:rsidR="0067175A" w:rsidRPr="002D54D6">
        <w:rPr>
          <w:b w:val="0"/>
          <w:bCs w:val="0"/>
          <w:sz w:val="28"/>
          <w:szCs w:val="28"/>
        </w:rPr>
        <w:t xml:space="preserve"> участк</w:t>
      </w:r>
      <w:r w:rsidR="00C25B04">
        <w:rPr>
          <w:b w:val="0"/>
          <w:bCs w:val="0"/>
          <w:sz w:val="28"/>
          <w:szCs w:val="28"/>
        </w:rPr>
        <w:t>ов</w:t>
      </w:r>
      <w:r w:rsidR="001C7FBC">
        <w:rPr>
          <w:b w:val="0"/>
          <w:bCs w:val="0"/>
          <w:sz w:val="28"/>
          <w:szCs w:val="28"/>
        </w:rPr>
        <w:t>. О</w:t>
      </w:r>
      <w:r w:rsidR="0067175A" w:rsidRPr="002D54D6">
        <w:rPr>
          <w:b w:val="0"/>
          <w:bCs w:val="0"/>
          <w:sz w:val="28"/>
          <w:szCs w:val="28"/>
        </w:rPr>
        <w:t>тдельны</w:t>
      </w:r>
      <w:r w:rsidR="001C7FBC">
        <w:rPr>
          <w:b w:val="0"/>
          <w:bCs w:val="0"/>
          <w:sz w:val="28"/>
          <w:szCs w:val="28"/>
        </w:rPr>
        <w:t>е</w:t>
      </w:r>
      <w:r w:rsidR="0067175A" w:rsidRPr="002D54D6">
        <w:rPr>
          <w:b w:val="0"/>
          <w:bCs w:val="0"/>
          <w:sz w:val="28"/>
          <w:szCs w:val="28"/>
        </w:rPr>
        <w:t xml:space="preserve"> хозяйственны</w:t>
      </w:r>
      <w:r w:rsidR="001C7FBC">
        <w:rPr>
          <w:b w:val="0"/>
          <w:bCs w:val="0"/>
          <w:sz w:val="28"/>
          <w:szCs w:val="28"/>
        </w:rPr>
        <w:t>е</w:t>
      </w:r>
      <w:r w:rsidR="0067175A" w:rsidRPr="002D54D6">
        <w:rPr>
          <w:b w:val="0"/>
          <w:bCs w:val="0"/>
          <w:sz w:val="28"/>
          <w:szCs w:val="28"/>
        </w:rPr>
        <w:t xml:space="preserve"> операци</w:t>
      </w:r>
      <w:r w:rsidR="001C7FBC">
        <w:rPr>
          <w:b w:val="0"/>
          <w:bCs w:val="0"/>
          <w:sz w:val="28"/>
          <w:szCs w:val="28"/>
        </w:rPr>
        <w:t xml:space="preserve">и были </w:t>
      </w:r>
      <w:r w:rsidR="001C7FBC" w:rsidRPr="002D54D6">
        <w:rPr>
          <w:b w:val="0"/>
          <w:bCs w:val="0"/>
          <w:sz w:val="28"/>
          <w:szCs w:val="28"/>
        </w:rPr>
        <w:t>по</w:t>
      </w:r>
      <w:r w:rsidR="001C7FBC" w:rsidRPr="002D54D6">
        <w:rPr>
          <w:b w:val="0"/>
          <w:bCs w:val="0"/>
          <w:sz w:val="28"/>
          <w:szCs w:val="28"/>
        </w:rPr>
        <w:t>д</w:t>
      </w:r>
      <w:r w:rsidR="001C7FBC" w:rsidRPr="002D54D6">
        <w:rPr>
          <w:b w:val="0"/>
          <w:bCs w:val="0"/>
          <w:sz w:val="28"/>
          <w:szCs w:val="28"/>
        </w:rPr>
        <w:t>твержден</w:t>
      </w:r>
      <w:r w:rsidR="001C7FBC">
        <w:rPr>
          <w:b w:val="0"/>
          <w:bCs w:val="0"/>
          <w:sz w:val="28"/>
          <w:szCs w:val="28"/>
        </w:rPr>
        <w:t>ы</w:t>
      </w:r>
      <w:r w:rsidR="001C7FBC" w:rsidRPr="002D54D6">
        <w:rPr>
          <w:b w:val="0"/>
          <w:bCs w:val="0"/>
          <w:sz w:val="28"/>
          <w:szCs w:val="28"/>
        </w:rPr>
        <w:t xml:space="preserve"> </w:t>
      </w:r>
      <w:r w:rsidR="0067175A" w:rsidRPr="002D54D6">
        <w:rPr>
          <w:b w:val="0"/>
          <w:bCs w:val="0"/>
          <w:sz w:val="28"/>
          <w:szCs w:val="28"/>
        </w:rPr>
        <w:t>первичными учетными документами, не соответствующими устано</w:t>
      </w:r>
      <w:r w:rsidR="0067175A" w:rsidRPr="002D54D6">
        <w:rPr>
          <w:b w:val="0"/>
          <w:bCs w:val="0"/>
          <w:sz w:val="28"/>
          <w:szCs w:val="28"/>
        </w:rPr>
        <w:t>в</w:t>
      </w:r>
      <w:r w:rsidR="0067175A" w:rsidRPr="002D54D6">
        <w:rPr>
          <w:b w:val="0"/>
          <w:bCs w:val="0"/>
          <w:sz w:val="28"/>
          <w:szCs w:val="28"/>
        </w:rPr>
        <w:t xml:space="preserve">ленным требованиям, а также </w:t>
      </w:r>
      <w:r w:rsidR="001C7FBC">
        <w:rPr>
          <w:b w:val="0"/>
          <w:bCs w:val="0"/>
          <w:sz w:val="28"/>
          <w:szCs w:val="28"/>
        </w:rPr>
        <w:t>имели</w:t>
      </w:r>
      <w:r w:rsidR="00914966">
        <w:rPr>
          <w:b w:val="0"/>
          <w:bCs w:val="0"/>
          <w:sz w:val="28"/>
          <w:szCs w:val="28"/>
        </w:rPr>
        <w:t>сь</w:t>
      </w:r>
      <w:r w:rsidR="001C7FBC">
        <w:rPr>
          <w:b w:val="0"/>
          <w:bCs w:val="0"/>
          <w:sz w:val="28"/>
          <w:szCs w:val="28"/>
        </w:rPr>
        <w:t xml:space="preserve"> </w:t>
      </w:r>
      <w:r w:rsidR="0067175A" w:rsidRPr="002D54D6">
        <w:rPr>
          <w:b w:val="0"/>
          <w:bCs w:val="0"/>
          <w:sz w:val="28"/>
          <w:szCs w:val="28"/>
        </w:rPr>
        <w:t>расхождени</w:t>
      </w:r>
      <w:r w:rsidR="001C7FBC">
        <w:rPr>
          <w:b w:val="0"/>
          <w:bCs w:val="0"/>
          <w:sz w:val="28"/>
          <w:szCs w:val="28"/>
        </w:rPr>
        <w:t>я</w:t>
      </w:r>
      <w:r w:rsidR="0067175A" w:rsidRPr="002D54D6">
        <w:rPr>
          <w:b w:val="0"/>
          <w:bCs w:val="0"/>
          <w:sz w:val="28"/>
          <w:szCs w:val="28"/>
        </w:rPr>
        <w:t xml:space="preserve"> </w:t>
      </w:r>
      <w:r w:rsidR="00914966" w:rsidRPr="002D54D6">
        <w:rPr>
          <w:b w:val="0"/>
          <w:bCs w:val="0"/>
          <w:sz w:val="28"/>
          <w:szCs w:val="28"/>
        </w:rPr>
        <w:t>учетны</w:t>
      </w:r>
      <w:r w:rsidR="00914966">
        <w:rPr>
          <w:b w:val="0"/>
          <w:bCs w:val="0"/>
          <w:sz w:val="28"/>
          <w:szCs w:val="28"/>
        </w:rPr>
        <w:t xml:space="preserve">х </w:t>
      </w:r>
      <w:r w:rsidR="00914966" w:rsidRPr="002D54D6">
        <w:rPr>
          <w:b w:val="0"/>
          <w:bCs w:val="0"/>
          <w:sz w:val="28"/>
          <w:szCs w:val="28"/>
        </w:rPr>
        <w:t>данны</w:t>
      </w:r>
      <w:r w:rsidR="00914966">
        <w:rPr>
          <w:b w:val="0"/>
          <w:bCs w:val="0"/>
          <w:sz w:val="28"/>
          <w:szCs w:val="28"/>
        </w:rPr>
        <w:t>х</w:t>
      </w:r>
      <w:r w:rsidR="00914966" w:rsidRPr="002D54D6">
        <w:rPr>
          <w:b w:val="0"/>
          <w:bCs w:val="0"/>
          <w:sz w:val="28"/>
          <w:szCs w:val="28"/>
        </w:rPr>
        <w:t xml:space="preserve"> </w:t>
      </w:r>
      <w:r w:rsidR="0067175A" w:rsidRPr="002D54D6">
        <w:rPr>
          <w:b w:val="0"/>
          <w:bCs w:val="0"/>
          <w:sz w:val="28"/>
          <w:szCs w:val="28"/>
        </w:rPr>
        <w:t>с первичн</w:t>
      </w:r>
      <w:r w:rsidR="0067175A" w:rsidRPr="002D54D6">
        <w:rPr>
          <w:b w:val="0"/>
          <w:bCs w:val="0"/>
          <w:sz w:val="28"/>
          <w:szCs w:val="28"/>
        </w:rPr>
        <w:t>ы</w:t>
      </w:r>
      <w:r w:rsidR="0067175A" w:rsidRPr="002D54D6">
        <w:rPr>
          <w:b w:val="0"/>
          <w:bCs w:val="0"/>
          <w:sz w:val="28"/>
          <w:szCs w:val="28"/>
        </w:rPr>
        <w:t xml:space="preserve">ми документами </w:t>
      </w:r>
      <w:r w:rsidR="001C7FBC">
        <w:rPr>
          <w:b w:val="0"/>
          <w:bCs w:val="0"/>
          <w:sz w:val="28"/>
          <w:szCs w:val="28"/>
        </w:rPr>
        <w:t xml:space="preserve">по </w:t>
      </w:r>
      <w:r w:rsidR="0067175A" w:rsidRPr="002D54D6">
        <w:rPr>
          <w:b w:val="0"/>
          <w:bCs w:val="0"/>
          <w:sz w:val="28"/>
          <w:szCs w:val="28"/>
        </w:rPr>
        <w:t>хозяйствен</w:t>
      </w:r>
      <w:r w:rsidR="0067175A">
        <w:rPr>
          <w:b w:val="0"/>
          <w:bCs w:val="0"/>
          <w:sz w:val="28"/>
          <w:szCs w:val="28"/>
        </w:rPr>
        <w:t>ны</w:t>
      </w:r>
      <w:r w:rsidR="001C7FBC">
        <w:rPr>
          <w:b w:val="0"/>
          <w:bCs w:val="0"/>
          <w:sz w:val="28"/>
          <w:szCs w:val="28"/>
        </w:rPr>
        <w:t>м</w:t>
      </w:r>
      <w:r w:rsidR="0067175A">
        <w:rPr>
          <w:b w:val="0"/>
          <w:bCs w:val="0"/>
          <w:sz w:val="28"/>
          <w:szCs w:val="28"/>
        </w:rPr>
        <w:t xml:space="preserve"> операци</w:t>
      </w:r>
      <w:r w:rsidR="001C7FBC">
        <w:rPr>
          <w:b w:val="0"/>
          <w:bCs w:val="0"/>
          <w:sz w:val="28"/>
          <w:szCs w:val="28"/>
        </w:rPr>
        <w:t>ям</w:t>
      </w:r>
      <w:r w:rsidR="0067175A">
        <w:rPr>
          <w:b w:val="0"/>
          <w:bCs w:val="0"/>
          <w:sz w:val="28"/>
          <w:szCs w:val="28"/>
        </w:rPr>
        <w:t>.</w:t>
      </w:r>
    </w:p>
    <w:p w:rsidR="000B27F5" w:rsidRPr="002E3AB3" w:rsidRDefault="000B27F5" w:rsidP="000B27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3AB3">
        <w:rPr>
          <w:rFonts w:ascii="Times New Roman" w:hAnsi="Times New Roman" w:cs="Times New Roman"/>
          <w:sz w:val="28"/>
          <w:szCs w:val="28"/>
        </w:rPr>
        <w:t>По результатам экспертизы проектов муниципальных правовых актов, м</w:t>
      </w:r>
      <w:r w:rsidRPr="002E3AB3">
        <w:rPr>
          <w:rFonts w:ascii="Times New Roman" w:hAnsi="Times New Roman" w:cs="Times New Roman"/>
          <w:sz w:val="28"/>
          <w:szCs w:val="28"/>
        </w:rPr>
        <w:t>у</w:t>
      </w:r>
      <w:r w:rsidRPr="002E3AB3">
        <w:rPr>
          <w:rFonts w:ascii="Times New Roman" w:hAnsi="Times New Roman" w:cs="Times New Roman"/>
          <w:sz w:val="28"/>
          <w:szCs w:val="28"/>
        </w:rPr>
        <w:t xml:space="preserve">ниципальных программ, анализа бюджетного процесса счетной палатой было внесено 71 предложение по совершенствованию муниципальных правовых актов. Все они должны способствовать более эффективному использованию бюджетных </w:t>
      </w:r>
      <w:r w:rsidRPr="002E3AB3">
        <w:rPr>
          <w:rFonts w:ascii="Times New Roman" w:hAnsi="Times New Roman" w:cs="Times New Roman"/>
          <w:sz w:val="28"/>
          <w:szCs w:val="28"/>
        </w:rPr>
        <w:lastRenderedPageBreak/>
        <w:t>средств и повышению качества финансового менеджмента и муниципального управления в целом. По результатам контрольных мероприятий объектам ко</w:t>
      </w:r>
      <w:r w:rsidRPr="002E3AB3">
        <w:rPr>
          <w:rFonts w:ascii="Times New Roman" w:hAnsi="Times New Roman" w:cs="Times New Roman"/>
          <w:sz w:val="28"/>
          <w:szCs w:val="28"/>
        </w:rPr>
        <w:t>н</w:t>
      </w:r>
      <w:r w:rsidRPr="002E3AB3">
        <w:rPr>
          <w:rFonts w:ascii="Times New Roman" w:hAnsi="Times New Roman" w:cs="Times New Roman"/>
          <w:sz w:val="28"/>
          <w:szCs w:val="28"/>
        </w:rPr>
        <w:t>троля направлено 43 предложения.</w:t>
      </w:r>
    </w:p>
    <w:p w:rsidR="0067175A" w:rsidRPr="000329BC" w:rsidRDefault="00CE226C" w:rsidP="003808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4789B">
        <w:rPr>
          <w:rFonts w:ascii="Times New Roman" w:hAnsi="Times New Roman" w:cs="Times New Roman"/>
          <w:sz w:val="28"/>
          <w:szCs w:val="28"/>
        </w:rPr>
        <w:t>Внедрение рекомендованных счетной палаты мер обычно  требует от объе</w:t>
      </w:r>
      <w:r w:rsidRPr="00E4789B">
        <w:rPr>
          <w:rFonts w:ascii="Times New Roman" w:hAnsi="Times New Roman" w:cs="Times New Roman"/>
          <w:sz w:val="28"/>
          <w:szCs w:val="28"/>
        </w:rPr>
        <w:t>к</w:t>
      </w:r>
      <w:r w:rsidRPr="00E4789B">
        <w:rPr>
          <w:rFonts w:ascii="Times New Roman" w:hAnsi="Times New Roman" w:cs="Times New Roman"/>
          <w:sz w:val="28"/>
          <w:szCs w:val="28"/>
        </w:rPr>
        <w:t>тов контроля некоторых временных промежутков для оценки и устранения пр</w:t>
      </w:r>
      <w:r w:rsidRPr="00E4789B">
        <w:rPr>
          <w:rFonts w:ascii="Times New Roman" w:hAnsi="Times New Roman" w:cs="Times New Roman"/>
          <w:sz w:val="28"/>
          <w:szCs w:val="28"/>
        </w:rPr>
        <w:t>и</w:t>
      </w:r>
      <w:r w:rsidRPr="00E4789B">
        <w:rPr>
          <w:rFonts w:ascii="Times New Roman" w:hAnsi="Times New Roman" w:cs="Times New Roman"/>
          <w:sz w:val="28"/>
          <w:szCs w:val="28"/>
        </w:rPr>
        <w:t>чин нарушений и недостатков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AA08E0">
        <w:rPr>
          <w:rFonts w:ascii="Times New Roman" w:hAnsi="Times New Roman" w:cs="Times New Roman"/>
          <w:sz w:val="28"/>
          <w:szCs w:val="28"/>
        </w:rPr>
        <w:t>В</w:t>
      </w:r>
      <w:r w:rsidR="00875970" w:rsidRPr="00E4789B">
        <w:rPr>
          <w:rFonts w:ascii="Times New Roman" w:hAnsi="Times New Roman" w:cs="Times New Roman"/>
          <w:sz w:val="28"/>
          <w:szCs w:val="28"/>
        </w:rPr>
        <w:t xml:space="preserve"> целях совершенствования практики муниц</w:t>
      </w:r>
      <w:r w:rsidR="00875970" w:rsidRPr="00E4789B">
        <w:rPr>
          <w:rFonts w:ascii="Times New Roman" w:hAnsi="Times New Roman" w:cs="Times New Roman"/>
          <w:sz w:val="28"/>
          <w:szCs w:val="28"/>
        </w:rPr>
        <w:t>и</w:t>
      </w:r>
      <w:r w:rsidR="00875970" w:rsidRPr="00E4789B">
        <w:rPr>
          <w:rFonts w:ascii="Times New Roman" w:hAnsi="Times New Roman" w:cs="Times New Roman"/>
          <w:sz w:val="28"/>
          <w:szCs w:val="28"/>
        </w:rPr>
        <w:t>пального управления зачастую требуется продолжительное взаимодействи</w:t>
      </w:r>
      <w:r w:rsidR="00AA08E0">
        <w:rPr>
          <w:rFonts w:ascii="Times New Roman" w:hAnsi="Times New Roman" w:cs="Times New Roman"/>
          <w:sz w:val="28"/>
          <w:szCs w:val="28"/>
        </w:rPr>
        <w:t>е</w:t>
      </w:r>
      <w:r w:rsidR="00875970" w:rsidRPr="00E4789B">
        <w:rPr>
          <w:rFonts w:ascii="Times New Roman" w:hAnsi="Times New Roman" w:cs="Times New Roman"/>
          <w:sz w:val="28"/>
          <w:szCs w:val="28"/>
        </w:rPr>
        <w:t xml:space="preserve"> КСП с объектами аудита</w:t>
      </w:r>
      <w:r w:rsidR="00AA08E0">
        <w:rPr>
          <w:rFonts w:ascii="Times New Roman" w:hAnsi="Times New Roman" w:cs="Times New Roman"/>
          <w:sz w:val="28"/>
          <w:szCs w:val="28"/>
        </w:rPr>
        <w:t xml:space="preserve"> (контроля)</w:t>
      </w:r>
      <w:r w:rsidR="00875970" w:rsidRPr="00E4789B">
        <w:rPr>
          <w:rFonts w:ascii="Times New Roman" w:hAnsi="Times New Roman" w:cs="Times New Roman"/>
          <w:sz w:val="28"/>
          <w:szCs w:val="28"/>
        </w:rPr>
        <w:t xml:space="preserve"> и после окончания проверки. </w:t>
      </w:r>
      <w:r w:rsidR="00C25B04">
        <w:rPr>
          <w:rFonts w:ascii="Times New Roman" w:hAnsi="Times New Roman" w:cs="Times New Roman"/>
          <w:sz w:val="28"/>
          <w:szCs w:val="28"/>
        </w:rPr>
        <w:t>Н</w:t>
      </w:r>
      <w:r w:rsidR="00E4789B" w:rsidRPr="00E4789B">
        <w:rPr>
          <w:rFonts w:ascii="Times New Roman" w:hAnsi="Times New Roman" w:cs="Times New Roman"/>
          <w:sz w:val="28"/>
          <w:szCs w:val="28"/>
        </w:rPr>
        <w:t>а</w:t>
      </w:r>
      <w:r w:rsidR="0067175A" w:rsidRPr="00E4789B">
        <w:rPr>
          <w:rFonts w:ascii="Times New Roman" w:hAnsi="Times New Roman" w:cs="Times New Roman"/>
          <w:sz w:val="28"/>
          <w:szCs w:val="28"/>
        </w:rPr>
        <w:t xml:space="preserve"> момент подгото</w:t>
      </w:r>
      <w:r w:rsidR="0067175A" w:rsidRPr="00E4789B">
        <w:rPr>
          <w:rFonts w:ascii="Times New Roman" w:hAnsi="Times New Roman" w:cs="Times New Roman"/>
          <w:sz w:val="28"/>
          <w:szCs w:val="28"/>
        </w:rPr>
        <w:t>в</w:t>
      </w:r>
      <w:r w:rsidR="0067175A" w:rsidRPr="00E4789B">
        <w:rPr>
          <w:rFonts w:ascii="Times New Roman" w:hAnsi="Times New Roman" w:cs="Times New Roman"/>
          <w:sz w:val="28"/>
          <w:szCs w:val="28"/>
        </w:rPr>
        <w:t xml:space="preserve">ки настоящего отчета треть </w:t>
      </w:r>
      <w:r w:rsidR="00E4789B" w:rsidRPr="00E4789B">
        <w:rPr>
          <w:rFonts w:ascii="Times New Roman" w:hAnsi="Times New Roman" w:cs="Times New Roman"/>
          <w:sz w:val="28"/>
          <w:szCs w:val="28"/>
        </w:rPr>
        <w:t>рекомендаций счетной палаты</w:t>
      </w:r>
      <w:r w:rsidR="0067175A" w:rsidRPr="00E4789B">
        <w:rPr>
          <w:rFonts w:ascii="Times New Roman" w:hAnsi="Times New Roman" w:cs="Times New Roman"/>
          <w:sz w:val="28"/>
          <w:szCs w:val="28"/>
        </w:rPr>
        <w:t xml:space="preserve"> (</w:t>
      </w:r>
      <w:r w:rsidR="003B24BB" w:rsidRPr="00E4789B">
        <w:rPr>
          <w:rFonts w:ascii="Times New Roman" w:hAnsi="Times New Roman" w:cs="Times New Roman"/>
          <w:sz w:val="28"/>
          <w:szCs w:val="28"/>
        </w:rPr>
        <w:t>69</w:t>
      </w:r>
      <w:r w:rsidR="0067175A" w:rsidRPr="00E4789B">
        <w:rPr>
          <w:rFonts w:ascii="Times New Roman" w:hAnsi="Times New Roman" w:cs="Times New Roman"/>
          <w:bCs/>
          <w:sz w:val="28"/>
          <w:szCs w:val="28"/>
        </w:rPr>
        <w:t xml:space="preserve">) </w:t>
      </w:r>
      <w:r w:rsidR="0067175A" w:rsidRPr="00E4789B">
        <w:rPr>
          <w:rFonts w:ascii="Times New Roman" w:hAnsi="Times New Roman" w:cs="Times New Roman"/>
          <w:sz w:val="28"/>
          <w:szCs w:val="28"/>
        </w:rPr>
        <w:t>уже учтена объе</w:t>
      </w:r>
      <w:r w:rsidR="0067175A" w:rsidRPr="00E4789B">
        <w:rPr>
          <w:rFonts w:ascii="Times New Roman" w:hAnsi="Times New Roman" w:cs="Times New Roman"/>
          <w:sz w:val="28"/>
          <w:szCs w:val="28"/>
        </w:rPr>
        <w:t>к</w:t>
      </w:r>
      <w:r w:rsidR="0067175A" w:rsidRPr="00E4789B">
        <w:rPr>
          <w:rFonts w:ascii="Times New Roman" w:hAnsi="Times New Roman" w:cs="Times New Roman"/>
          <w:sz w:val="28"/>
          <w:szCs w:val="28"/>
        </w:rPr>
        <w:t xml:space="preserve">тами проверок, по другим работа </w:t>
      </w:r>
      <w:r w:rsidR="000B27F5">
        <w:rPr>
          <w:rFonts w:ascii="Times New Roman" w:hAnsi="Times New Roman" w:cs="Times New Roman"/>
          <w:sz w:val="28"/>
          <w:szCs w:val="28"/>
        </w:rPr>
        <w:t>ведется</w:t>
      </w:r>
      <w:r w:rsidR="000329BC">
        <w:rPr>
          <w:rFonts w:ascii="Times New Roman" w:hAnsi="Times New Roman" w:cs="Times New Roman"/>
          <w:bCs/>
          <w:sz w:val="28"/>
          <w:szCs w:val="28"/>
        </w:rPr>
        <w:t>.</w:t>
      </w:r>
    </w:p>
    <w:p w:rsidR="00C25B04" w:rsidRDefault="003B24BB" w:rsidP="00C25B04">
      <w:pPr>
        <w:pStyle w:val="a6"/>
        <w:spacing w:line="360" w:lineRule="auto"/>
        <w:ind w:right="-1" w:firstLine="567"/>
        <w:rPr>
          <w:color w:val="auto"/>
          <w:sz w:val="28"/>
          <w:szCs w:val="28"/>
        </w:rPr>
      </w:pPr>
      <w:r w:rsidRPr="00E4789B">
        <w:rPr>
          <w:color w:val="auto"/>
          <w:sz w:val="28"/>
          <w:szCs w:val="28"/>
        </w:rPr>
        <w:t xml:space="preserve">В адрес объектов контроля в отчетном периоде вынесено </w:t>
      </w:r>
      <w:r w:rsidRPr="00E4789B">
        <w:rPr>
          <w:bCs/>
          <w:color w:val="auto"/>
          <w:sz w:val="28"/>
          <w:szCs w:val="28"/>
        </w:rPr>
        <w:t>три представления,</w:t>
      </w:r>
      <w:r w:rsidRPr="00E4789B">
        <w:rPr>
          <w:color w:val="auto"/>
          <w:sz w:val="28"/>
          <w:szCs w:val="28"/>
        </w:rPr>
        <w:t xml:space="preserve"> наблюдение за ходом исполнения которых продолжится</w:t>
      </w:r>
      <w:r w:rsidR="00006F16">
        <w:rPr>
          <w:color w:val="auto"/>
          <w:sz w:val="28"/>
          <w:szCs w:val="28"/>
        </w:rPr>
        <w:t>.</w:t>
      </w:r>
      <w:r w:rsidRPr="00E4789B">
        <w:rPr>
          <w:color w:val="auto"/>
          <w:sz w:val="28"/>
          <w:szCs w:val="28"/>
        </w:rPr>
        <w:t xml:space="preserve"> Еще два представления, вынесенные ранее, находятся на контроле Контрольно-Счетной палаты и по мере исполнения будут сняты с контроля.</w:t>
      </w:r>
    </w:p>
    <w:p w:rsidR="00EF42E5" w:rsidRPr="00096B18" w:rsidRDefault="00132FAF" w:rsidP="00C25B04">
      <w:pPr>
        <w:pStyle w:val="a6"/>
        <w:spacing w:line="360" w:lineRule="auto"/>
        <w:ind w:right="-1" w:firstLine="567"/>
        <w:rPr>
          <w:b/>
          <w:color w:val="auto"/>
          <w:sz w:val="28"/>
          <w:szCs w:val="28"/>
        </w:rPr>
      </w:pPr>
      <w:r w:rsidRPr="00096B18">
        <w:rPr>
          <w:b/>
          <w:color w:val="auto"/>
          <w:sz w:val="28"/>
          <w:szCs w:val="28"/>
        </w:rPr>
        <w:t xml:space="preserve">2. </w:t>
      </w:r>
      <w:r w:rsidR="004758F7" w:rsidRPr="00096B18">
        <w:rPr>
          <w:b/>
          <w:color w:val="auto"/>
          <w:sz w:val="28"/>
          <w:szCs w:val="28"/>
        </w:rPr>
        <w:t>Э</w:t>
      </w:r>
      <w:r w:rsidR="00F95A54" w:rsidRPr="00096B18">
        <w:rPr>
          <w:b/>
          <w:color w:val="auto"/>
          <w:sz w:val="28"/>
          <w:szCs w:val="28"/>
        </w:rPr>
        <w:t xml:space="preserve">кспертно-аналитическая </w:t>
      </w:r>
      <w:r w:rsidR="004758F7" w:rsidRPr="00096B18">
        <w:rPr>
          <w:b/>
          <w:color w:val="auto"/>
          <w:sz w:val="28"/>
          <w:szCs w:val="28"/>
        </w:rPr>
        <w:t xml:space="preserve">и контрольная </w:t>
      </w:r>
      <w:r w:rsidR="00F95A54" w:rsidRPr="00096B18">
        <w:rPr>
          <w:b/>
          <w:color w:val="auto"/>
          <w:sz w:val="28"/>
          <w:szCs w:val="28"/>
        </w:rPr>
        <w:t>деятельность</w:t>
      </w:r>
      <w:r w:rsidR="00E80154">
        <w:rPr>
          <w:b/>
          <w:color w:val="auto"/>
          <w:sz w:val="28"/>
          <w:szCs w:val="28"/>
        </w:rPr>
        <w:t xml:space="preserve"> счетной пал</w:t>
      </w:r>
      <w:r w:rsidR="00E80154">
        <w:rPr>
          <w:b/>
          <w:color w:val="auto"/>
          <w:sz w:val="28"/>
          <w:szCs w:val="28"/>
        </w:rPr>
        <w:t>а</w:t>
      </w:r>
      <w:r w:rsidR="00E80154">
        <w:rPr>
          <w:b/>
          <w:color w:val="auto"/>
          <w:sz w:val="28"/>
          <w:szCs w:val="28"/>
        </w:rPr>
        <w:t>ты</w:t>
      </w:r>
    </w:p>
    <w:p w:rsidR="00C25B04" w:rsidRDefault="00C25B04" w:rsidP="00DC6F01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096B18">
        <w:rPr>
          <w:rFonts w:ascii="Times New Roman" w:hAnsi="Times New Roman" w:cs="Times New Roman"/>
          <w:sz w:val="28"/>
          <w:szCs w:val="28"/>
        </w:rPr>
        <w:t xml:space="preserve">Контрольно-Счетная палата </w:t>
      </w:r>
      <w:r>
        <w:rPr>
          <w:rFonts w:ascii="Times New Roman" w:hAnsi="Times New Roman" w:cs="Times New Roman"/>
          <w:sz w:val="28"/>
          <w:szCs w:val="28"/>
        </w:rPr>
        <w:t>в своей деятельности р</w:t>
      </w:r>
      <w:r w:rsidR="00096B18" w:rsidRPr="00096B18">
        <w:rPr>
          <w:rFonts w:ascii="Times New Roman" w:hAnsi="Times New Roman" w:cs="Times New Roman"/>
          <w:sz w:val="28"/>
          <w:szCs w:val="28"/>
        </w:rPr>
        <w:t>уководств</w:t>
      </w:r>
      <w:r>
        <w:rPr>
          <w:rFonts w:ascii="Times New Roman" w:hAnsi="Times New Roman" w:cs="Times New Roman"/>
          <w:sz w:val="28"/>
          <w:szCs w:val="28"/>
        </w:rPr>
        <w:t xml:space="preserve">овалась </w:t>
      </w:r>
      <w:r w:rsidR="00096B18" w:rsidRPr="00096B18">
        <w:rPr>
          <w:rFonts w:ascii="Times New Roman" w:hAnsi="Times New Roman" w:cs="Times New Roman"/>
          <w:sz w:val="28"/>
          <w:szCs w:val="28"/>
        </w:rPr>
        <w:t>при</w:t>
      </w:r>
      <w:r w:rsidR="00096B18" w:rsidRPr="00096B18">
        <w:rPr>
          <w:rFonts w:ascii="Times New Roman" w:hAnsi="Times New Roman" w:cs="Times New Roman"/>
          <w:sz w:val="28"/>
          <w:szCs w:val="28"/>
        </w:rPr>
        <w:t>н</w:t>
      </w:r>
      <w:r w:rsidR="00096B18" w:rsidRPr="00096B18">
        <w:rPr>
          <w:rFonts w:ascii="Times New Roman" w:hAnsi="Times New Roman" w:cs="Times New Roman"/>
          <w:sz w:val="28"/>
          <w:szCs w:val="28"/>
        </w:rPr>
        <w:t>ципами независимости, объективности и гласности</w:t>
      </w:r>
      <w:r>
        <w:rPr>
          <w:rFonts w:ascii="Times New Roman" w:hAnsi="Times New Roman" w:cs="Times New Roman"/>
          <w:sz w:val="28"/>
          <w:szCs w:val="28"/>
        </w:rPr>
        <w:t>, а</w:t>
      </w:r>
      <w:r w:rsidR="000329BC">
        <w:rPr>
          <w:rFonts w:ascii="Times New Roman" w:hAnsi="Times New Roman" w:cs="Times New Roman"/>
          <w:sz w:val="28"/>
          <w:szCs w:val="28"/>
        </w:rPr>
        <w:t xml:space="preserve"> </w:t>
      </w:r>
      <w:r w:rsidR="00096B18" w:rsidRPr="00096B18">
        <w:rPr>
          <w:rFonts w:ascii="Times New Roman" w:hAnsi="Times New Roman" w:cs="Times New Roman"/>
          <w:sz w:val="28"/>
          <w:szCs w:val="28"/>
        </w:rPr>
        <w:t xml:space="preserve">наиболее важные вопросы планирования и организации </w:t>
      </w:r>
      <w:r>
        <w:rPr>
          <w:rFonts w:ascii="Times New Roman" w:hAnsi="Times New Roman" w:cs="Times New Roman"/>
          <w:sz w:val="28"/>
          <w:szCs w:val="28"/>
        </w:rPr>
        <w:t>работы</w:t>
      </w:r>
      <w:r w:rsidR="00096B18" w:rsidRPr="00096B18">
        <w:rPr>
          <w:rFonts w:ascii="Times New Roman" w:hAnsi="Times New Roman" w:cs="Times New Roman"/>
          <w:sz w:val="28"/>
          <w:szCs w:val="28"/>
        </w:rPr>
        <w:t xml:space="preserve">, </w:t>
      </w:r>
      <w:r w:rsidR="00170D09">
        <w:rPr>
          <w:rFonts w:ascii="Times New Roman" w:hAnsi="Times New Roman" w:cs="Times New Roman"/>
          <w:sz w:val="28"/>
          <w:szCs w:val="28"/>
        </w:rPr>
        <w:t xml:space="preserve">вопросы стандартизации и </w:t>
      </w:r>
      <w:r w:rsidR="00096B18" w:rsidRPr="00096B18">
        <w:rPr>
          <w:rFonts w:ascii="Times New Roman" w:hAnsi="Times New Roman" w:cs="Times New Roman"/>
          <w:sz w:val="28"/>
          <w:szCs w:val="28"/>
        </w:rPr>
        <w:t xml:space="preserve">методологии </w:t>
      </w:r>
      <w:r w:rsidR="00170D09">
        <w:rPr>
          <w:rFonts w:ascii="Times New Roman" w:hAnsi="Times New Roman" w:cs="Times New Roman"/>
          <w:sz w:val="28"/>
          <w:szCs w:val="28"/>
        </w:rPr>
        <w:t>д</w:t>
      </w:r>
      <w:r w:rsidR="00170D09">
        <w:rPr>
          <w:rFonts w:ascii="Times New Roman" w:hAnsi="Times New Roman" w:cs="Times New Roman"/>
          <w:sz w:val="28"/>
          <w:szCs w:val="28"/>
        </w:rPr>
        <w:t>е</w:t>
      </w:r>
      <w:r w:rsidR="00170D09">
        <w:rPr>
          <w:rFonts w:ascii="Times New Roman" w:hAnsi="Times New Roman" w:cs="Times New Roman"/>
          <w:sz w:val="28"/>
          <w:szCs w:val="28"/>
        </w:rPr>
        <w:t xml:space="preserve">ятельности </w:t>
      </w:r>
      <w:r w:rsidR="00096B18" w:rsidRPr="00096B18">
        <w:rPr>
          <w:rFonts w:ascii="Times New Roman" w:hAnsi="Times New Roman" w:cs="Times New Roman"/>
          <w:sz w:val="28"/>
          <w:szCs w:val="28"/>
        </w:rPr>
        <w:t xml:space="preserve">рассматривала </w:t>
      </w:r>
      <w:r>
        <w:rPr>
          <w:rFonts w:ascii="Times New Roman" w:hAnsi="Times New Roman" w:cs="Times New Roman"/>
          <w:sz w:val="28"/>
          <w:szCs w:val="28"/>
        </w:rPr>
        <w:t xml:space="preserve">на заседаниях </w:t>
      </w:r>
      <w:r w:rsidR="00096B18" w:rsidRPr="00096B18">
        <w:rPr>
          <w:rFonts w:ascii="Times New Roman" w:hAnsi="Times New Roman" w:cs="Times New Roman"/>
          <w:sz w:val="28"/>
          <w:szCs w:val="28"/>
        </w:rPr>
        <w:t>Коллегии</w:t>
      </w:r>
      <w:r>
        <w:rPr>
          <w:rFonts w:ascii="Times New Roman" w:hAnsi="Times New Roman" w:cs="Times New Roman"/>
          <w:sz w:val="28"/>
          <w:szCs w:val="28"/>
        </w:rPr>
        <w:t xml:space="preserve"> счетной палаты</w:t>
      </w:r>
      <w:r w:rsidR="00096B18" w:rsidRPr="00096B18">
        <w:rPr>
          <w:rFonts w:ascii="Times New Roman" w:hAnsi="Times New Roman" w:cs="Times New Roman"/>
          <w:sz w:val="28"/>
          <w:szCs w:val="28"/>
        </w:rPr>
        <w:t>.</w:t>
      </w:r>
    </w:p>
    <w:p w:rsidR="000B27F5" w:rsidRPr="002E3AB3" w:rsidRDefault="000B27F5" w:rsidP="000B27F5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2E3AB3">
        <w:rPr>
          <w:rFonts w:ascii="Times New Roman" w:hAnsi="Times New Roman" w:cs="Times New Roman"/>
          <w:sz w:val="28"/>
          <w:szCs w:val="28"/>
        </w:rPr>
        <w:t>Исполняя полномочие по предварительному финансовому контролю, которое предусматривает предотвращение нерационального расходования финансовых ресурсов, Контрольно-Счетная палата провела экспертизу проекта решения о ра</w:t>
      </w:r>
      <w:r w:rsidRPr="002E3AB3">
        <w:rPr>
          <w:rFonts w:ascii="Times New Roman" w:hAnsi="Times New Roman" w:cs="Times New Roman"/>
          <w:sz w:val="28"/>
          <w:szCs w:val="28"/>
        </w:rPr>
        <w:t>й</w:t>
      </w:r>
      <w:r w:rsidRPr="002E3AB3">
        <w:rPr>
          <w:rFonts w:ascii="Times New Roman" w:hAnsi="Times New Roman" w:cs="Times New Roman"/>
          <w:sz w:val="28"/>
          <w:szCs w:val="28"/>
        </w:rPr>
        <w:t xml:space="preserve">онном бюджете и изменений, внесенных в него. </w:t>
      </w:r>
      <w:r w:rsidR="00CE226C" w:rsidRPr="002E3AB3">
        <w:rPr>
          <w:rFonts w:ascii="Times New Roman" w:hAnsi="Times New Roman" w:cs="Times New Roman"/>
          <w:sz w:val="28"/>
          <w:szCs w:val="28"/>
        </w:rPr>
        <w:t>Д</w:t>
      </w:r>
      <w:r w:rsidRPr="002E3AB3">
        <w:rPr>
          <w:rFonts w:ascii="Times New Roman" w:hAnsi="Times New Roman" w:cs="Times New Roman"/>
          <w:sz w:val="28"/>
          <w:szCs w:val="28"/>
        </w:rPr>
        <w:t>ана оценка обоснованности п</w:t>
      </w:r>
      <w:r w:rsidRPr="002E3AB3">
        <w:rPr>
          <w:rFonts w:ascii="Times New Roman" w:hAnsi="Times New Roman" w:cs="Times New Roman"/>
          <w:sz w:val="28"/>
          <w:szCs w:val="28"/>
        </w:rPr>
        <w:t>о</w:t>
      </w:r>
      <w:r w:rsidRPr="002E3AB3">
        <w:rPr>
          <w:rFonts w:ascii="Times New Roman" w:hAnsi="Times New Roman" w:cs="Times New Roman"/>
          <w:sz w:val="28"/>
          <w:szCs w:val="28"/>
        </w:rPr>
        <w:t>казателей бюджета, проведена экспертиза 64 проектов муниципальных правовых актов (МПА), касающихся расходных обязательств или приводящих к изменению доходов бюджета. Среди них 38 проектов</w:t>
      </w:r>
      <w:r w:rsidRPr="002E3AB3">
        <w:rPr>
          <w:rFonts w:ascii="Times New Roman" w:hAnsi="Times New Roman" w:cs="Times New Roman"/>
        </w:rPr>
        <w:t xml:space="preserve"> </w:t>
      </w:r>
      <w:r w:rsidRPr="002E3AB3">
        <w:rPr>
          <w:rFonts w:ascii="Times New Roman" w:hAnsi="Times New Roman" w:cs="Times New Roman"/>
          <w:sz w:val="28"/>
          <w:szCs w:val="28"/>
        </w:rPr>
        <w:t>МПА по вопросам местного значения, не предполагающих расходов бюджета.</w:t>
      </w:r>
    </w:p>
    <w:p w:rsidR="00CE226C" w:rsidRPr="00FC197F" w:rsidRDefault="00CE226C" w:rsidP="00CE226C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FC197F">
        <w:rPr>
          <w:sz w:val="28"/>
          <w:szCs w:val="28"/>
        </w:rPr>
        <w:t xml:space="preserve">Среди наиболее частых недостатков, в представленных на экспертизу </w:t>
      </w:r>
      <w:r>
        <w:rPr>
          <w:sz w:val="28"/>
          <w:szCs w:val="28"/>
        </w:rPr>
        <w:t>М</w:t>
      </w:r>
      <w:r w:rsidRPr="00FC197F">
        <w:rPr>
          <w:sz w:val="28"/>
          <w:szCs w:val="28"/>
        </w:rPr>
        <w:t xml:space="preserve">ПА, </w:t>
      </w:r>
      <w:r>
        <w:rPr>
          <w:sz w:val="28"/>
          <w:szCs w:val="28"/>
        </w:rPr>
        <w:t>КСП района</w:t>
      </w:r>
      <w:r w:rsidRPr="00FC197F">
        <w:rPr>
          <w:sz w:val="28"/>
          <w:szCs w:val="28"/>
        </w:rPr>
        <w:t xml:space="preserve"> отмечает недостаточную проработку финансово-экономических </w:t>
      </w:r>
      <w:r w:rsidRPr="00FC197F">
        <w:rPr>
          <w:sz w:val="28"/>
          <w:szCs w:val="28"/>
        </w:rPr>
        <w:lastRenderedPageBreak/>
        <w:t>обоснований, отсутствие сведений о влиянии тех или иных предлагаемых реш</w:t>
      </w:r>
      <w:r w:rsidRPr="00FC197F">
        <w:rPr>
          <w:sz w:val="28"/>
          <w:szCs w:val="28"/>
        </w:rPr>
        <w:t>е</w:t>
      </w:r>
      <w:r w:rsidRPr="00FC197F">
        <w:rPr>
          <w:sz w:val="28"/>
          <w:szCs w:val="28"/>
        </w:rPr>
        <w:t xml:space="preserve">ний на доходы и расходы </w:t>
      </w:r>
      <w:r>
        <w:rPr>
          <w:sz w:val="28"/>
          <w:szCs w:val="28"/>
        </w:rPr>
        <w:t xml:space="preserve">районного </w:t>
      </w:r>
      <w:r w:rsidRPr="00FC197F">
        <w:rPr>
          <w:sz w:val="28"/>
          <w:szCs w:val="28"/>
        </w:rPr>
        <w:t>бюджет</w:t>
      </w:r>
      <w:r>
        <w:rPr>
          <w:sz w:val="28"/>
          <w:szCs w:val="28"/>
        </w:rPr>
        <w:t xml:space="preserve">а, </w:t>
      </w:r>
      <w:r w:rsidRPr="00FC197F">
        <w:rPr>
          <w:sz w:val="28"/>
          <w:szCs w:val="28"/>
        </w:rPr>
        <w:t>оценки предполагаемого социал</w:t>
      </w:r>
      <w:r w:rsidRPr="00FC197F">
        <w:rPr>
          <w:sz w:val="28"/>
          <w:szCs w:val="28"/>
        </w:rPr>
        <w:t>ь</w:t>
      </w:r>
      <w:r w:rsidRPr="00FC197F">
        <w:rPr>
          <w:sz w:val="28"/>
          <w:szCs w:val="28"/>
        </w:rPr>
        <w:t>но-экономического эффекта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>а также отсутствие в проектах МПА, утверждающих соглашение о передаче полномочий,</w:t>
      </w:r>
      <w:r w:rsidRPr="0079531D">
        <w:rPr>
          <w:sz w:val="28"/>
          <w:szCs w:val="28"/>
        </w:rPr>
        <w:t xml:space="preserve"> порядка осуществления контроля за пер</w:t>
      </w:r>
      <w:r w:rsidRPr="0079531D">
        <w:rPr>
          <w:sz w:val="28"/>
          <w:szCs w:val="28"/>
        </w:rPr>
        <w:t>е</w:t>
      </w:r>
      <w:r w:rsidRPr="0079531D">
        <w:rPr>
          <w:sz w:val="28"/>
          <w:szCs w:val="28"/>
        </w:rPr>
        <w:t>данными (принятыми) полномочия</w:t>
      </w:r>
      <w:r>
        <w:rPr>
          <w:sz w:val="28"/>
          <w:szCs w:val="28"/>
        </w:rPr>
        <w:t>ми.</w:t>
      </w:r>
    </w:p>
    <w:p w:rsidR="0062080B" w:rsidRDefault="0062080B" w:rsidP="0062080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2080B">
        <w:rPr>
          <w:rFonts w:ascii="Times New Roman" w:hAnsi="Times New Roman" w:cs="Times New Roman"/>
          <w:color w:val="000000"/>
          <w:sz w:val="28"/>
          <w:szCs w:val="28"/>
        </w:rPr>
        <w:t>В заключени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 xml:space="preserve">на проект </w:t>
      </w:r>
      <w:r>
        <w:rPr>
          <w:rFonts w:ascii="Times New Roman" w:hAnsi="Times New Roman" w:cs="Times New Roman"/>
          <w:color w:val="000000"/>
          <w:sz w:val="28"/>
          <w:szCs w:val="28"/>
        </w:rPr>
        <w:t>районного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 xml:space="preserve"> бюджета </w:t>
      </w:r>
      <w:r w:rsidR="00CE1A32">
        <w:rPr>
          <w:rFonts w:ascii="Times New Roman" w:hAnsi="Times New Roman" w:cs="Times New Roman"/>
          <w:color w:val="000000"/>
          <w:sz w:val="28"/>
          <w:szCs w:val="28"/>
        </w:rPr>
        <w:t>на 2023 год</w:t>
      </w:r>
      <w:r w:rsidR="000B27F5" w:rsidRPr="000B27F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B27F5">
        <w:rPr>
          <w:rFonts w:ascii="Times New Roman" w:hAnsi="Times New Roman" w:cs="Times New Roman"/>
          <w:color w:val="000000"/>
          <w:sz w:val="28"/>
          <w:szCs w:val="28"/>
        </w:rPr>
        <w:t>КСП</w:t>
      </w:r>
      <w:r w:rsidR="00CE1A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>отра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>жены р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 xml:space="preserve">зультаты 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>анализ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>основных концептуальных и структурных особенностей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 xml:space="preserve"> хара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>теристик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проекта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 xml:space="preserve"> бюджета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>, отме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>чены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 xml:space="preserve"> н</w:t>
      </w:r>
      <w:r w:rsidR="000B27F5">
        <w:rPr>
          <w:rFonts w:ascii="Times New Roman" w:hAnsi="Times New Roman" w:cs="Times New Roman"/>
          <w:color w:val="000000"/>
          <w:sz w:val="28"/>
          <w:szCs w:val="28"/>
        </w:rPr>
        <w:t>едостатки в бюджетном процессе. О</w:t>
      </w:r>
      <w:r w:rsidR="002220C1">
        <w:rPr>
          <w:rFonts w:ascii="Times New Roman" w:hAnsi="Times New Roman" w:cs="Times New Roman"/>
          <w:color w:val="000000"/>
          <w:sz w:val="28"/>
          <w:szCs w:val="28"/>
        </w:rPr>
        <w:t>тдел</w:t>
      </w:r>
      <w:r w:rsidR="002220C1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="002220C1">
        <w:rPr>
          <w:rFonts w:ascii="Times New Roman" w:hAnsi="Times New Roman" w:cs="Times New Roman"/>
          <w:color w:val="000000"/>
          <w:sz w:val="28"/>
          <w:szCs w:val="28"/>
        </w:rPr>
        <w:t>но</w:t>
      </w:r>
      <w:r w:rsidR="00BB0DA9" w:rsidRPr="0062080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 xml:space="preserve">уделено </w:t>
      </w:r>
      <w:r w:rsidR="002220C1" w:rsidRPr="0062080B">
        <w:rPr>
          <w:rFonts w:ascii="Times New Roman" w:hAnsi="Times New Roman" w:cs="Times New Roman"/>
          <w:color w:val="000000"/>
          <w:sz w:val="28"/>
          <w:szCs w:val="28"/>
        </w:rPr>
        <w:t xml:space="preserve">внимание </w:t>
      </w:r>
      <w:r w:rsidR="00BB0DA9" w:rsidRPr="0062080B">
        <w:rPr>
          <w:rFonts w:ascii="Times New Roman" w:hAnsi="Times New Roman" w:cs="Times New Roman"/>
          <w:color w:val="000000"/>
          <w:sz w:val="28"/>
          <w:szCs w:val="28"/>
        </w:rPr>
        <w:t>прогнозу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B0DA9" w:rsidRPr="0062080B">
        <w:rPr>
          <w:rFonts w:ascii="Times New Roman" w:hAnsi="Times New Roman" w:cs="Times New Roman"/>
          <w:color w:val="000000"/>
          <w:sz w:val="28"/>
          <w:szCs w:val="28"/>
        </w:rPr>
        <w:t>социально-экономического развития, основным направлениям бюджетной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B0DA9" w:rsidRPr="0062080B">
        <w:rPr>
          <w:rFonts w:ascii="Times New Roman" w:hAnsi="Times New Roman" w:cs="Times New Roman"/>
          <w:color w:val="000000"/>
          <w:sz w:val="28"/>
          <w:szCs w:val="28"/>
        </w:rPr>
        <w:t>налоговой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B0DA9" w:rsidRPr="0062080B">
        <w:rPr>
          <w:rFonts w:ascii="Times New Roman" w:hAnsi="Times New Roman" w:cs="Times New Roman"/>
          <w:color w:val="000000"/>
          <w:sz w:val="28"/>
          <w:szCs w:val="28"/>
        </w:rPr>
        <w:t>политики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>сформирова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2080B">
        <w:rPr>
          <w:rFonts w:ascii="Times New Roman" w:hAnsi="Times New Roman" w:cs="Times New Roman"/>
          <w:color w:val="000000"/>
          <w:sz w:val="28"/>
          <w:szCs w:val="28"/>
        </w:rPr>
        <w:t xml:space="preserve">предложения </w:t>
      </w:r>
      <w:r w:rsidR="00BB0DA9">
        <w:rPr>
          <w:rFonts w:ascii="Times New Roman" w:hAnsi="Times New Roman" w:cs="Times New Roman"/>
          <w:color w:val="000000"/>
          <w:sz w:val="28"/>
          <w:szCs w:val="28"/>
        </w:rPr>
        <w:t>и рекомендации.</w:t>
      </w:r>
    </w:p>
    <w:p w:rsidR="00D40EFB" w:rsidRDefault="00D40EFB" w:rsidP="000329B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96025" cy="478216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446" cy="47840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27F5" w:rsidRPr="002E3AB3" w:rsidRDefault="000B27F5" w:rsidP="000B27F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3AB3">
        <w:rPr>
          <w:rFonts w:ascii="Times New Roman" w:hAnsi="Times New Roman" w:cs="Times New Roman"/>
          <w:sz w:val="28"/>
          <w:szCs w:val="28"/>
        </w:rPr>
        <w:t>В своем заключении на проект бюджета КСП отметила его социальную направленность, должную сбалансированность и тенденцию к увеличению со</w:t>
      </w:r>
      <w:r w:rsidRPr="002E3AB3">
        <w:rPr>
          <w:rFonts w:ascii="Times New Roman" w:hAnsi="Times New Roman" w:cs="Times New Roman"/>
          <w:sz w:val="28"/>
          <w:szCs w:val="28"/>
        </w:rPr>
        <w:t>б</w:t>
      </w:r>
      <w:r w:rsidRPr="002E3AB3">
        <w:rPr>
          <w:rFonts w:ascii="Times New Roman" w:hAnsi="Times New Roman" w:cs="Times New Roman"/>
          <w:sz w:val="28"/>
          <w:szCs w:val="28"/>
        </w:rPr>
        <w:t>ственных доходов, при этом указала и на недостатки его формирования. А име</w:t>
      </w:r>
      <w:r w:rsidRPr="002E3AB3">
        <w:rPr>
          <w:rFonts w:ascii="Times New Roman" w:hAnsi="Times New Roman" w:cs="Times New Roman"/>
          <w:sz w:val="28"/>
          <w:szCs w:val="28"/>
        </w:rPr>
        <w:t>н</w:t>
      </w:r>
      <w:r w:rsidRPr="002E3AB3">
        <w:rPr>
          <w:rFonts w:ascii="Times New Roman" w:hAnsi="Times New Roman" w:cs="Times New Roman"/>
          <w:sz w:val="28"/>
          <w:szCs w:val="28"/>
        </w:rPr>
        <w:lastRenderedPageBreak/>
        <w:t>но, на отсутствие прозрачности в механизме распределения дополнительных (и</w:t>
      </w:r>
      <w:r w:rsidRPr="002E3AB3">
        <w:rPr>
          <w:rFonts w:ascii="Times New Roman" w:hAnsi="Times New Roman" w:cs="Times New Roman"/>
          <w:sz w:val="28"/>
          <w:szCs w:val="28"/>
        </w:rPr>
        <w:t>н</w:t>
      </w:r>
      <w:r w:rsidRPr="002E3AB3">
        <w:rPr>
          <w:rFonts w:ascii="Times New Roman" w:hAnsi="Times New Roman" w:cs="Times New Roman"/>
          <w:sz w:val="28"/>
          <w:szCs w:val="28"/>
        </w:rPr>
        <w:t>вестиционных) расходов районного бюджета и должной обоснованности прин</w:t>
      </w:r>
      <w:r w:rsidRPr="002E3AB3">
        <w:rPr>
          <w:rFonts w:ascii="Times New Roman" w:hAnsi="Times New Roman" w:cs="Times New Roman"/>
          <w:sz w:val="28"/>
          <w:szCs w:val="28"/>
        </w:rPr>
        <w:t>я</w:t>
      </w:r>
      <w:r w:rsidRPr="002E3AB3">
        <w:rPr>
          <w:rFonts w:ascii="Times New Roman" w:hAnsi="Times New Roman" w:cs="Times New Roman"/>
          <w:sz w:val="28"/>
          <w:szCs w:val="28"/>
        </w:rPr>
        <w:t xml:space="preserve">тия новых расходных обязательств с учетом социального и бюджетного эффекта от их реализации. </w:t>
      </w:r>
    </w:p>
    <w:p w:rsidR="00BB0DA9" w:rsidRPr="000329BC" w:rsidRDefault="002532AA" w:rsidP="00BB0DA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32AA">
        <w:rPr>
          <w:rFonts w:ascii="Times New Roman" w:hAnsi="Times New Roman" w:cs="Times New Roman"/>
          <w:color w:val="000000"/>
          <w:sz w:val="28"/>
          <w:szCs w:val="28"/>
        </w:rPr>
        <w:t xml:space="preserve">Анализ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принимаемых </w:t>
      </w:r>
      <w:r w:rsidRPr="002532AA">
        <w:rPr>
          <w:rFonts w:ascii="Times New Roman" w:hAnsi="Times New Roman" w:cs="Times New Roman"/>
          <w:color w:val="000000"/>
          <w:sz w:val="28"/>
          <w:szCs w:val="28"/>
        </w:rPr>
        <w:t xml:space="preserve">расходных обязательств показал, что планирование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 2023 году </w:t>
      </w:r>
      <w:r w:rsidRPr="002532AA">
        <w:rPr>
          <w:rFonts w:ascii="Times New Roman" w:hAnsi="Times New Roman" w:cs="Times New Roman"/>
          <w:color w:val="000000"/>
          <w:sz w:val="28"/>
          <w:szCs w:val="28"/>
        </w:rPr>
        <w:t xml:space="preserve">отдельных бюджетных ассигнований на общую сумму </w:t>
      </w:r>
      <w:r>
        <w:rPr>
          <w:rFonts w:ascii="Times New Roman" w:hAnsi="Times New Roman" w:cs="Times New Roman"/>
          <w:color w:val="000000"/>
          <w:sz w:val="28"/>
          <w:szCs w:val="28"/>
        </w:rPr>
        <w:t>379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532AA">
        <w:rPr>
          <w:rFonts w:ascii="Times New Roman" w:hAnsi="Times New Roman" w:cs="Times New Roman"/>
          <w:color w:val="000000"/>
          <w:sz w:val="28"/>
          <w:szCs w:val="28"/>
        </w:rPr>
        <w:t>млн. руб.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532AA">
        <w:rPr>
          <w:rFonts w:ascii="Times New Roman" w:hAnsi="Times New Roman" w:cs="Times New Roman"/>
          <w:color w:val="000000"/>
          <w:sz w:val="28"/>
          <w:szCs w:val="28"/>
        </w:rPr>
        <w:t xml:space="preserve">осуществлено </w:t>
      </w:r>
      <w:r>
        <w:rPr>
          <w:rFonts w:ascii="Times New Roman" w:hAnsi="Times New Roman" w:cs="Times New Roman"/>
          <w:color w:val="000000"/>
          <w:sz w:val="28"/>
          <w:szCs w:val="28"/>
        </w:rPr>
        <w:t>в отсутствие муниципальных правовых актов, определяющих ра</w:t>
      </w:r>
      <w:r>
        <w:rPr>
          <w:rFonts w:ascii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меры бюджетных ассигнований и обуславливающих их возникновение, что не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гласуется с положениями </w:t>
      </w:r>
      <w:r w:rsidRPr="002532AA">
        <w:rPr>
          <w:rFonts w:ascii="Times New Roman" w:hAnsi="Times New Roman" w:cs="Times New Roman"/>
          <w:color w:val="000000"/>
          <w:sz w:val="28"/>
          <w:szCs w:val="28"/>
        </w:rPr>
        <w:t>ст. 65, 86 БК РФ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5A428A">
        <w:rPr>
          <w:rFonts w:ascii="Times New Roman" w:hAnsi="Times New Roman" w:cs="Times New Roman"/>
          <w:color w:val="000000"/>
          <w:sz w:val="28"/>
          <w:szCs w:val="28"/>
        </w:rPr>
        <w:t xml:space="preserve"> Также было указано и на тот факт, что при наличи</w:t>
      </w:r>
      <w:r w:rsidR="004700F7">
        <w:rPr>
          <w:rFonts w:ascii="Times New Roman" w:hAnsi="Times New Roman" w:cs="Times New Roman"/>
          <w:color w:val="000000"/>
          <w:sz w:val="28"/>
          <w:szCs w:val="28"/>
        </w:rPr>
        <w:t>и законных основани</w:t>
      </w:r>
      <w:r w:rsidR="000156BB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4700F7">
        <w:rPr>
          <w:rFonts w:ascii="Times New Roman" w:hAnsi="Times New Roman" w:cs="Times New Roman"/>
          <w:color w:val="000000"/>
          <w:sz w:val="28"/>
          <w:szCs w:val="28"/>
        </w:rPr>
        <w:t xml:space="preserve"> и принятых муниципальных правовых актов, обуславливающих возникновение базовых расходных обязательств, таковые не были предусмотрены в бюджете органом, отвечающим за его </w:t>
      </w:r>
      <w:r w:rsidR="000156BB">
        <w:rPr>
          <w:rFonts w:ascii="Times New Roman" w:hAnsi="Times New Roman" w:cs="Times New Roman"/>
          <w:color w:val="000000"/>
          <w:sz w:val="28"/>
          <w:szCs w:val="28"/>
        </w:rPr>
        <w:t>составление</w:t>
      </w:r>
      <w:r w:rsidR="004700F7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="000156BB">
        <w:rPr>
          <w:rFonts w:ascii="Times New Roman" w:hAnsi="Times New Roman" w:cs="Times New Roman"/>
          <w:color w:val="000000"/>
          <w:sz w:val="28"/>
          <w:szCs w:val="28"/>
        </w:rPr>
        <w:t>орг</w:t>
      </w:r>
      <w:r w:rsidR="000156BB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0156BB">
        <w:rPr>
          <w:rFonts w:ascii="Times New Roman" w:hAnsi="Times New Roman" w:cs="Times New Roman"/>
          <w:color w:val="000000"/>
          <w:sz w:val="28"/>
          <w:szCs w:val="28"/>
        </w:rPr>
        <w:t>низацию исполнения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F0F70" w:rsidRDefault="002220C1" w:rsidP="00FF0F7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FF0F70" w:rsidRPr="00FF0F70">
        <w:rPr>
          <w:rFonts w:ascii="Times New Roman" w:hAnsi="Times New Roman" w:cs="Times New Roman"/>
          <w:color w:val="000000"/>
          <w:sz w:val="28"/>
          <w:szCs w:val="28"/>
        </w:rPr>
        <w:t xml:space="preserve"> целях совершенствования программно-целевого управления </w:t>
      </w:r>
      <w:r w:rsidR="00FF0F70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FF0F70" w:rsidRPr="00FF0F70">
        <w:rPr>
          <w:rFonts w:ascii="Times New Roman" w:hAnsi="Times New Roman" w:cs="Times New Roman"/>
          <w:color w:val="000000"/>
          <w:sz w:val="28"/>
          <w:szCs w:val="28"/>
        </w:rPr>
        <w:t xml:space="preserve">четная палата </w:t>
      </w:r>
      <w:r w:rsidR="00FF0F70">
        <w:rPr>
          <w:rFonts w:ascii="Times New Roman" w:hAnsi="Times New Roman" w:cs="Times New Roman"/>
          <w:color w:val="000000"/>
          <w:sz w:val="28"/>
          <w:szCs w:val="28"/>
        </w:rPr>
        <w:t xml:space="preserve">рекомендовала </w:t>
      </w:r>
      <w:r w:rsidR="000B27F5">
        <w:rPr>
          <w:rFonts w:ascii="Times New Roman" w:hAnsi="Times New Roman" w:cs="Times New Roman"/>
          <w:color w:val="000000"/>
          <w:sz w:val="28"/>
          <w:szCs w:val="28"/>
        </w:rPr>
        <w:t>органам местного самоуправления</w:t>
      </w:r>
      <w:r w:rsidR="00FF0F70">
        <w:rPr>
          <w:rFonts w:ascii="Times New Roman" w:hAnsi="Times New Roman" w:cs="Times New Roman"/>
          <w:color w:val="000000"/>
          <w:sz w:val="28"/>
          <w:szCs w:val="28"/>
        </w:rPr>
        <w:t xml:space="preserve"> организовать работу</w:t>
      </w:r>
      <w:r w:rsidR="00FF0F70" w:rsidRPr="00FF0F70">
        <w:t xml:space="preserve"> </w:t>
      </w:r>
      <w:r w:rsidR="00FF0F70" w:rsidRPr="00FF0F70">
        <w:rPr>
          <w:rFonts w:ascii="Times New Roman" w:hAnsi="Times New Roman" w:cs="Times New Roman"/>
          <w:color w:val="000000"/>
          <w:sz w:val="28"/>
          <w:szCs w:val="28"/>
        </w:rPr>
        <w:t>по оценке непрограммных расходов</w:t>
      </w:r>
      <w:r w:rsidR="000156BB">
        <w:rPr>
          <w:rFonts w:ascii="Times New Roman" w:hAnsi="Times New Roman" w:cs="Times New Roman"/>
          <w:color w:val="000000"/>
          <w:sz w:val="28"/>
          <w:szCs w:val="28"/>
        </w:rPr>
        <w:t xml:space="preserve"> бюджета</w:t>
      </w:r>
      <w:r w:rsidR="00FF0F70" w:rsidRPr="00FF0F7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156BB" w:rsidRPr="00FF0F70">
        <w:rPr>
          <w:rFonts w:ascii="Times New Roman" w:hAnsi="Times New Roman" w:cs="Times New Roman"/>
          <w:color w:val="000000"/>
          <w:sz w:val="28"/>
          <w:szCs w:val="28"/>
        </w:rPr>
        <w:t>с учетом приоритетов муниципальной полит</w:t>
      </w:r>
      <w:r w:rsidR="000156BB" w:rsidRPr="00FF0F7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0156BB" w:rsidRPr="00FF0F70">
        <w:rPr>
          <w:rFonts w:ascii="Times New Roman" w:hAnsi="Times New Roman" w:cs="Times New Roman"/>
          <w:color w:val="000000"/>
          <w:sz w:val="28"/>
          <w:szCs w:val="28"/>
        </w:rPr>
        <w:t>ки, общественной значимости ожидаемых и конечных результатов использования бюджетных средств</w:t>
      </w:r>
      <w:r w:rsidR="00E658EA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796C76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FF0F70" w:rsidRPr="00FF0F70">
        <w:rPr>
          <w:rFonts w:ascii="Times New Roman" w:hAnsi="Times New Roman" w:cs="Times New Roman"/>
          <w:color w:val="000000"/>
          <w:sz w:val="28"/>
          <w:szCs w:val="28"/>
        </w:rPr>
        <w:t>ключени</w:t>
      </w:r>
      <w:r w:rsidR="00E658EA">
        <w:rPr>
          <w:rFonts w:ascii="Times New Roman" w:hAnsi="Times New Roman" w:cs="Times New Roman"/>
          <w:color w:val="000000"/>
          <w:sz w:val="28"/>
          <w:szCs w:val="28"/>
        </w:rPr>
        <w:t>е таких расходов</w:t>
      </w:r>
      <w:r w:rsidR="00FF0F70" w:rsidRPr="00FF0F70">
        <w:rPr>
          <w:rFonts w:ascii="Times New Roman" w:hAnsi="Times New Roman" w:cs="Times New Roman"/>
          <w:color w:val="000000"/>
          <w:sz w:val="28"/>
          <w:szCs w:val="28"/>
        </w:rPr>
        <w:t xml:space="preserve"> в муниципальные программы</w:t>
      </w:r>
      <w:r w:rsidR="00796C76">
        <w:rPr>
          <w:rFonts w:ascii="Times New Roman" w:hAnsi="Times New Roman" w:cs="Times New Roman"/>
          <w:color w:val="000000"/>
          <w:sz w:val="28"/>
          <w:szCs w:val="28"/>
        </w:rPr>
        <w:t xml:space="preserve"> (инвестиционные проекты) будет </w:t>
      </w:r>
      <w:r w:rsidR="000156BB">
        <w:rPr>
          <w:rFonts w:ascii="Times New Roman" w:hAnsi="Times New Roman" w:cs="Times New Roman"/>
          <w:color w:val="000000"/>
          <w:sz w:val="28"/>
          <w:szCs w:val="28"/>
        </w:rPr>
        <w:t>явля</w:t>
      </w:r>
      <w:r w:rsidR="00796C76">
        <w:rPr>
          <w:rFonts w:ascii="Times New Roman" w:hAnsi="Times New Roman" w:cs="Times New Roman"/>
          <w:color w:val="000000"/>
          <w:sz w:val="28"/>
          <w:szCs w:val="28"/>
        </w:rPr>
        <w:t xml:space="preserve">ться, по мнению </w:t>
      </w:r>
      <w:proofErr w:type="gramStart"/>
      <w:r w:rsidR="00796C76">
        <w:rPr>
          <w:rFonts w:ascii="Times New Roman" w:hAnsi="Times New Roman" w:cs="Times New Roman"/>
          <w:color w:val="000000"/>
          <w:sz w:val="28"/>
          <w:szCs w:val="28"/>
        </w:rPr>
        <w:t>счетной</w:t>
      </w:r>
      <w:proofErr w:type="gramEnd"/>
      <w:r w:rsidR="00796C76">
        <w:rPr>
          <w:rFonts w:ascii="Times New Roman" w:hAnsi="Times New Roman" w:cs="Times New Roman"/>
          <w:color w:val="000000"/>
          <w:sz w:val="28"/>
          <w:szCs w:val="28"/>
        </w:rPr>
        <w:t xml:space="preserve"> палаты, важным шагом в направлении </w:t>
      </w:r>
      <w:r w:rsidR="00E658EA">
        <w:rPr>
          <w:rFonts w:ascii="Times New Roman" w:hAnsi="Times New Roman" w:cs="Times New Roman"/>
          <w:color w:val="000000"/>
          <w:sz w:val="28"/>
          <w:szCs w:val="28"/>
        </w:rPr>
        <w:t>наглядно</w:t>
      </w:r>
      <w:r w:rsidR="00796C76"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="00E658E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96C76">
        <w:rPr>
          <w:rFonts w:ascii="Times New Roman" w:hAnsi="Times New Roman" w:cs="Times New Roman"/>
          <w:color w:val="000000"/>
          <w:sz w:val="28"/>
          <w:szCs w:val="28"/>
        </w:rPr>
        <w:t>подтверждения</w:t>
      </w:r>
      <w:r w:rsidR="00E658EA">
        <w:rPr>
          <w:rFonts w:ascii="Times New Roman" w:hAnsi="Times New Roman" w:cs="Times New Roman"/>
          <w:color w:val="000000"/>
          <w:sz w:val="28"/>
          <w:szCs w:val="28"/>
        </w:rPr>
        <w:t xml:space="preserve"> дости</w:t>
      </w:r>
      <w:r w:rsidR="00796C76">
        <w:rPr>
          <w:rFonts w:ascii="Times New Roman" w:hAnsi="Times New Roman" w:cs="Times New Roman"/>
          <w:color w:val="000000"/>
          <w:sz w:val="28"/>
          <w:szCs w:val="28"/>
        </w:rPr>
        <w:t xml:space="preserve">гнутых </w:t>
      </w:r>
      <w:r w:rsidR="00E658EA">
        <w:rPr>
          <w:rFonts w:ascii="Times New Roman" w:hAnsi="Times New Roman" w:cs="Times New Roman"/>
          <w:color w:val="000000"/>
          <w:sz w:val="28"/>
          <w:szCs w:val="28"/>
        </w:rPr>
        <w:t>целей.</w:t>
      </w:r>
    </w:p>
    <w:p w:rsidR="00E658EA" w:rsidRDefault="00E658EA" w:rsidP="00E658EA">
      <w:pPr>
        <w:autoSpaceDE w:val="0"/>
        <w:autoSpaceDN w:val="0"/>
        <w:adjustRightInd w:val="0"/>
        <w:spacing w:after="0" w:line="360" w:lineRule="auto"/>
        <w:ind w:firstLine="567"/>
        <w:jc w:val="both"/>
      </w:pPr>
      <w:r>
        <w:rPr>
          <w:rFonts w:ascii="Times New Roman" w:hAnsi="Times New Roman" w:cs="Times New Roman"/>
          <w:color w:val="000000"/>
          <w:sz w:val="28"/>
          <w:szCs w:val="28"/>
        </w:rPr>
        <w:t>Оценивая текущее исполнение бюджета</w:t>
      </w:r>
      <w:r w:rsidR="00A06A1F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счетная палата также заключила, что значительная</w:t>
      </w:r>
      <w:r w:rsidRPr="00060DF4">
        <w:rPr>
          <w:rFonts w:ascii="Times New Roman" w:hAnsi="Times New Roman" w:cs="Times New Roman"/>
          <w:color w:val="000000"/>
          <w:sz w:val="28"/>
          <w:szCs w:val="28"/>
        </w:rPr>
        <w:t xml:space="preserve"> часть образовавшихся остатков средств районного бюджета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текшего года</w:t>
      </w:r>
      <w:r w:rsidRPr="00060DF4">
        <w:rPr>
          <w:rFonts w:ascii="Times New Roman" w:hAnsi="Times New Roman" w:cs="Times New Roman"/>
          <w:color w:val="000000"/>
          <w:sz w:val="28"/>
          <w:szCs w:val="28"/>
        </w:rPr>
        <w:t xml:space="preserve"> должна направляться на решение вопросов, связанных с социально-экономическим развитием </w:t>
      </w:r>
      <w:r>
        <w:rPr>
          <w:rFonts w:ascii="Times New Roman" w:hAnsi="Times New Roman" w:cs="Times New Roman"/>
          <w:color w:val="000000"/>
          <w:sz w:val="28"/>
          <w:szCs w:val="28"/>
        </w:rPr>
        <w:t>территории</w:t>
      </w:r>
      <w:r w:rsidRPr="00060DF4">
        <w:rPr>
          <w:rFonts w:ascii="Times New Roman" w:hAnsi="Times New Roman" w:cs="Times New Roman"/>
          <w:color w:val="000000"/>
          <w:sz w:val="28"/>
          <w:szCs w:val="28"/>
        </w:rPr>
        <w:t xml:space="preserve"> района</w:t>
      </w:r>
      <w:r w:rsidR="003335B7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 на </w:t>
      </w:r>
      <w:r w:rsidR="003335B7">
        <w:rPr>
          <w:rFonts w:ascii="Times New Roman" w:hAnsi="Times New Roman" w:cs="Times New Roman"/>
          <w:color w:val="000000"/>
          <w:sz w:val="28"/>
          <w:szCs w:val="28"/>
        </w:rPr>
        <w:t>капитальные расходы,</w:t>
      </w:r>
      <w:r w:rsidRPr="00060DF4">
        <w:rPr>
          <w:rFonts w:ascii="Times New Roman" w:hAnsi="Times New Roman" w:cs="Times New Roman"/>
          <w:color w:val="000000"/>
          <w:sz w:val="28"/>
          <w:szCs w:val="28"/>
        </w:rPr>
        <w:t xml:space="preserve"> обесп</w:t>
      </w:r>
      <w:r w:rsidRPr="00060DF4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60DF4">
        <w:rPr>
          <w:rFonts w:ascii="Times New Roman" w:hAnsi="Times New Roman" w:cs="Times New Roman"/>
          <w:color w:val="000000"/>
          <w:sz w:val="28"/>
          <w:szCs w:val="28"/>
        </w:rPr>
        <w:t>чивающие инвестиционные вложения в объекты инфраструктуры.</w:t>
      </w:r>
      <w:r w:rsidRPr="00565E35">
        <w:t xml:space="preserve"> </w:t>
      </w:r>
    </w:p>
    <w:p w:rsidR="003C338E" w:rsidRPr="000329BC" w:rsidRDefault="00565E35" w:rsidP="003C338E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565E35">
        <w:rPr>
          <w:rFonts w:ascii="Times New Roman" w:hAnsi="Times New Roman" w:cs="Times New Roman"/>
          <w:color w:val="000000"/>
          <w:sz w:val="28"/>
          <w:szCs w:val="28"/>
        </w:rPr>
        <w:t xml:space="preserve"> отсутствие постоянного внешнего финансового контроля в поселени</w:t>
      </w:r>
      <w:r>
        <w:rPr>
          <w:rFonts w:ascii="Times New Roman" w:hAnsi="Times New Roman" w:cs="Times New Roman"/>
          <w:color w:val="000000"/>
          <w:sz w:val="28"/>
          <w:szCs w:val="28"/>
        </w:rPr>
        <w:t>ях м</w:t>
      </w:r>
      <w:r>
        <w:rPr>
          <w:rFonts w:ascii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hAnsi="Times New Roman" w:cs="Times New Roman"/>
          <w:color w:val="000000"/>
          <w:sz w:val="28"/>
          <w:szCs w:val="28"/>
        </w:rPr>
        <w:t>ниципального района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 xml:space="preserve"> счетная палата по </w:t>
      </w:r>
      <w:r w:rsidR="00682015" w:rsidRPr="00565E35">
        <w:rPr>
          <w:rFonts w:ascii="Times New Roman" w:hAnsi="Times New Roman" w:cs="Times New Roman"/>
          <w:color w:val="000000"/>
          <w:sz w:val="28"/>
          <w:szCs w:val="28"/>
        </w:rPr>
        <w:t>поручени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682015" w:rsidRPr="00565E35">
        <w:rPr>
          <w:rFonts w:ascii="Times New Roman" w:hAnsi="Times New Roman" w:cs="Times New Roman"/>
          <w:color w:val="000000"/>
          <w:sz w:val="28"/>
          <w:szCs w:val="28"/>
        </w:rPr>
        <w:t xml:space="preserve"> Таймырского районного С</w:t>
      </w:r>
      <w:r w:rsidR="00682015" w:rsidRPr="00565E35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682015" w:rsidRPr="00565E35">
        <w:rPr>
          <w:rFonts w:ascii="Times New Roman" w:hAnsi="Times New Roman" w:cs="Times New Roman"/>
          <w:color w:val="000000"/>
          <w:sz w:val="28"/>
          <w:szCs w:val="28"/>
        </w:rPr>
        <w:t>вета депутатов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 xml:space="preserve"> провела </w:t>
      </w:r>
      <w:r w:rsidR="003C338E">
        <w:rPr>
          <w:rFonts w:ascii="Times New Roman" w:hAnsi="Times New Roman" w:cs="Times New Roman"/>
          <w:color w:val="000000"/>
          <w:sz w:val="28"/>
          <w:szCs w:val="28"/>
        </w:rPr>
        <w:t>экспертиз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3C338E">
        <w:rPr>
          <w:rFonts w:ascii="Times New Roman" w:hAnsi="Times New Roman" w:cs="Times New Roman"/>
          <w:color w:val="000000"/>
          <w:sz w:val="28"/>
          <w:szCs w:val="28"/>
        </w:rPr>
        <w:t xml:space="preserve"> проектов бюджетов сельских поселений Х</w:t>
      </w:r>
      <w:r w:rsidR="003C338E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3C338E">
        <w:rPr>
          <w:rFonts w:ascii="Times New Roman" w:hAnsi="Times New Roman" w:cs="Times New Roman"/>
          <w:color w:val="000000"/>
          <w:sz w:val="28"/>
          <w:szCs w:val="28"/>
        </w:rPr>
        <w:t>танга, Караул и городского поселения Диксон.</w:t>
      </w:r>
    </w:p>
    <w:p w:rsidR="00CE226C" w:rsidRDefault="00682015" w:rsidP="00CE226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По р</w:t>
      </w:r>
      <w:r w:rsidR="00EB58B1">
        <w:rPr>
          <w:rFonts w:ascii="Times New Roman" w:hAnsi="Times New Roman" w:cs="Times New Roman"/>
          <w:color w:val="000000"/>
          <w:sz w:val="28"/>
          <w:szCs w:val="28"/>
        </w:rPr>
        <w:t>езультат</w:t>
      </w:r>
      <w:r>
        <w:rPr>
          <w:rFonts w:ascii="Times New Roman" w:hAnsi="Times New Roman" w:cs="Times New Roman"/>
          <w:color w:val="000000"/>
          <w:sz w:val="28"/>
          <w:szCs w:val="28"/>
        </w:rPr>
        <w:t>ам</w:t>
      </w:r>
      <w:r w:rsidR="00EB58B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335B7">
        <w:rPr>
          <w:rFonts w:ascii="Times New Roman" w:hAnsi="Times New Roman" w:cs="Times New Roman"/>
          <w:color w:val="000000"/>
          <w:sz w:val="28"/>
          <w:szCs w:val="28"/>
        </w:rPr>
        <w:t xml:space="preserve">этой работы </w:t>
      </w:r>
      <w:r w:rsidR="00EB58B1">
        <w:rPr>
          <w:rFonts w:ascii="Times New Roman" w:hAnsi="Times New Roman" w:cs="Times New Roman"/>
          <w:color w:val="000000"/>
          <w:sz w:val="28"/>
          <w:szCs w:val="28"/>
        </w:rPr>
        <w:t>КСП в качестве рекомендаций отметила необх</w:t>
      </w:r>
      <w:r w:rsidR="00EB58B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EB58B1">
        <w:rPr>
          <w:rFonts w:ascii="Times New Roman" w:hAnsi="Times New Roman" w:cs="Times New Roman"/>
          <w:color w:val="000000"/>
          <w:sz w:val="28"/>
          <w:szCs w:val="28"/>
        </w:rPr>
        <w:t xml:space="preserve">димость </w:t>
      </w:r>
      <w:r w:rsidR="00EB58B1" w:rsidRPr="00EB58B1">
        <w:rPr>
          <w:rFonts w:ascii="Times New Roman" w:hAnsi="Times New Roman" w:cs="Times New Roman"/>
          <w:color w:val="000000"/>
          <w:sz w:val="28"/>
          <w:szCs w:val="28"/>
        </w:rPr>
        <w:t>проведени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EB58B1" w:rsidRPr="00EB58B1">
        <w:rPr>
          <w:rFonts w:ascii="Times New Roman" w:hAnsi="Times New Roman" w:cs="Times New Roman"/>
          <w:color w:val="000000"/>
          <w:sz w:val="28"/>
          <w:szCs w:val="28"/>
        </w:rPr>
        <w:t xml:space="preserve"> обзора дополнительных расходов, с целью их возможного отнесения к базовым параметрам</w:t>
      </w:r>
      <w:r w:rsidR="00CE226C">
        <w:rPr>
          <w:rFonts w:ascii="Times New Roman" w:hAnsi="Times New Roman" w:cs="Times New Roman"/>
          <w:color w:val="000000"/>
          <w:sz w:val="28"/>
          <w:szCs w:val="28"/>
        </w:rPr>
        <w:t xml:space="preserve"> бюджетов,</w:t>
      </w:r>
      <w:r w:rsidR="003335B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E226C">
        <w:rPr>
          <w:rFonts w:ascii="Times New Roman" w:hAnsi="Times New Roman" w:cs="Times New Roman"/>
          <w:color w:val="000000"/>
          <w:sz w:val="28"/>
          <w:szCs w:val="28"/>
        </w:rPr>
        <w:t xml:space="preserve">поскольку </w:t>
      </w:r>
      <w:r w:rsidR="00CE226C" w:rsidRPr="00EB58B1">
        <w:rPr>
          <w:rFonts w:ascii="Times New Roman" w:hAnsi="Times New Roman" w:cs="Times New Roman"/>
          <w:color w:val="000000"/>
          <w:sz w:val="28"/>
          <w:szCs w:val="28"/>
        </w:rPr>
        <w:t>Сводны</w:t>
      </w:r>
      <w:r w:rsidR="00CE226C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CE226C" w:rsidRPr="00EB58B1">
        <w:rPr>
          <w:rFonts w:ascii="Times New Roman" w:hAnsi="Times New Roman" w:cs="Times New Roman"/>
          <w:color w:val="000000"/>
          <w:sz w:val="28"/>
          <w:szCs w:val="28"/>
        </w:rPr>
        <w:t xml:space="preserve"> реестр дополн</w:t>
      </w:r>
      <w:r w:rsidR="00CE226C" w:rsidRPr="00EB58B1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CE226C" w:rsidRPr="00EB58B1">
        <w:rPr>
          <w:rFonts w:ascii="Times New Roman" w:hAnsi="Times New Roman" w:cs="Times New Roman"/>
          <w:color w:val="000000"/>
          <w:sz w:val="28"/>
          <w:szCs w:val="28"/>
        </w:rPr>
        <w:t>тельных расходов консолидированного бюджета муниципального района на 2023 год</w:t>
      </w:r>
      <w:r w:rsidR="00CE226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E226C" w:rsidRPr="00EB58B1">
        <w:rPr>
          <w:rFonts w:ascii="Times New Roman" w:hAnsi="Times New Roman" w:cs="Times New Roman"/>
          <w:color w:val="000000"/>
          <w:sz w:val="28"/>
          <w:szCs w:val="28"/>
        </w:rPr>
        <w:t>содержит одноименные расходы, которые повторяются из года в год без с</w:t>
      </w:r>
      <w:r w:rsidR="00CE226C" w:rsidRPr="00EB58B1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CE226C" w:rsidRPr="00EB58B1">
        <w:rPr>
          <w:rFonts w:ascii="Times New Roman" w:hAnsi="Times New Roman" w:cs="Times New Roman"/>
          <w:color w:val="000000"/>
          <w:sz w:val="28"/>
          <w:szCs w:val="28"/>
        </w:rPr>
        <w:t>щественной корректировки их объемов</w:t>
      </w:r>
      <w:r w:rsidR="00CE226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682015" w:rsidRPr="0048619F" w:rsidRDefault="00796C76" w:rsidP="0068201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 xml:space="preserve"> ходе </w:t>
      </w:r>
      <w:proofErr w:type="gramStart"/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>оценк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 xml:space="preserve"> обоснованности расходов </w:t>
      </w:r>
      <w:r w:rsidR="00DC423D">
        <w:rPr>
          <w:rFonts w:ascii="Times New Roman" w:hAnsi="Times New Roman" w:cs="Times New Roman"/>
          <w:color w:val="000000"/>
          <w:sz w:val="28"/>
          <w:szCs w:val="28"/>
        </w:rPr>
        <w:t xml:space="preserve">проектов 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>бюджет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 xml:space="preserve"> поселени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й</w:t>
      </w:r>
      <w:proofErr w:type="gramEnd"/>
      <w:r w:rsidR="00682015">
        <w:rPr>
          <w:rFonts w:ascii="Times New Roman" w:hAnsi="Times New Roman" w:cs="Times New Roman"/>
          <w:color w:val="000000"/>
          <w:sz w:val="28"/>
          <w:szCs w:val="28"/>
        </w:rPr>
        <w:t xml:space="preserve"> о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мечено, что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 xml:space="preserve"> в отсутствие постоянного внешнего финансового контроля в посел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>ни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 xml:space="preserve">ях </w:t>
      </w:r>
      <w:r>
        <w:rPr>
          <w:rFonts w:ascii="Times New Roman" w:hAnsi="Times New Roman" w:cs="Times New Roman"/>
          <w:color w:val="000000"/>
          <w:sz w:val="28"/>
          <w:szCs w:val="28"/>
        </w:rPr>
        <w:t>района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оценка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 xml:space="preserve"> правовы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 xml:space="preserve"> основани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>, обуславливающих возникновение ра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682015" w:rsidRPr="00EB58B1">
        <w:rPr>
          <w:rFonts w:ascii="Times New Roman" w:hAnsi="Times New Roman" w:cs="Times New Roman"/>
          <w:color w:val="000000"/>
          <w:sz w:val="28"/>
          <w:szCs w:val="28"/>
        </w:rPr>
        <w:t>ходных обяза</w:t>
      </w:r>
      <w:r w:rsidR="00682015">
        <w:rPr>
          <w:rFonts w:ascii="Times New Roman" w:hAnsi="Times New Roman" w:cs="Times New Roman"/>
          <w:color w:val="000000"/>
          <w:sz w:val="28"/>
          <w:szCs w:val="28"/>
        </w:rPr>
        <w:t>тельств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796C7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затруднена</w:t>
      </w:r>
      <w:r w:rsidR="0048619F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F66C2" w:rsidRPr="0048619F" w:rsidRDefault="001B51A1" w:rsidP="003C338E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Проводя оперативный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контроль за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ходом исполнения районного бюджета,</w:t>
      </w:r>
      <w:r w:rsidR="003C33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счетная палата</w:t>
      </w:r>
      <w:r w:rsidR="00D95EB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проводила </w:t>
      </w:r>
      <w:r w:rsidR="00D95EBF" w:rsidRPr="00D95EBF">
        <w:rPr>
          <w:rFonts w:ascii="Times New Roman" w:hAnsi="Times New Roman" w:cs="Times New Roman"/>
          <w:color w:val="000000"/>
          <w:sz w:val="28"/>
          <w:szCs w:val="28"/>
        </w:rPr>
        <w:t>анализ полноты и своевременности поступления дох</w:t>
      </w:r>
      <w:r w:rsidR="00D95EBF" w:rsidRPr="00D95EBF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D95EBF" w:rsidRPr="00D95EBF">
        <w:rPr>
          <w:rFonts w:ascii="Times New Roman" w:hAnsi="Times New Roman" w:cs="Times New Roman"/>
          <w:color w:val="000000"/>
          <w:sz w:val="28"/>
          <w:szCs w:val="28"/>
        </w:rPr>
        <w:t>дов и исполнения расходов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5EBF">
        <w:rPr>
          <w:rFonts w:ascii="Times New Roman" w:hAnsi="Times New Roman" w:cs="Times New Roman"/>
          <w:color w:val="000000"/>
          <w:sz w:val="28"/>
          <w:szCs w:val="28"/>
        </w:rPr>
        <w:t xml:space="preserve">бюджета </w:t>
      </w:r>
      <w:r w:rsidR="003335B7">
        <w:rPr>
          <w:rFonts w:ascii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5EBF" w:rsidRPr="00D95EBF">
        <w:rPr>
          <w:rFonts w:ascii="Times New Roman" w:hAnsi="Times New Roman" w:cs="Times New Roman"/>
          <w:color w:val="000000"/>
          <w:sz w:val="28"/>
          <w:szCs w:val="28"/>
        </w:rPr>
        <w:t>ежеквартально формир</w:t>
      </w:r>
      <w:r>
        <w:rPr>
          <w:rFonts w:ascii="Times New Roman" w:hAnsi="Times New Roman" w:cs="Times New Roman"/>
          <w:color w:val="000000"/>
          <w:sz w:val="28"/>
          <w:szCs w:val="28"/>
        </w:rPr>
        <w:t>овала</w:t>
      </w:r>
      <w:r w:rsidR="00D95EB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5EBF" w:rsidRPr="00D95EBF">
        <w:rPr>
          <w:rFonts w:ascii="Times New Roman" w:hAnsi="Times New Roman" w:cs="Times New Roman"/>
          <w:color w:val="000000"/>
          <w:sz w:val="28"/>
          <w:szCs w:val="28"/>
        </w:rPr>
        <w:t xml:space="preserve">оперативные аналитические записки </w:t>
      </w:r>
      <w:r>
        <w:rPr>
          <w:rFonts w:ascii="Times New Roman" w:hAnsi="Times New Roman" w:cs="Times New Roman"/>
          <w:color w:val="000000"/>
          <w:sz w:val="28"/>
          <w:szCs w:val="28"/>
        </w:rPr>
        <w:t>в форме заключени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F9261B" w:rsidRPr="00F9261B">
        <w:rPr>
          <w:rFonts w:ascii="Times New Roman" w:hAnsi="Times New Roman" w:cs="Times New Roman"/>
          <w:color w:val="000000"/>
          <w:sz w:val="28"/>
          <w:szCs w:val="28"/>
        </w:rPr>
        <w:t xml:space="preserve">По итогам </w:t>
      </w:r>
      <w:r w:rsidR="000F66C2">
        <w:rPr>
          <w:rFonts w:ascii="Times New Roman" w:hAnsi="Times New Roman" w:cs="Times New Roman"/>
          <w:color w:val="000000"/>
          <w:sz w:val="28"/>
          <w:szCs w:val="28"/>
        </w:rPr>
        <w:t xml:space="preserve">исполнения районного бюджета за девять месяцев 2022 года 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 xml:space="preserve">счетной палатой </w:t>
      </w:r>
      <w:r>
        <w:rPr>
          <w:rFonts w:ascii="Times New Roman" w:hAnsi="Times New Roman" w:cs="Times New Roman"/>
          <w:color w:val="000000"/>
          <w:sz w:val="28"/>
          <w:szCs w:val="28"/>
        </w:rPr>
        <w:t>была</w:t>
      </w:r>
      <w:r w:rsidR="00F9261B" w:rsidRPr="00F9261B">
        <w:rPr>
          <w:rFonts w:ascii="Times New Roman" w:hAnsi="Times New Roman" w:cs="Times New Roman"/>
          <w:color w:val="000000"/>
          <w:sz w:val="28"/>
          <w:szCs w:val="28"/>
        </w:rPr>
        <w:t xml:space="preserve"> отме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чена </w:t>
      </w:r>
      <w:r w:rsidR="000F66C2" w:rsidRPr="000F66C2">
        <w:rPr>
          <w:rFonts w:ascii="Times New Roman" w:hAnsi="Times New Roman" w:cs="Times New Roman"/>
          <w:color w:val="000000"/>
          <w:sz w:val="28"/>
          <w:szCs w:val="28"/>
        </w:rPr>
        <w:t xml:space="preserve">вероятность возникновения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значительного </w:t>
      </w:r>
      <w:r w:rsidR="000F66C2" w:rsidRPr="000F66C2">
        <w:rPr>
          <w:rFonts w:ascii="Times New Roman" w:hAnsi="Times New Roman" w:cs="Times New Roman"/>
          <w:color w:val="000000"/>
          <w:sz w:val="28"/>
          <w:szCs w:val="28"/>
        </w:rPr>
        <w:t>бюджетного риска по неполном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 xml:space="preserve">у </w:t>
      </w:r>
      <w:r>
        <w:rPr>
          <w:rFonts w:ascii="Times New Roman" w:hAnsi="Times New Roman" w:cs="Times New Roman"/>
          <w:color w:val="000000"/>
          <w:sz w:val="28"/>
          <w:szCs w:val="28"/>
        </w:rPr>
        <w:t>исполнени</w:t>
      </w:r>
      <w:r w:rsidR="000F66C2" w:rsidRPr="000F66C2">
        <w:rPr>
          <w:rFonts w:ascii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hAnsi="Times New Roman" w:cs="Times New Roman"/>
          <w:color w:val="000000"/>
          <w:sz w:val="28"/>
          <w:szCs w:val="28"/>
        </w:rPr>
        <w:t>ра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ходов бюджета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>, в том числе по исполнению и</w:t>
      </w:r>
      <w:r w:rsidR="005E056F" w:rsidRPr="000F66C2">
        <w:rPr>
          <w:rFonts w:ascii="Times New Roman" w:hAnsi="Times New Roman" w:cs="Times New Roman"/>
          <w:color w:val="000000"/>
          <w:sz w:val="28"/>
          <w:szCs w:val="28"/>
        </w:rPr>
        <w:t>нициативны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="005E056F" w:rsidRPr="000F66C2">
        <w:rPr>
          <w:rFonts w:ascii="Times New Roman" w:hAnsi="Times New Roman" w:cs="Times New Roman"/>
          <w:color w:val="000000"/>
          <w:sz w:val="28"/>
          <w:szCs w:val="28"/>
        </w:rPr>
        <w:t xml:space="preserve"> расход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 xml:space="preserve">ов, которые </w:t>
      </w:r>
      <w:r w:rsidR="005E056F" w:rsidRPr="000F66C2">
        <w:rPr>
          <w:rFonts w:ascii="Times New Roman" w:hAnsi="Times New Roman" w:cs="Times New Roman"/>
          <w:color w:val="000000"/>
          <w:sz w:val="28"/>
          <w:szCs w:val="28"/>
        </w:rPr>
        <w:t>оста</w:t>
      </w:r>
      <w:r w:rsidR="005E056F">
        <w:rPr>
          <w:rFonts w:ascii="Times New Roman" w:hAnsi="Times New Roman" w:cs="Times New Roman"/>
          <w:color w:val="000000"/>
          <w:sz w:val="28"/>
          <w:szCs w:val="28"/>
        </w:rPr>
        <w:t>ва</w:t>
      </w:r>
      <w:r w:rsidR="005E056F" w:rsidRPr="000F66C2">
        <w:rPr>
          <w:rFonts w:ascii="Times New Roman" w:hAnsi="Times New Roman" w:cs="Times New Roman"/>
          <w:color w:val="000000"/>
          <w:sz w:val="28"/>
          <w:szCs w:val="28"/>
        </w:rPr>
        <w:t>лись неосвоенными</w:t>
      </w:r>
      <w:r w:rsidR="005E056F">
        <w:rPr>
          <w:rFonts w:ascii="Times New Roman" w:hAnsi="Times New Roman" w:cs="Times New Roman"/>
          <w:color w:val="000000"/>
          <w:sz w:val="28"/>
          <w:szCs w:val="28"/>
        </w:rPr>
        <w:t xml:space="preserve"> на 01 октября более чем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 xml:space="preserve"> на</w:t>
      </w:r>
      <w:r w:rsidR="005E056F">
        <w:rPr>
          <w:rFonts w:ascii="Times New Roman" w:hAnsi="Times New Roman" w:cs="Times New Roman"/>
          <w:color w:val="000000"/>
          <w:sz w:val="28"/>
          <w:szCs w:val="28"/>
        </w:rPr>
        <w:t xml:space="preserve"> половину </w:t>
      </w:r>
      <w:proofErr w:type="gramStart"/>
      <w:r w:rsidR="005E056F">
        <w:rPr>
          <w:rFonts w:ascii="Times New Roman" w:hAnsi="Times New Roman" w:cs="Times New Roman"/>
          <w:color w:val="000000"/>
          <w:sz w:val="28"/>
          <w:szCs w:val="28"/>
        </w:rPr>
        <w:t>от</w:t>
      </w:r>
      <w:proofErr w:type="gramEnd"/>
      <w:r w:rsidR="005E056F">
        <w:rPr>
          <w:rFonts w:ascii="Times New Roman" w:hAnsi="Times New Roman" w:cs="Times New Roman"/>
          <w:color w:val="000000"/>
          <w:sz w:val="28"/>
          <w:szCs w:val="28"/>
        </w:rPr>
        <w:t xml:space="preserve"> запланирова</w:t>
      </w:r>
      <w:r w:rsidR="005E056F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5E056F">
        <w:rPr>
          <w:rFonts w:ascii="Times New Roman" w:hAnsi="Times New Roman" w:cs="Times New Roman"/>
          <w:color w:val="000000"/>
          <w:sz w:val="28"/>
          <w:szCs w:val="28"/>
        </w:rPr>
        <w:t>ного (</w:t>
      </w:r>
      <w:r w:rsidR="005E056F" w:rsidRPr="000F66C2">
        <w:rPr>
          <w:rFonts w:ascii="Times New Roman" w:hAnsi="Times New Roman" w:cs="Times New Roman"/>
          <w:color w:val="000000"/>
          <w:sz w:val="28"/>
          <w:szCs w:val="28"/>
        </w:rPr>
        <w:t>57,16 %</w:t>
      </w:r>
      <w:r w:rsidR="005E056F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CB3300" w:rsidRPr="00DC6F01" w:rsidRDefault="007A7925" w:rsidP="004758F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Ключевым мероприятием в рамках последующего контроля </w:t>
      </w:r>
      <w:r w:rsidR="009B4358" w:rsidRPr="008D1A6E">
        <w:rPr>
          <w:rFonts w:ascii="Times New Roman" w:hAnsi="Times New Roman" w:cs="Times New Roman"/>
          <w:color w:val="000000"/>
          <w:sz w:val="28"/>
          <w:szCs w:val="28"/>
        </w:rPr>
        <w:t>традиц</w:t>
      </w:r>
      <w:r w:rsidR="009B4358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ионно 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>ляется</w:t>
      </w:r>
      <w:r w:rsidR="00E0758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B4358" w:rsidRPr="004758F7">
        <w:rPr>
          <w:rFonts w:ascii="Times New Roman" w:hAnsi="Times New Roman" w:cs="Times New Roman"/>
          <w:color w:val="000000"/>
          <w:sz w:val="28"/>
          <w:szCs w:val="28"/>
        </w:rPr>
        <w:t>внешн</w:t>
      </w:r>
      <w:r w:rsidR="00E0758C">
        <w:rPr>
          <w:rFonts w:ascii="Times New Roman" w:hAnsi="Times New Roman" w:cs="Times New Roman"/>
          <w:color w:val="000000"/>
          <w:sz w:val="28"/>
          <w:szCs w:val="28"/>
        </w:rPr>
        <w:t>яя</w:t>
      </w:r>
      <w:r w:rsidR="009B4358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проверк</w:t>
      </w:r>
      <w:r w:rsidR="00E0758C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9B4358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годов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 xml:space="preserve">ых </w:t>
      </w:r>
      <w:r w:rsidR="009B4358" w:rsidRPr="004758F7">
        <w:rPr>
          <w:rFonts w:ascii="Times New Roman" w:hAnsi="Times New Roman" w:cs="Times New Roman"/>
          <w:color w:val="000000"/>
          <w:sz w:val="28"/>
          <w:szCs w:val="28"/>
        </w:rPr>
        <w:t>отчет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="009B4358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об исполнении районного бюджета и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B4358" w:rsidRPr="004758F7">
        <w:rPr>
          <w:rFonts w:ascii="Times New Roman" w:hAnsi="Times New Roman" w:cs="Times New Roman"/>
          <w:color w:val="000000"/>
          <w:sz w:val="28"/>
          <w:szCs w:val="28"/>
        </w:rPr>
        <w:t>бюджет</w:t>
      </w:r>
      <w:r w:rsidR="008D1A6E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="009B4358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городских и сельских поселений района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 xml:space="preserve">. С учетом того, что </w:t>
      </w:r>
      <w:r w:rsidR="00FA1E75" w:rsidRPr="004758F7">
        <w:rPr>
          <w:rFonts w:ascii="Times New Roman" w:hAnsi="Times New Roman" w:cs="Times New Roman"/>
          <w:color w:val="000000"/>
          <w:sz w:val="28"/>
          <w:szCs w:val="28"/>
        </w:rPr>
        <w:t>осущест</w:t>
      </w:r>
      <w:r w:rsidR="00FA1E75" w:rsidRPr="004758F7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FA1E75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ление 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 xml:space="preserve">такой работы </w:t>
      </w:r>
      <w:r w:rsidR="00FA1E75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в соответствии с положениями статьи 264.4 БК РФ возложено исключительно </w:t>
      </w:r>
      <w:r w:rsidR="00FA1E75">
        <w:rPr>
          <w:rFonts w:ascii="Times New Roman" w:hAnsi="Times New Roman" w:cs="Times New Roman"/>
          <w:color w:val="000000"/>
          <w:sz w:val="28"/>
          <w:szCs w:val="28"/>
        </w:rPr>
        <w:t xml:space="preserve">на </w:t>
      </w:r>
      <w:r w:rsidR="00FA1E75" w:rsidRPr="004758F7">
        <w:rPr>
          <w:rFonts w:ascii="Times New Roman" w:hAnsi="Times New Roman" w:cs="Times New Roman"/>
          <w:color w:val="000000"/>
          <w:sz w:val="28"/>
          <w:szCs w:val="28"/>
        </w:rPr>
        <w:t>органы внешнего муниципального финансового контроля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>торых в поселениях нет, счетная палата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>района пров</w:t>
      </w:r>
      <w:r w:rsidR="004E25D6">
        <w:rPr>
          <w:rFonts w:ascii="Times New Roman" w:hAnsi="Times New Roman" w:cs="Times New Roman"/>
          <w:color w:val="000000"/>
          <w:sz w:val="28"/>
          <w:szCs w:val="28"/>
        </w:rPr>
        <w:t>ел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 xml:space="preserve">а </w:t>
      </w:r>
      <w:r w:rsidR="00CB3300" w:rsidRPr="004758F7">
        <w:rPr>
          <w:rFonts w:ascii="Times New Roman" w:hAnsi="Times New Roman" w:cs="Times New Roman"/>
          <w:color w:val="000000"/>
          <w:sz w:val="28"/>
          <w:szCs w:val="28"/>
        </w:rPr>
        <w:t>проверк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CB3300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годов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 xml:space="preserve">ых </w:t>
      </w:r>
      <w:r w:rsidR="00CB3300" w:rsidRPr="004758F7">
        <w:rPr>
          <w:rFonts w:ascii="Times New Roman" w:hAnsi="Times New Roman" w:cs="Times New Roman"/>
          <w:color w:val="000000"/>
          <w:sz w:val="28"/>
          <w:szCs w:val="28"/>
        </w:rPr>
        <w:t>отчет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 xml:space="preserve">ов </w:t>
      </w:r>
      <w:r w:rsidR="00FA1E75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по 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 xml:space="preserve">отдельному </w:t>
      </w:r>
      <w:r w:rsidR="00FA1E75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поручению </w:t>
      </w:r>
      <w:r w:rsidR="00CE1A32">
        <w:rPr>
          <w:rFonts w:ascii="Times New Roman" w:hAnsi="Times New Roman" w:cs="Times New Roman"/>
          <w:color w:val="000000"/>
          <w:sz w:val="28"/>
          <w:szCs w:val="28"/>
        </w:rPr>
        <w:t xml:space="preserve">Таймырского </w:t>
      </w:r>
      <w:r w:rsidR="00DC6F01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FA1E75" w:rsidRPr="004758F7">
        <w:rPr>
          <w:rFonts w:ascii="Times New Roman" w:hAnsi="Times New Roman" w:cs="Times New Roman"/>
          <w:color w:val="000000"/>
          <w:sz w:val="28"/>
          <w:szCs w:val="28"/>
        </w:rPr>
        <w:t>овета депутатов</w:t>
      </w:r>
      <w:r w:rsidR="0048619F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8D1A6E" w:rsidRDefault="003F298A" w:rsidP="004758F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F298A">
        <w:rPr>
          <w:rFonts w:ascii="Times New Roman" w:hAnsi="Times New Roman" w:cs="Times New Roman"/>
          <w:color w:val="000000"/>
          <w:sz w:val="28"/>
          <w:szCs w:val="28"/>
        </w:rPr>
        <w:t>Для подтверждения достоверности отчет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Pr="003F298A">
        <w:rPr>
          <w:rFonts w:ascii="Times New Roman" w:hAnsi="Times New Roman" w:cs="Times New Roman"/>
          <w:color w:val="000000"/>
          <w:sz w:val="28"/>
          <w:szCs w:val="28"/>
        </w:rPr>
        <w:t xml:space="preserve"> об исполнении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районного </w:t>
      </w:r>
      <w:r w:rsidRPr="003F298A">
        <w:rPr>
          <w:rFonts w:ascii="Times New Roman" w:hAnsi="Times New Roman" w:cs="Times New Roman"/>
          <w:color w:val="000000"/>
          <w:sz w:val="28"/>
          <w:szCs w:val="28"/>
        </w:rPr>
        <w:t>бюдж</w:t>
      </w:r>
      <w:r w:rsidRPr="003F298A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F298A">
        <w:rPr>
          <w:rFonts w:ascii="Times New Roman" w:hAnsi="Times New Roman" w:cs="Times New Roman"/>
          <w:color w:val="000000"/>
          <w:sz w:val="28"/>
          <w:szCs w:val="28"/>
        </w:rPr>
        <w:t xml:space="preserve">та 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бюджетов поселений 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>за 20</w:t>
      </w:r>
      <w:r w:rsidR="008D1A6E">
        <w:rPr>
          <w:rFonts w:ascii="Times New Roman" w:hAnsi="Times New Roman" w:cs="Times New Roman"/>
          <w:color w:val="000000"/>
          <w:sz w:val="28"/>
          <w:szCs w:val="28"/>
        </w:rPr>
        <w:t>21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 год </w:t>
      </w:r>
      <w:r w:rsidR="008D1A6E">
        <w:rPr>
          <w:rFonts w:ascii="Times New Roman" w:hAnsi="Times New Roman" w:cs="Times New Roman"/>
          <w:color w:val="000000"/>
          <w:sz w:val="28"/>
          <w:szCs w:val="28"/>
        </w:rPr>
        <w:t>КСП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 провела проверку 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>бюджетной отчетн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 xml:space="preserve">сти 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>вс</w:t>
      </w:r>
      <w:r w:rsidR="003E3B3C">
        <w:rPr>
          <w:rFonts w:ascii="Times New Roman" w:hAnsi="Times New Roman" w:cs="Times New Roman"/>
          <w:color w:val="000000"/>
          <w:sz w:val="28"/>
          <w:szCs w:val="28"/>
        </w:rPr>
        <w:t xml:space="preserve">ех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одиннадцати 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главных администраторов средств </w:t>
      </w:r>
      <w:r w:rsidR="008D1A6E">
        <w:rPr>
          <w:rFonts w:ascii="Times New Roman" w:hAnsi="Times New Roman" w:cs="Times New Roman"/>
          <w:color w:val="000000"/>
          <w:sz w:val="28"/>
          <w:szCs w:val="28"/>
        </w:rPr>
        <w:t>районного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 бюджета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Pr="004758F7">
        <w:rPr>
          <w:rFonts w:ascii="Times New Roman" w:hAnsi="Times New Roman" w:cs="Times New Roman"/>
          <w:color w:val="000000"/>
          <w:sz w:val="28"/>
          <w:szCs w:val="28"/>
        </w:rPr>
        <w:t>двадцат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тр</w:t>
      </w:r>
      <w:r>
        <w:rPr>
          <w:rFonts w:ascii="Times New Roman" w:hAnsi="Times New Roman" w:cs="Times New Roman"/>
          <w:color w:val="000000"/>
          <w:sz w:val="28"/>
          <w:szCs w:val="28"/>
        </w:rPr>
        <w:t>ех</w:t>
      </w:r>
      <w:r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главных администратор</w:t>
      </w:r>
      <w:r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бюджетов </w:t>
      </w:r>
      <w:r w:rsidRPr="00DE4FEF">
        <w:rPr>
          <w:rFonts w:ascii="Times New Roman" w:hAnsi="Times New Roman" w:cs="Times New Roman"/>
          <w:color w:val="000000"/>
          <w:sz w:val="28"/>
          <w:szCs w:val="28"/>
        </w:rPr>
        <w:t>поселений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B2047" w:rsidRDefault="00CB3300" w:rsidP="00EB204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В заключениях счетной палаты отмечено, что отчеты 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 xml:space="preserve">об исполнении </w:t>
      </w:r>
      <w:r>
        <w:rPr>
          <w:rFonts w:ascii="Times New Roman" w:hAnsi="Times New Roman" w:cs="Times New Roman"/>
          <w:color w:val="000000"/>
          <w:sz w:val="28"/>
          <w:szCs w:val="28"/>
        </w:rPr>
        <w:t>райо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ного бюджета и бюджетов поселений 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>да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>т правдивое и достоверное представл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>ние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 xml:space="preserve">о финансовом положении 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муниципальных образований, соответствуют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 xml:space="preserve">новным требованиям </w:t>
      </w:r>
      <w:r>
        <w:rPr>
          <w:rFonts w:ascii="Times New Roman" w:hAnsi="Times New Roman" w:cs="Times New Roman"/>
          <w:color w:val="000000"/>
          <w:sz w:val="28"/>
          <w:szCs w:val="28"/>
        </w:rPr>
        <w:t>БК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РФ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Pr="00FF2261">
        <w:rPr>
          <w:rFonts w:ascii="Times New Roman" w:hAnsi="Times New Roman" w:cs="Times New Roman"/>
          <w:color w:val="000000"/>
          <w:sz w:val="28"/>
          <w:szCs w:val="28"/>
        </w:rPr>
        <w:t xml:space="preserve">положениям </w:t>
      </w:r>
      <w:r w:rsidR="00EB2047" w:rsidRPr="00FF2261">
        <w:rPr>
          <w:rFonts w:ascii="Times New Roman" w:hAnsi="Times New Roman" w:cs="Times New Roman"/>
          <w:color w:val="000000"/>
          <w:sz w:val="28"/>
          <w:szCs w:val="28"/>
        </w:rPr>
        <w:t>муниципальн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 xml:space="preserve">ых </w:t>
      </w:r>
      <w:r w:rsidRPr="00FF2261">
        <w:rPr>
          <w:rFonts w:ascii="Times New Roman" w:hAnsi="Times New Roman" w:cs="Times New Roman"/>
          <w:color w:val="000000"/>
          <w:sz w:val="28"/>
          <w:szCs w:val="28"/>
        </w:rPr>
        <w:t>нормативных прав</w:t>
      </w:r>
      <w:r w:rsidRPr="00FF226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F2261">
        <w:rPr>
          <w:rFonts w:ascii="Times New Roman" w:hAnsi="Times New Roman" w:cs="Times New Roman"/>
          <w:color w:val="000000"/>
          <w:sz w:val="28"/>
          <w:szCs w:val="28"/>
        </w:rPr>
        <w:t>вых</w:t>
      </w:r>
      <w:r w:rsidR="00DC423D">
        <w:rPr>
          <w:rFonts w:ascii="Times New Roman" w:hAnsi="Times New Roman" w:cs="Times New Roman"/>
          <w:color w:val="000000"/>
          <w:sz w:val="28"/>
          <w:szCs w:val="28"/>
        </w:rPr>
        <w:t xml:space="preserve"> актов, устанавливающих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правила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 xml:space="preserve"> исполнени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районного</w:t>
      </w:r>
      <w:r w:rsidRPr="00DA7754">
        <w:rPr>
          <w:rFonts w:ascii="Times New Roman" w:hAnsi="Times New Roman" w:cs="Times New Roman"/>
          <w:color w:val="000000"/>
          <w:sz w:val="28"/>
          <w:szCs w:val="28"/>
        </w:rPr>
        <w:t xml:space="preserve"> бюджета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. Подтве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ждена</w:t>
      </w:r>
      <w:r w:rsidR="00EB2047" w:rsidRPr="00426367">
        <w:rPr>
          <w:rFonts w:ascii="Times New Roman" w:hAnsi="Times New Roman" w:cs="Times New Roman"/>
          <w:color w:val="000000"/>
          <w:sz w:val="28"/>
          <w:szCs w:val="28"/>
        </w:rPr>
        <w:t xml:space="preserve"> стабильност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="00EB2047" w:rsidRPr="00426367">
        <w:rPr>
          <w:rFonts w:ascii="Times New Roman" w:hAnsi="Times New Roman" w:cs="Times New Roman"/>
          <w:color w:val="000000"/>
          <w:sz w:val="28"/>
          <w:szCs w:val="28"/>
        </w:rPr>
        <w:t xml:space="preserve"> исполнения муниципальным районом принятых расходных обязательств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 xml:space="preserve">, выполнение </w:t>
      </w:r>
      <w:r w:rsidR="00EB2047" w:rsidRPr="00426367">
        <w:rPr>
          <w:rFonts w:ascii="Times New Roman" w:hAnsi="Times New Roman" w:cs="Times New Roman"/>
          <w:color w:val="000000"/>
          <w:sz w:val="28"/>
          <w:szCs w:val="28"/>
        </w:rPr>
        <w:t>первоочередны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="00EB2047" w:rsidRPr="00426367">
        <w:rPr>
          <w:rFonts w:ascii="Times New Roman" w:hAnsi="Times New Roman" w:cs="Times New Roman"/>
          <w:color w:val="000000"/>
          <w:sz w:val="28"/>
          <w:szCs w:val="28"/>
        </w:rPr>
        <w:t xml:space="preserve"> обязательств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 xml:space="preserve"> и финансирование </w:t>
      </w:r>
      <w:r w:rsidR="00EB2047" w:rsidRPr="00426367">
        <w:rPr>
          <w:rFonts w:ascii="Times New Roman" w:hAnsi="Times New Roman" w:cs="Times New Roman"/>
          <w:color w:val="000000"/>
          <w:sz w:val="28"/>
          <w:szCs w:val="28"/>
        </w:rPr>
        <w:t>в пр</w:t>
      </w:r>
      <w:r w:rsidR="00EB2047" w:rsidRPr="00426367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EB2047" w:rsidRPr="00426367">
        <w:rPr>
          <w:rFonts w:ascii="Times New Roman" w:hAnsi="Times New Roman" w:cs="Times New Roman"/>
          <w:color w:val="000000"/>
          <w:sz w:val="28"/>
          <w:szCs w:val="28"/>
        </w:rPr>
        <w:t>оритетном порядке социально-значимы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="00EB2047" w:rsidRPr="00426367">
        <w:rPr>
          <w:rFonts w:ascii="Times New Roman" w:hAnsi="Times New Roman" w:cs="Times New Roman"/>
          <w:color w:val="000000"/>
          <w:sz w:val="28"/>
          <w:szCs w:val="28"/>
        </w:rPr>
        <w:t xml:space="preserve"> расход</w:t>
      </w:r>
      <w:r w:rsidR="00EB2047">
        <w:rPr>
          <w:rFonts w:ascii="Times New Roman" w:hAnsi="Times New Roman" w:cs="Times New Roman"/>
          <w:color w:val="000000"/>
          <w:sz w:val="28"/>
          <w:szCs w:val="28"/>
        </w:rPr>
        <w:t>ов.</w:t>
      </w:r>
    </w:p>
    <w:p w:rsidR="00FF2261" w:rsidRPr="0048619F" w:rsidRDefault="00EB2047" w:rsidP="00EB204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Одновременно было указано на некоторые 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>проблем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>зоны риска</w:t>
      </w:r>
      <w:r>
        <w:rPr>
          <w:rFonts w:ascii="Times New Roman" w:hAnsi="Times New Roman" w:cs="Times New Roman"/>
          <w:color w:val="000000"/>
          <w:sz w:val="28"/>
          <w:szCs w:val="28"/>
        </w:rPr>
        <w:t>, в час</w:t>
      </w:r>
      <w:r>
        <w:rPr>
          <w:rFonts w:ascii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hAnsi="Times New Roman" w:cs="Times New Roman"/>
          <w:color w:val="000000"/>
          <w:sz w:val="28"/>
          <w:szCs w:val="28"/>
        </w:rPr>
        <w:t>ности - на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 рост объема неиспользованных бюджетных ассигнований</w:t>
      </w:r>
      <w:r w:rsidR="003E3B3C"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увеличение 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>дебиторск</w:t>
      </w:r>
      <w:r w:rsidR="003E3B3C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 задолженност</w:t>
      </w:r>
      <w:r w:rsidR="003E3B3C">
        <w:rPr>
          <w:rFonts w:ascii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r w:rsidR="00F33AA3" w:rsidRPr="004758F7">
        <w:rPr>
          <w:rFonts w:ascii="Times New Roman" w:hAnsi="Times New Roman" w:cs="Times New Roman"/>
          <w:color w:val="000000"/>
          <w:sz w:val="28"/>
          <w:szCs w:val="28"/>
        </w:rPr>
        <w:t>четной палатой было рекомендовано ОМС</w:t>
      </w:r>
      <w:r w:rsidR="00426367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F33AA3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пр</w:t>
      </w:r>
      <w:r w:rsidR="00F33AA3" w:rsidRPr="004758F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F33AA3" w:rsidRPr="004758F7">
        <w:rPr>
          <w:rFonts w:ascii="Times New Roman" w:hAnsi="Times New Roman" w:cs="Times New Roman"/>
          <w:color w:val="000000"/>
          <w:sz w:val="28"/>
          <w:szCs w:val="28"/>
        </w:rPr>
        <w:t>должить работу по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B7735" w:rsidRPr="004758F7">
        <w:rPr>
          <w:rFonts w:ascii="Times New Roman" w:hAnsi="Times New Roman" w:cs="Times New Roman"/>
          <w:color w:val="000000"/>
          <w:sz w:val="28"/>
          <w:szCs w:val="28"/>
        </w:rPr>
        <w:t>обеспечению качества нормативной правовой базы</w:t>
      </w:r>
      <w:r w:rsidR="0068136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FF2261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FF2261" w:rsidRPr="00FF2261">
        <w:rPr>
          <w:rFonts w:ascii="Times New Roman" w:hAnsi="Times New Roman" w:cs="Times New Roman"/>
          <w:color w:val="000000"/>
          <w:sz w:val="28"/>
          <w:szCs w:val="28"/>
        </w:rPr>
        <w:t>ринят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ию </w:t>
      </w:r>
      <w:r w:rsidR="00FF2261" w:rsidRPr="00FF2261">
        <w:rPr>
          <w:rFonts w:ascii="Times New Roman" w:hAnsi="Times New Roman" w:cs="Times New Roman"/>
          <w:color w:val="000000"/>
          <w:sz w:val="28"/>
          <w:szCs w:val="28"/>
        </w:rPr>
        <w:t xml:space="preserve">мер по </w:t>
      </w:r>
      <w:r w:rsidR="000324BD">
        <w:rPr>
          <w:rFonts w:ascii="Times New Roman" w:hAnsi="Times New Roman" w:cs="Times New Roman"/>
          <w:color w:val="000000"/>
          <w:sz w:val="28"/>
          <w:szCs w:val="28"/>
        </w:rPr>
        <w:t xml:space="preserve">должному </w:t>
      </w:r>
      <w:r w:rsidR="00FF2261" w:rsidRPr="00FF2261">
        <w:rPr>
          <w:rFonts w:ascii="Times New Roman" w:hAnsi="Times New Roman" w:cs="Times New Roman"/>
          <w:color w:val="000000"/>
          <w:sz w:val="28"/>
          <w:szCs w:val="28"/>
        </w:rPr>
        <w:t>обосновани</w:t>
      </w:r>
      <w:r w:rsidR="000324BD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48619F">
        <w:rPr>
          <w:rFonts w:ascii="Times New Roman" w:hAnsi="Times New Roman" w:cs="Times New Roman"/>
          <w:color w:val="000000"/>
          <w:sz w:val="28"/>
          <w:szCs w:val="28"/>
        </w:rPr>
        <w:t xml:space="preserve"> бюджетных ассигнований.</w:t>
      </w:r>
    </w:p>
    <w:p w:rsidR="00C54FF8" w:rsidRPr="001023F6" w:rsidRDefault="003335B7" w:rsidP="00C54FF8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C54FF8" w:rsidRPr="00C54FF8">
        <w:rPr>
          <w:rFonts w:ascii="Times New Roman" w:hAnsi="Times New Roman" w:cs="Times New Roman"/>
          <w:color w:val="000000"/>
          <w:sz w:val="28"/>
          <w:szCs w:val="28"/>
        </w:rPr>
        <w:t>риоритет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C54FF8" w:rsidRPr="00C54FF8">
        <w:rPr>
          <w:rFonts w:ascii="Times New Roman" w:hAnsi="Times New Roman" w:cs="Times New Roman"/>
          <w:color w:val="000000"/>
          <w:sz w:val="28"/>
          <w:szCs w:val="28"/>
        </w:rPr>
        <w:t xml:space="preserve">м работы </w:t>
      </w:r>
      <w:r w:rsidR="00C54FF8">
        <w:rPr>
          <w:rFonts w:ascii="Times New Roman" w:hAnsi="Times New Roman" w:cs="Times New Roman"/>
          <w:color w:val="000000"/>
          <w:sz w:val="28"/>
          <w:szCs w:val="28"/>
        </w:rPr>
        <w:t xml:space="preserve">счетной палаты </w:t>
      </w:r>
      <w:r w:rsidR="00C54FF8" w:rsidRPr="00C54FF8">
        <w:rPr>
          <w:rFonts w:ascii="Times New Roman" w:hAnsi="Times New Roman" w:cs="Times New Roman"/>
          <w:color w:val="000000"/>
          <w:sz w:val="28"/>
          <w:szCs w:val="28"/>
        </w:rPr>
        <w:t>в 202</w:t>
      </w:r>
      <w:r w:rsidR="00C54FF8">
        <w:rPr>
          <w:rFonts w:ascii="Times New Roman" w:hAnsi="Times New Roman" w:cs="Times New Roman"/>
          <w:color w:val="000000"/>
          <w:sz w:val="28"/>
          <w:szCs w:val="28"/>
        </w:rPr>
        <w:t xml:space="preserve">2 </w:t>
      </w:r>
      <w:r w:rsidR="00C54FF8" w:rsidRPr="00C54FF8">
        <w:rPr>
          <w:rFonts w:ascii="Times New Roman" w:hAnsi="Times New Roman" w:cs="Times New Roman"/>
          <w:color w:val="000000"/>
          <w:sz w:val="28"/>
          <w:szCs w:val="28"/>
        </w:rPr>
        <w:t>году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являлась</w:t>
      </w:r>
      <w:r w:rsidR="00C54FF8">
        <w:rPr>
          <w:rFonts w:ascii="Times New Roman" w:hAnsi="Times New Roman" w:cs="Times New Roman"/>
          <w:color w:val="000000"/>
          <w:sz w:val="28"/>
          <w:szCs w:val="28"/>
        </w:rPr>
        <w:t xml:space="preserve"> реализаци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C54FF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54FF8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полномочия по </w:t>
      </w:r>
      <w:proofErr w:type="gramStart"/>
      <w:r w:rsidR="00C54FF8" w:rsidRPr="004758F7">
        <w:rPr>
          <w:rFonts w:ascii="Times New Roman" w:hAnsi="Times New Roman" w:cs="Times New Roman"/>
          <w:color w:val="000000"/>
          <w:sz w:val="28"/>
          <w:szCs w:val="28"/>
        </w:rPr>
        <w:t>контрол</w:t>
      </w:r>
      <w:r w:rsidR="000324BD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C54FF8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за</w:t>
      </w:r>
      <w:proofErr w:type="gramEnd"/>
      <w:r w:rsidR="00C54FF8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законностью, результативностью (эффективностью и экономностью) использования бюджетных средств</w:t>
      </w:r>
      <w:r w:rsidR="000324B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C54FF8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324BD">
        <w:rPr>
          <w:rFonts w:ascii="Times New Roman" w:hAnsi="Times New Roman" w:cs="Times New Roman"/>
          <w:sz w:val="28"/>
          <w:szCs w:val="28"/>
        </w:rPr>
        <w:t>Среди таких тематических мероприятий, проведенных в истекшем году, были:</w:t>
      </w:r>
    </w:p>
    <w:p w:rsidR="001023F6" w:rsidRPr="001023F6" w:rsidRDefault="001023F6" w:rsidP="00C54FF8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023F6">
        <w:rPr>
          <w:rFonts w:ascii="Times New Roman" w:hAnsi="Times New Roman" w:cs="Times New Roman"/>
          <w:sz w:val="28"/>
          <w:szCs w:val="28"/>
        </w:rPr>
        <w:t>-</w:t>
      </w:r>
      <w:r w:rsidRPr="001023F6">
        <w:t xml:space="preserve">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023F6">
        <w:rPr>
          <w:rFonts w:ascii="Times New Roman" w:hAnsi="Times New Roman" w:cs="Times New Roman"/>
          <w:sz w:val="28"/>
          <w:szCs w:val="28"/>
        </w:rPr>
        <w:t xml:space="preserve">нализ результативности принимаемых </w:t>
      </w:r>
      <w:r w:rsidR="000324BD">
        <w:rPr>
          <w:rFonts w:ascii="Times New Roman" w:hAnsi="Times New Roman" w:cs="Times New Roman"/>
          <w:sz w:val="28"/>
          <w:szCs w:val="28"/>
        </w:rPr>
        <w:t xml:space="preserve">органами местного самоуправления </w:t>
      </w:r>
      <w:r w:rsidRPr="001023F6">
        <w:rPr>
          <w:rFonts w:ascii="Times New Roman" w:hAnsi="Times New Roman" w:cs="Times New Roman"/>
          <w:sz w:val="28"/>
          <w:szCs w:val="28"/>
        </w:rPr>
        <w:t>мер</w:t>
      </w:r>
      <w:r w:rsidR="000324BD">
        <w:rPr>
          <w:rFonts w:ascii="Times New Roman" w:hAnsi="Times New Roman" w:cs="Times New Roman"/>
          <w:sz w:val="28"/>
          <w:szCs w:val="28"/>
        </w:rPr>
        <w:t xml:space="preserve"> по</w:t>
      </w:r>
      <w:r w:rsidRPr="001023F6">
        <w:rPr>
          <w:rFonts w:ascii="Times New Roman" w:hAnsi="Times New Roman" w:cs="Times New Roman"/>
          <w:sz w:val="28"/>
          <w:szCs w:val="28"/>
        </w:rPr>
        <w:t xml:space="preserve"> обеспечени</w:t>
      </w:r>
      <w:r w:rsidR="000324BD">
        <w:rPr>
          <w:rFonts w:ascii="Times New Roman" w:hAnsi="Times New Roman" w:cs="Times New Roman"/>
          <w:sz w:val="28"/>
          <w:szCs w:val="28"/>
        </w:rPr>
        <w:t>ю</w:t>
      </w:r>
      <w:r w:rsidRPr="001023F6">
        <w:rPr>
          <w:rFonts w:ascii="Times New Roman" w:hAnsi="Times New Roman" w:cs="Times New Roman"/>
          <w:sz w:val="28"/>
          <w:szCs w:val="28"/>
        </w:rPr>
        <w:t xml:space="preserve"> населения основными продуктами питания и товарами первой необходимости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B1EF1" w:rsidRPr="00A44FAF" w:rsidRDefault="004B1EF1" w:rsidP="004B1E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4FAF">
        <w:rPr>
          <w:rFonts w:ascii="Times New Roman" w:hAnsi="Times New Roman" w:cs="Times New Roman"/>
          <w:sz w:val="28"/>
          <w:szCs w:val="28"/>
        </w:rPr>
        <w:t xml:space="preserve">- </w:t>
      </w:r>
      <w:r w:rsidRPr="00A44FAF">
        <w:rPr>
          <w:rFonts w:ascii="Times New Roman" w:hAnsi="Times New Roman"/>
          <w:snapToGrid w:val="0"/>
          <w:color w:val="000000" w:themeColor="text1"/>
          <w:sz w:val="28"/>
          <w:szCs w:val="28"/>
        </w:rPr>
        <w:t>проверка законности и эффективности использования средств районного бюджета, направленных на организацию библиотечного обслуживания</w:t>
      </w:r>
      <w:r w:rsidR="000324BD" w:rsidRPr="00A44FAF">
        <w:rPr>
          <w:rFonts w:ascii="Times New Roman" w:hAnsi="Times New Roman"/>
          <w:snapToGrid w:val="0"/>
          <w:color w:val="000000" w:themeColor="text1"/>
          <w:sz w:val="28"/>
          <w:szCs w:val="28"/>
        </w:rPr>
        <w:t>, комплектование и обеспечение сохранности библиотечных фондов в бюджет</w:t>
      </w:r>
      <w:r w:rsidR="000324BD">
        <w:rPr>
          <w:rFonts w:ascii="Times New Roman" w:hAnsi="Times New Roman"/>
          <w:snapToGrid w:val="0"/>
          <w:color w:val="000000" w:themeColor="text1"/>
          <w:sz w:val="28"/>
          <w:szCs w:val="28"/>
        </w:rPr>
        <w:t>ы</w:t>
      </w:r>
      <w:r w:rsidR="000324BD" w:rsidRPr="00A44FAF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сельск</w:t>
      </w:r>
      <w:r w:rsidR="000324BD">
        <w:rPr>
          <w:rFonts w:ascii="Times New Roman" w:hAnsi="Times New Roman"/>
          <w:snapToGrid w:val="0"/>
          <w:color w:val="000000" w:themeColor="text1"/>
          <w:sz w:val="28"/>
          <w:szCs w:val="28"/>
        </w:rPr>
        <w:t>их</w:t>
      </w:r>
      <w:r w:rsidR="000324BD" w:rsidRPr="00A44FAF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поселени</w:t>
      </w:r>
      <w:r w:rsidR="000324BD">
        <w:rPr>
          <w:rFonts w:ascii="Times New Roman" w:hAnsi="Times New Roman"/>
          <w:snapToGrid w:val="0"/>
          <w:color w:val="000000" w:themeColor="text1"/>
          <w:sz w:val="28"/>
          <w:szCs w:val="28"/>
        </w:rPr>
        <w:t>й</w:t>
      </w:r>
      <w:r w:rsidR="000324BD" w:rsidRPr="00A44FAF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Караул</w:t>
      </w:r>
      <w:r w:rsidR="000324BD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и Хатанга</w:t>
      </w:r>
      <w:r w:rsidRPr="00A44FAF">
        <w:rPr>
          <w:rFonts w:ascii="Times New Roman" w:hAnsi="Times New Roman"/>
          <w:snapToGrid w:val="0"/>
          <w:color w:val="000000" w:themeColor="text1"/>
          <w:sz w:val="28"/>
          <w:szCs w:val="28"/>
        </w:rPr>
        <w:t>;</w:t>
      </w:r>
    </w:p>
    <w:p w:rsidR="004B1EF1" w:rsidRPr="000324BD" w:rsidRDefault="004B1EF1" w:rsidP="004B1E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324BD">
        <w:rPr>
          <w:rFonts w:ascii="Times New Roman" w:hAnsi="Times New Roman"/>
          <w:snapToGrid w:val="0"/>
          <w:color w:val="000000" w:themeColor="text1"/>
          <w:sz w:val="28"/>
          <w:szCs w:val="28"/>
        </w:rPr>
        <w:t>- проверка законности и эффективности использования средств районного бюджета, направленных в бюджет городского поселения Диксон на организацию предоставления дополнительного образования детям.</w:t>
      </w:r>
    </w:p>
    <w:p w:rsidR="001023F6" w:rsidRPr="0048619F" w:rsidRDefault="002B0289" w:rsidP="00C54FF8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023F6">
        <w:rPr>
          <w:rFonts w:ascii="Times New Roman" w:hAnsi="Times New Roman" w:cs="Times New Roman"/>
          <w:color w:val="000000"/>
          <w:sz w:val="28"/>
          <w:szCs w:val="28"/>
        </w:rPr>
        <w:t xml:space="preserve">В ходе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 xml:space="preserve">исследования </w:t>
      </w:r>
      <w:r w:rsidRPr="001023F6">
        <w:rPr>
          <w:rFonts w:ascii="Times New Roman" w:hAnsi="Times New Roman" w:cs="Times New Roman"/>
          <w:color w:val="000000"/>
          <w:sz w:val="28"/>
          <w:szCs w:val="28"/>
        </w:rPr>
        <w:t>системы обеспечения населения муниципального района</w:t>
      </w:r>
      <w:proofErr w:type="gramEnd"/>
      <w:r w:rsidRPr="001023F6">
        <w:rPr>
          <w:rFonts w:ascii="Times New Roman" w:hAnsi="Times New Roman" w:cs="Times New Roman"/>
          <w:color w:val="000000"/>
          <w:sz w:val="28"/>
          <w:szCs w:val="28"/>
        </w:rPr>
        <w:t xml:space="preserve"> основными продуктами питания и товарами </w:t>
      </w:r>
      <w:r w:rsidRPr="007D25D4">
        <w:rPr>
          <w:rFonts w:ascii="Times New Roman" w:hAnsi="Times New Roman" w:cs="Times New Roman"/>
          <w:color w:val="000000"/>
          <w:sz w:val="28"/>
          <w:szCs w:val="28"/>
        </w:rPr>
        <w:t>первой необходимости</w:t>
      </w:r>
      <w:r w:rsidRPr="007D25D4">
        <w:rPr>
          <w:rFonts w:ascii="Times New Roman" w:hAnsi="Times New Roman" w:cs="Times New Roman"/>
          <w:sz w:val="28"/>
          <w:szCs w:val="28"/>
        </w:rPr>
        <w:t xml:space="preserve"> </w:t>
      </w:r>
      <w:r w:rsidR="000C1764" w:rsidRPr="007D25D4">
        <w:rPr>
          <w:rFonts w:ascii="Times New Roman" w:hAnsi="Times New Roman" w:cs="Times New Roman"/>
          <w:sz w:val="28"/>
          <w:szCs w:val="28"/>
        </w:rPr>
        <w:t>счетной палатой был</w:t>
      </w:r>
      <w:r w:rsidR="007D25D4" w:rsidRPr="007D25D4">
        <w:rPr>
          <w:rFonts w:ascii="Times New Roman" w:hAnsi="Times New Roman" w:cs="Times New Roman"/>
          <w:sz w:val="28"/>
          <w:szCs w:val="28"/>
        </w:rPr>
        <w:t xml:space="preserve"> </w:t>
      </w:r>
      <w:r w:rsidRPr="007D25D4">
        <w:rPr>
          <w:rFonts w:ascii="Times New Roman" w:hAnsi="Times New Roman" w:cs="Times New Roman"/>
          <w:color w:val="000000"/>
          <w:sz w:val="28"/>
          <w:szCs w:val="28"/>
        </w:rPr>
        <w:t xml:space="preserve">проведен анализ действующих нормативных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правовых актов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lastRenderedPageBreak/>
        <w:t>федерального, краевого и муниципального уровня</w:t>
      </w:r>
      <w:r w:rsidR="007D25D4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335B7">
        <w:rPr>
          <w:rFonts w:ascii="Times New Roman" w:hAnsi="Times New Roman" w:cs="Times New Roman"/>
          <w:color w:val="000000"/>
          <w:sz w:val="28"/>
          <w:szCs w:val="28"/>
        </w:rPr>
        <w:t>изучены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структуры управления и контроля в системе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продовольственного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>обеспечения</w:t>
      </w:r>
      <w:r w:rsidR="007D25D4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дана оценка эффективности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выделяемых на это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>субсидий</w:t>
      </w:r>
      <w:r w:rsidR="007D25D4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оценен социальный эффект и сформированы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рекомендации по совершенствованию муниципальной политики в </w:t>
      </w:r>
      <w:r w:rsidR="007D25D4">
        <w:rPr>
          <w:rFonts w:ascii="Times New Roman" w:hAnsi="Times New Roman" w:cs="Times New Roman"/>
          <w:color w:val="000000"/>
          <w:sz w:val="28"/>
          <w:szCs w:val="28"/>
        </w:rPr>
        <w:t>указанной области деятельности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D25D4">
        <w:rPr>
          <w:rFonts w:ascii="Times New Roman" w:hAnsi="Times New Roman" w:cs="Times New Roman"/>
          <w:color w:val="000000"/>
          <w:sz w:val="28"/>
          <w:szCs w:val="28"/>
        </w:rPr>
        <w:t xml:space="preserve">с учётом того, что </w:t>
      </w: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1023F6">
        <w:rPr>
          <w:rFonts w:ascii="Times New Roman" w:hAnsi="Times New Roman" w:cs="Times New Roman"/>
          <w:color w:val="000000"/>
          <w:sz w:val="28"/>
          <w:szCs w:val="28"/>
        </w:rPr>
        <w:t>опросы осуществления северного завоза имеют стратегическое значение</w:t>
      </w:r>
      <w:r w:rsidR="00DC6F01">
        <w:rPr>
          <w:rFonts w:ascii="Times New Roman" w:hAnsi="Times New Roman" w:cs="Times New Roman"/>
          <w:color w:val="000000"/>
          <w:sz w:val="28"/>
          <w:szCs w:val="28"/>
        </w:rPr>
        <w:t>. 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своём анализе счетная палата 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>примен</w:t>
      </w:r>
      <w:r>
        <w:rPr>
          <w:rFonts w:ascii="Times New Roman" w:hAnsi="Times New Roman" w:cs="Times New Roman"/>
          <w:color w:val="000000"/>
          <w:sz w:val="28"/>
          <w:szCs w:val="28"/>
        </w:rPr>
        <w:t>яла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«горизонтальн</w:t>
      </w:r>
      <w:r>
        <w:rPr>
          <w:rFonts w:ascii="Times New Roman" w:hAnsi="Times New Roman" w:cs="Times New Roman"/>
          <w:color w:val="000000"/>
          <w:sz w:val="28"/>
          <w:szCs w:val="28"/>
        </w:rPr>
        <w:t>ый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принцип»</w:t>
      </w:r>
      <w:r w:rsidR="00280DC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>сопоставл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яя положение дел на территории 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с районами, расположенными на соответствующей Таймыру географической широте - в Арктической зоне РФ, либо непосредственно граничащими с ним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территориями 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>(Ямало-Нен</w:t>
      </w:r>
      <w:r w:rsidR="00280DC4">
        <w:rPr>
          <w:rFonts w:ascii="Times New Roman" w:hAnsi="Times New Roman" w:cs="Times New Roman"/>
          <w:color w:val="000000"/>
          <w:sz w:val="28"/>
          <w:szCs w:val="28"/>
        </w:rPr>
        <w:t>ецкий автономный округ, Якутия).</w:t>
      </w:r>
    </w:p>
    <w:p w:rsidR="007D25D4" w:rsidRPr="00280DC4" w:rsidRDefault="007D25D4" w:rsidP="007D25D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По результатам исследования КСП сформировала следующие ключевые результаты.</w:t>
      </w:r>
    </w:p>
    <w:p w:rsidR="007D25D4" w:rsidRPr="00280DC4" w:rsidRDefault="007D25D4" w:rsidP="007D25D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Во-первых, это о</w:t>
      </w:r>
      <w:r w:rsidR="003335B7">
        <w:rPr>
          <w:rFonts w:ascii="Times New Roman" w:hAnsi="Times New Roman" w:cs="Times New Roman"/>
          <w:color w:val="000000"/>
          <w:sz w:val="28"/>
          <w:szCs w:val="28"/>
        </w:rPr>
        <w:t xml:space="preserve">тсутствие основных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>системообразующих нормативных правовых актов:</w:t>
      </w:r>
    </w:p>
    <w:p w:rsidR="007D25D4" w:rsidRPr="00280DC4" w:rsidRDefault="007D25D4" w:rsidP="007D25D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80DC4">
        <w:rPr>
          <w:rFonts w:ascii="Times New Roman" w:hAnsi="Times New Roman" w:cs="Times New Roman"/>
          <w:color w:val="000000"/>
          <w:sz w:val="28"/>
          <w:szCs w:val="28"/>
        </w:rPr>
        <w:t>- в Красноярском крае, в отличие от других северных субъектов РФ (Республика Саха (Якутия), Хабаровский край, Ямало-Ненецкий автономный округ) органом государственной власти края не принят соответствующий законодательный акт об утверждении перечня товаров и услуг, централизованные поставки и оказание которых необходимы для обеспечения жизнедеятельности населения северных территорий края;</w:t>
      </w:r>
    </w:p>
    <w:p w:rsidR="007D25D4" w:rsidRPr="0048619F" w:rsidRDefault="007D25D4" w:rsidP="007D25D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80DC4">
        <w:rPr>
          <w:rFonts w:ascii="Times New Roman" w:hAnsi="Times New Roman" w:cs="Times New Roman"/>
          <w:color w:val="000000"/>
          <w:sz w:val="28"/>
          <w:szCs w:val="28"/>
        </w:rPr>
        <w:t>- предельные торговые надбавки к ценам на товары народного потребления, реализуемые в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муниципальном районе и его населенных пунктах, в </w:t>
      </w:r>
      <w:r w:rsidR="003335B7">
        <w:rPr>
          <w:rFonts w:ascii="Times New Roman" w:hAnsi="Times New Roman" w:cs="Times New Roman"/>
          <w:color w:val="000000"/>
          <w:sz w:val="28"/>
          <w:szCs w:val="28"/>
        </w:rPr>
        <w:t>нормативных правовых актах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Красноярского края не установлены, в то время как для соседнего муниципального образования (города Норильска) они установлены и ограничивают как торговую надбавку, так и снабженческо-сб</w:t>
      </w:r>
      <w:r w:rsidR="0048619F">
        <w:rPr>
          <w:rFonts w:ascii="Times New Roman" w:hAnsi="Times New Roman" w:cs="Times New Roman"/>
          <w:color w:val="000000"/>
          <w:sz w:val="28"/>
          <w:szCs w:val="28"/>
        </w:rPr>
        <w:t>ытовые расходы размером в 45 %.</w:t>
      </w:r>
    </w:p>
    <w:p w:rsidR="007D25D4" w:rsidRDefault="007D25D4" w:rsidP="00C54FF8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23093" w:rsidRDefault="00923093" w:rsidP="00DB13C8">
      <w:pPr>
        <w:widowControl w:val="0"/>
        <w:tabs>
          <w:tab w:val="left" w:pos="1134"/>
        </w:tabs>
        <w:suppressAutoHyphens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276975" cy="73628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819" cy="7369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0DC4" w:rsidRPr="00280DC4" w:rsidRDefault="00280DC4" w:rsidP="00280DC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80DC4">
        <w:rPr>
          <w:rFonts w:ascii="Times New Roman" w:hAnsi="Times New Roman" w:cs="Times New Roman"/>
          <w:color w:val="000000"/>
          <w:sz w:val="28"/>
          <w:szCs w:val="28"/>
        </w:rPr>
        <w:t>Фактически организация северного завоза на краевом уровне сводится к предоставлению из краевого бюджета бюджетных средств, необходимых району только для осуществления переданных государственных полномочий на обеспечение населения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>топливно-энергетическими ресурсами.</w:t>
      </w:r>
    </w:p>
    <w:p w:rsidR="00280DC4" w:rsidRPr="002B06EA" w:rsidRDefault="0083412D" w:rsidP="0083412D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 xml:space="preserve">Во-вторых, несмотря на то, что 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="002B0289">
        <w:rPr>
          <w:rFonts w:ascii="Times New Roman" w:hAnsi="Times New Roman" w:cs="Times New Roman"/>
          <w:color w:val="000000"/>
          <w:sz w:val="28"/>
          <w:szCs w:val="28"/>
        </w:rPr>
        <w:t>муниципальных нормативных правовых актах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цель предоставления субсидии 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 xml:space="preserve">сформулирована как 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«возмещение части 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затрат, связанных с обеспечением продуктами питания и товарами первой необходимости»</w:t>
      </w:r>
      <w:r w:rsidR="007D25D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 xml:space="preserve">и она 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>была достигнута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нормы Порядка предоставления субсидий не в полной мере соответствуют принципу эффективности использования бюджетных средств и не всегда стимулир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>уют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хозяйствующие субъекты к поиску наиболее эконом</w:t>
      </w:r>
      <w:r w:rsidR="002B06EA">
        <w:rPr>
          <w:rFonts w:ascii="Times New Roman" w:hAnsi="Times New Roman" w:cs="Times New Roman"/>
          <w:color w:val="000000"/>
          <w:sz w:val="28"/>
          <w:szCs w:val="28"/>
        </w:rPr>
        <w:t>ных способов доставки товаров.</w:t>
      </w:r>
      <w:proofErr w:type="gramEnd"/>
    </w:p>
    <w:tbl>
      <w:tblPr>
        <w:tblStyle w:val="af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1843"/>
        <w:gridCol w:w="4642"/>
      </w:tblGrid>
      <w:tr w:rsidR="00624986" w:rsidTr="00624986">
        <w:trPr>
          <w:trHeight w:val="3151"/>
          <w:jc w:val="center"/>
        </w:trPr>
        <w:tc>
          <w:tcPr>
            <w:tcW w:w="5495" w:type="dxa"/>
            <w:gridSpan w:val="2"/>
          </w:tcPr>
          <w:p w:rsidR="00624986" w:rsidRDefault="00624986" w:rsidP="00624986">
            <w:pPr>
              <w:widowControl w:val="0"/>
              <w:tabs>
                <w:tab w:val="left" w:pos="1134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447093" cy="2419350"/>
                  <wp:effectExtent l="0" t="0" r="127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115" cy="24186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624986" w:rsidRDefault="00624986" w:rsidP="00624986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2905125" cy="2417965"/>
                  <wp:effectExtent l="0" t="0" r="0" b="190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872" cy="24202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4986" w:rsidTr="00624986">
        <w:trPr>
          <w:jc w:val="center"/>
        </w:trPr>
        <w:tc>
          <w:tcPr>
            <w:tcW w:w="3652" w:type="dxa"/>
          </w:tcPr>
          <w:p w:rsidR="00624986" w:rsidRDefault="00624986" w:rsidP="00624986">
            <w:pPr>
              <w:widowControl w:val="0"/>
              <w:tabs>
                <w:tab w:val="left" w:pos="1134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2278990" cy="2771775"/>
                  <wp:effectExtent l="0" t="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4041" cy="2777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5" w:type="dxa"/>
            <w:gridSpan w:val="2"/>
          </w:tcPr>
          <w:p w:rsidR="00624986" w:rsidRDefault="00624986" w:rsidP="00624986">
            <w:pPr>
              <w:widowControl w:val="0"/>
              <w:tabs>
                <w:tab w:val="left" w:pos="1134"/>
              </w:tabs>
              <w:suppressAutoHyphens/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4233386" cy="277177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8210" cy="27749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25D4" w:rsidRPr="000329BC" w:rsidRDefault="007D25D4" w:rsidP="007D25D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Одновременно с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четная палата </w:t>
      </w:r>
      <w:r>
        <w:rPr>
          <w:rFonts w:ascii="Times New Roman" w:hAnsi="Times New Roman" w:cs="Times New Roman"/>
          <w:color w:val="000000"/>
          <w:sz w:val="28"/>
          <w:szCs w:val="28"/>
        </w:rPr>
        <w:t>отметила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, что меры, принимаемые в части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продовольственного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обеспечения населения муниципального района являются недостаточно результативными, что подтвердил и проведенный социологический опрос населения и предпринимателей сельских и городских поселений. Результаты опроса показали, что в поселках муниципального района наблюдаются недостаточное по объему снабжение скоропортящимися продуктами питания, </w:t>
      </w:r>
      <w:r w:rsidR="003335B7">
        <w:rPr>
          <w:rFonts w:ascii="Times New Roman" w:hAnsi="Times New Roman" w:cs="Times New Roman"/>
          <w:color w:val="000000"/>
          <w:sz w:val="28"/>
          <w:szCs w:val="28"/>
        </w:rPr>
        <w:t>однообразный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ассортимент, нев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>ысокое качество и высокие цены.</w:t>
      </w:r>
    </w:p>
    <w:p w:rsidR="00280DC4" w:rsidRPr="002B06EA" w:rsidRDefault="00280DC4" w:rsidP="00280DC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280DC4">
        <w:rPr>
          <w:rFonts w:ascii="Times New Roman" w:hAnsi="Times New Roman" w:cs="Times New Roman"/>
          <w:color w:val="000000"/>
          <w:sz w:val="28"/>
          <w:szCs w:val="28"/>
        </w:rPr>
        <w:lastRenderedPageBreak/>
        <w:t>В целях исключения возможных дополнительных рисков в обеспечении жизнедеятельности</w:t>
      </w:r>
      <w:r w:rsidR="0083412D">
        <w:rPr>
          <w:rFonts w:ascii="Times New Roman" w:hAnsi="Times New Roman" w:cs="Times New Roman"/>
          <w:color w:val="000000"/>
          <w:sz w:val="28"/>
          <w:szCs w:val="28"/>
        </w:rPr>
        <w:t xml:space="preserve"> населения муниципального района,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3412D">
        <w:rPr>
          <w:rFonts w:ascii="Times New Roman" w:hAnsi="Times New Roman" w:cs="Times New Roman"/>
          <w:color w:val="000000"/>
          <w:sz w:val="28"/>
          <w:szCs w:val="28"/>
        </w:rPr>
        <w:t>КСП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предложила проработать 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>вопрос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3412D">
        <w:rPr>
          <w:rFonts w:ascii="Times New Roman" w:hAnsi="Times New Roman" w:cs="Times New Roman"/>
          <w:color w:val="000000"/>
          <w:sz w:val="28"/>
          <w:szCs w:val="28"/>
        </w:rPr>
        <w:t xml:space="preserve">продовольственного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обеспечения населения 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 xml:space="preserve">также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>в рамках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>участи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>я ОМС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в предупреждении чрезвычайных ситуаций</w:t>
      </w:r>
      <w:r w:rsidR="00A27F3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>организации и осуществлении мероприятий по территориальной</w:t>
      </w:r>
      <w:r w:rsidR="000329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4668F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>гражданской обороне, защите населения от чрезвычайных ситуаций природного и техногенного характера (п. 7, п.</w:t>
      </w:r>
      <w:r w:rsidR="00DC6F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21 ч. 1 ст. 15 </w:t>
      </w:r>
      <w:r w:rsidR="00DC6F01">
        <w:rPr>
          <w:rFonts w:ascii="Times New Roman" w:hAnsi="Times New Roman" w:cs="Times New Roman"/>
          <w:color w:val="000000"/>
          <w:sz w:val="28"/>
          <w:szCs w:val="28"/>
        </w:rPr>
        <w:t>Федерального закона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 xml:space="preserve"> от 06.10.2003 года</w:t>
      </w:r>
      <w:r w:rsidR="00DC6F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0DC4">
        <w:rPr>
          <w:rFonts w:ascii="Times New Roman" w:hAnsi="Times New Roman" w:cs="Times New Roman"/>
          <w:color w:val="000000"/>
          <w:sz w:val="28"/>
          <w:szCs w:val="28"/>
        </w:rPr>
        <w:t>№ 1</w:t>
      </w:r>
      <w:r w:rsidR="002B06EA">
        <w:rPr>
          <w:rFonts w:ascii="Times New Roman" w:hAnsi="Times New Roman" w:cs="Times New Roman"/>
          <w:color w:val="000000"/>
          <w:sz w:val="28"/>
          <w:szCs w:val="28"/>
        </w:rPr>
        <w:t>31-ФЗ).</w:t>
      </w:r>
      <w:proofErr w:type="gramEnd"/>
    </w:p>
    <w:p w:rsidR="00280DC4" w:rsidRPr="002B06EA" w:rsidRDefault="00A82BF5" w:rsidP="00280DC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учетом того, что на территории муниципального района </w:t>
      </w:r>
      <w:r w:rsidR="0024668F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сформирован в недостаточном объеме 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>стратегический запас грузов жизнеобеспечения, вследствие непрогнозируемого роста объемов потребления или нарушения сроков завоза, предлож</w:t>
      </w:r>
      <w:r w:rsidR="0024668F">
        <w:rPr>
          <w:rFonts w:ascii="Times New Roman" w:hAnsi="Times New Roman" w:cs="Times New Roman"/>
          <w:color w:val="000000"/>
          <w:sz w:val="28"/>
          <w:szCs w:val="28"/>
        </w:rPr>
        <w:t>ено провести ревизию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утвержденн</w:t>
      </w:r>
      <w:r w:rsidR="0024668F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номенклатур</w:t>
      </w:r>
      <w:r w:rsidR="0024668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и объем</w:t>
      </w:r>
      <w:r w:rsidR="0024668F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муницип</w:t>
      </w:r>
      <w:r w:rsidR="002549FE">
        <w:rPr>
          <w:rFonts w:ascii="Times New Roman" w:hAnsi="Times New Roman" w:cs="Times New Roman"/>
          <w:color w:val="000000"/>
          <w:sz w:val="28"/>
          <w:szCs w:val="28"/>
        </w:rPr>
        <w:t xml:space="preserve">альных запасов, а также </w:t>
      </w:r>
      <w:r w:rsidR="0024668F">
        <w:rPr>
          <w:rFonts w:ascii="Times New Roman" w:hAnsi="Times New Roman" w:cs="Times New Roman"/>
          <w:color w:val="000000"/>
          <w:sz w:val="28"/>
          <w:szCs w:val="28"/>
        </w:rPr>
        <w:t xml:space="preserve">откорректировать </w:t>
      </w:r>
      <w:r w:rsidR="002549FE">
        <w:rPr>
          <w:rFonts w:ascii="Times New Roman" w:hAnsi="Times New Roman" w:cs="Times New Roman"/>
          <w:color w:val="000000"/>
          <w:sz w:val="28"/>
          <w:szCs w:val="28"/>
        </w:rPr>
        <w:t>порядок</w:t>
      </w:r>
      <w:r w:rsidR="00280DC4" w:rsidRPr="00280DC4">
        <w:rPr>
          <w:rFonts w:ascii="Times New Roman" w:hAnsi="Times New Roman" w:cs="Times New Roman"/>
          <w:color w:val="000000"/>
          <w:sz w:val="28"/>
          <w:szCs w:val="28"/>
        </w:rPr>
        <w:t xml:space="preserve"> их хранени</w:t>
      </w:r>
      <w:r w:rsidR="002B06EA">
        <w:rPr>
          <w:rFonts w:ascii="Times New Roman" w:hAnsi="Times New Roman" w:cs="Times New Roman"/>
          <w:color w:val="000000"/>
          <w:sz w:val="28"/>
          <w:szCs w:val="28"/>
        </w:rPr>
        <w:t>я, использования и восполнения.</w:t>
      </w:r>
    </w:p>
    <w:p w:rsidR="004B1EF1" w:rsidRPr="00C53EA5" w:rsidRDefault="0024668F" w:rsidP="004B1EF1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Оценивая п</w:t>
      </w:r>
      <w:r w:rsidR="004B1EF1" w:rsidRPr="00C53EA5">
        <w:rPr>
          <w:rFonts w:ascii="Times New Roman" w:eastAsia="Calibri" w:hAnsi="Times New Roman"/>
          <w:sz w:val="28"/>
          <w:szCs w:val="28"/>
        </w:rPr>
        <w:t xml:space="preserve">овышение </w:t>
      </w:r>
      <w:r w:rsidR="00A82BF5">
        <w:rPr>
          <w:rFonts w:ascii="Times New Roman" w:eastAsia="Calibri" w:hAnsi="Times New Roman"/>
          <w:sz w:val="28"/>
          <w:szCs w:val="28"/>
        </w:rPr>
        <w:t xml:space="preserve">уровня </w:t>
      </w:r>
      <w:r w:rsidR="004B1EF1" w:rsidRPr="00C53EA5">
        <w:rPr>
          <w:rFonts w:ascii="Times New Roman" w:eastAsia="Calibri" w:hAnsi="Times New Roman"/>
          <w:sz w:val="28"/>
          <w:szCs w:val="28"/>
        </w:rPr>
        <w:t>доступности для граждан качественных кул</w:t>
      </w:r>
      <w:r w:rsidR="004B1EF1" w:rsidRPr="00C53EA5">
        <w:rPr>
          <w:rFonts w:ascii="Times New Roman" w:eastAsia="Calibri" w:hAnsi="Times New Roman"/>
          <w:sz w:val="28"/>
          <w:szCs w:val="28"/>
        </w:rPr>
        <w:t>ь</w:t>
      </w:r>
      <w:r w:rsidR="004B1EF1" w:rsidRPr="00C53EA5">
        <w:rPr>
          <w:rFonts w:ascii="Times New Roman" w:eastAsia="Calibri" w:hAnsi="Times New Roman"/>
          <w:sz w:val="28"/>
          <w:szCs w:val="28"/>
        </w:rPr>
        <w:t xml:space="preserve">турных услуг, в состав которых входит и библиотечное обслуживание населения, </w:t>
      </w:r>
      <w:r w:rsidR="004B1EF1" w:rsidRPr="00C53EA5">
        <w:rPr>
          <w:rFonts w:ascii="Times New Roman" w:hAnsi="Times New Roman"/>
          <w:sz w:val="28"/>
          <w:szCs w:val="28"/>
        </w:rPr>
        <w:t>образовани</w:t>
      </w:r>
      <w:r w:rsidR="00CE1A32">
        <w:rPr>
          <w:rFonts w:ascii="Times New Roman" w:hAnsi="Times New Roman"/>
          <w:sz w:val="28"/>
          <w:szCs w:val="28"/>
        </w:rPr>
        <w:t>е</w:t>
      </w:r>
      <w:r w:rsidR="004B1EF1" w:rsidRPr="00C53EA5">
        <w:rPr>
          <w:rFonts w:ascii="Times New Roman" w:hAnsi="Times New Roman"/>
          <w:sz w:val="28"/>
          <w:szCs w:val="28"/>
        </w:rPr>
        <w:t xml:space="preserve"> в сфере культуры и искусства, выявление и поддержка одаренных детей</w:t>
      </w:r>
      <w:r>
        <w:rPr>
          <w:rFonts w:ascii="Times New Roman" w:hAnsi="Times New Roman"/>
          <w:sz w:val="28"/>
          <w:szCs w:val="28"/>
        </w:rPr>
        <w:t>, счетная палата исходила из того, что такая задача</w:t>
      </w:r>
      <w:r w:rsidR="000329BC">
        <w:rPr>
          <w:rFonts w:ascii="Times New Roman" w:hAnsi="Times New Roman"/>
          <w:sz w:val="28"/>
          <w:szCs w:val="28"/>
        </w:rPr>
        <w:t xml:space="preserve"> </w:t>
      </w:r>
      <w:r w:rsidR="004B1EF1" w:rsidRPr="00C53EA5">
        <w:rPr>
          <w:rFonts w:ascii="Times New Roman" w:hAnsi="Times New Roman"/>
          <w:sz w:val="28"/>
          <w:szCs w:val="28"/>
          <w:shd w:val="clear" w:color="auto" w:fill="FFFFFF"/>
        </w:rPr>
        <w:t>включен</w:t>
      </w:r>
      <w:r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="004B1EF1" w:rsidRPr="00C53EA5">
        <w:rPr>
          <w:rFonts w:ascii="Times New Roman" w:hAnsi="Times New Roman"/>
          <w:sz w:val="28"/>
          <w:szCs w:val="28"/>
          <w:shd w:val="clear" w:color="auto" w:fill="FFFFFF"/>
        </w:rPr>
        <w:t xml:space="preserve"> в число при</w:t>
      </w:r>
      <w:r w:rsidR="004B1EF1" w:rsidRPr="00C53EA5">
        <w:rPr>
          <w:rFonts w:ascii="Times New Roman" w:hAnsi="Times New Roman"/>
          <w:sz w:val="28"/>
          <w:szCs w:val="28"/>
          <w:shd w:val="clear" w:color="auto" w:fill="FFFFFF"/>
        </w:rPr>
        <w:t>о</w:t>
      </w:r>
      <w:r w:rsidR="004B1EF1" w:rsidRPr="00C53EA5">
        <w:rPr>
          <w:rFonts w:ascii="Times New Roman" w:hAnsi="Times New Roman"/>
          <w:sz w:val="28"/>
          <w:szCs w:val="28"/>
          <w:shd w:val="clear" w:color="auto" w:fill="FFFFFF"/>
        </w:rPr>
        <w:t>ритетных направлений развития муниципального района.</w:t>
      </w:r>
    </w:p>
    <w:p w:rsidR="004B1EF1" w:rsidRPr="000329BC" w:rsidRDefault="00145618" w:rsidP="0024668F">
      <w:pPr>
        <w:widowControl w:val="0"/>
        <w:tabs>
          <w:tab w:val="left" w:pos="1134"/>
        </w:tabs>
        <w:suppressAutoHyphens/>
        <w:spacing w:after="0" w:line="360" w:lineRule="auto"/>
        <w:ind w:firstLine="708"/>
        <w:jc w:val="both"/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Отмечено, что с</w:t>
      </w:r>
      <w:r w:rsidR="004B1EF1">
        <w:rPr>
          <w:rFonts w:ascii="Times New Roman" w:eastAsia="Calibri" w:hAnsi="Times New Roman"/>
          <w:sz w:val="28"/>
          <w:szCs w:val="28"/>
        </w:rPr>
        <w:t>остояние сфер</w:t>
      </w:r>
      <w:r w:rsidR="0024668F">
        <w:rPr>
          <w:rFonts w:ascii="Times New Roman" w:eastAsia="Calibri" w:hAnsi="Times New Roman"/>
          <w:sz w:val="28"/>
          <w:szCs w:val="28"/>
        </w:rPr>
        <w:t>ы</w:t>
      </w:r>
      <w:r w:rsidR="004B1EF1">
        <w:rPr>
          <w:rFonts w:ascii="Times New Roman" w:eastAsia="Calibri" w:hAnsi="Times New Roman"/>
          <w:sz w:val="28"/>
          <w:szCs w:val="28"/>
        </w:rPr>
        <w:t xml:space="preserve"> </w:t>
      </w:r>
      <w:r w:rsidR="004B1EF1" w:rsidRPr="00FB435F">
        <w:rPr>
          <w:rFonts w:ascii="Times New Roman" w:eastAsia="Calibri" w:hAnsi="Times New Roman"/>
          <w:sz w:val="28"/>
          <w:szCs w:val="28"/>
        </w:rPr>
        <w:t>библиотечно</w:t>
      </w:r>
      <w:r w:rsidR="004B1EF1">
        <w:rPr>
          <w:rFonts w:ascii="Times New Roman" w:eastAsia="Calibri" w:hAnsi="Times New Roman"/>
          <w:sz w:val="28"/>
          <w:szCs w:val="28"/>
        </w:rPr>
        <w:t>го</w:t>
      </w:r>
      <w:r w:rsidR="004B1EF1" w:rsidRPr="00FB435F">
        <w:rPr>
          <w:rFonts w:ascii="Times New Roman" w:eastAsia="Calibri" w:hAnsi="Times New Roman"/>
          <w:sz w:val="28"/>
          <w:szCs w:val="28"/>
        </w:rPr>
        <w:t xml:space="preserve"> обслуживани</w:t>
      </w:r>
      <w:r w:rsidR="004B1EF1">
        <w:rPr>
          <w:rFonts w:ascii="Times New Roman" w:eastAsia="Calibri" w:hAnsi="Times New Roman"/>
          <w:sz w:val="28"/>
          <w:szCs w:val="28"/>
        </w:rPr>
        <w:t>я</w:t>
      </w:r>
      <w:r w:rsidR="004B1EF1" w:rsidRPr="00FB435F">
        <w:rPr>
          <w:rFonts w:ascii="Times New Roman" w:eastAsia="Calibri" w:hAnsi="Times New Roman"/>
          <w:sz w:val="28"/>
          <w:szCs w:val="28"/>
        </w:rPr>
        <w:t xml:space="preserve"> </w:t>
      </w:r>
      <w:r w:rsidR="004B1EF1">
        <w:rPr>
          <w:rFonts w:ascii="Times New Roman" w:eastAsia="Calibri" w:hAnsi="Times New Roman"/>
          <w:sz w:val="28"/>
          <w:szCs w:val="28"/>
        </w:rPr>
        <w:t>и дополнительного образования детей</w:t>
      </w:r>
      <w:r w:rsidR="0024668F">
        <w:rPr>
          <w:rFonts w:ascii="Times New Roman" w:eastAsia="Calibri" w:hAnsi="Times New Roman"/>
          <w:sz w:val="28"/>
          <w:szCs w:val="28"/>
        </w:rPr>
        <w:t xml:space="preserve"> во многом зависит от эффективности использования бюджетных средств и принимаемых управленческих решений. </w:t>
      </w:r>
      <w:proofErr w:type="gramStart"/>
      <w:r w:rsidR="0024668F">
        <w:rPr>
          <w:rFonts w:ascii="Times New Roman" w:eastAsia="Calibri" w:hAnsi="Times New Roman"/>
          <w:sz w:val="28"/>
          <w:szCs w:val="28"/>
        </w:rPr>
        <w:t xml:space="preserve">Проверяя переданное полномочие </w:t>
      </w:r>
      <w:r w:rsidR="004B1EF1">
        <w:rPr>
          <w:rFonts w:ascii="Times New Roman" w:eastAsia="Calibri" w:hAnsi="Times New Roman"/>
          <w:sz w:val="28"/>
          <w:szCs w:val="28"/>
        </w:rPr>
        <w:t>с районного уровня на поселенческий,</w:t>
      </w:r>
      <w:r w:rsidR="0024668F">
        <w:rPr>
          <w:rFonts w:ascii="Times New Roman" w:eastAsia="Calibri" w:hAnsi="Times New Roman"/>
          <w:sz w:val="28"/>
          <w:szCs w:val="28"/>
        </w:rPr>
        <w:t xml:space="preserve"> специалисты счетной палаты побывали </w:t>
      </w:r>
      <w:r w:rsidR="004B1EF1">
        <w:rPr>
          <w:noProof/>
          <w:lang w:eastAsia="ru-RU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36195</wp:posOffset>
            </wp:positionV>
            <wp:extent cx="2270760" cy="2270760"/>
            <wp:effectExtent l="0" t="0" r="0" b="0"/>
            <wp:wrapTight wrapText="bothSides">
              <wp:wrapPolygon edited="0">
                <wp:start x="0" y="0"/>
                <wp:lineTo x="0" y="21383"/>
                <wp:lineTo x="21383" y="21383"/>
                <wp:lineTo x="21383" y="0"/>
                <wp:lineTo x="0" y="0"/>
              </wp:wrapPolygon>
            </wp:wrapTight>
            <wp:docPr id="121" name="Рисунок 121" descr="Z:\Общая КСП\2022 год (текущая)\ИКРД\Библиотеки\Хатанга ЦБС\Фото библиотек\Хета\Хет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Z:\Общая КСП\2022 год (текущая)\ИКРД\Библиотеки\Хатанга ЦБС\Фото библиотек\Хета\Хета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2270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0"/>
                    </a:effectLst>
                  </pic:spPr>
                </pic:pic>
              </a:graphicData>
            </a:graphic>
          </wp:anchor>
        </w:drawing>
      </w:r>
      <w:r w:rsidR="0024668F">
        <w:rPr>
          <w:rFonts w:ascii="Times New Roman" w:eastAsia="Calibri" w:hAnsi="Times New Roman"/>
          <w:sz w:val="28"/>
          <w:szCs w:val="28"/>
        </w:rPr>
        <w:t>в поселках</w:t>
      </w:r>
      <w:r w:rsidR="004B1EF1" w:rsidRPr="00E74141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 </w:t>
      </w:r>
      <w:r w:rsidR="0024668F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сельских </w:t>
      </w:r>
      <w:r w:rsidR="004B1EF1" w:rsidRPr="00E74141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поселени</w:t>
      </w:r>
      <w:r w:rsidR="004B1EF1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й</w:t>
      </w:r>
      <w:r w:rsidR="004B1EF1" w:rsidRPr="00E74141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 Караул </w:t>
      </w:r>
      <w:r w:rsidR="004B1EF1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и Хатанга</w:t>
      </w:r>
      <w:r w:rsidR="00A83E24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, </w:t>
      </w:r>
      <w:r w:rsidR="00A83E24" w:rsidRPr="00797920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осмотре</w:t>
      </w:r>
      <w:r w:rsidR="00A83E24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ли</w:t>
      </w:r>
      <w:r w:rsidR="00A83E24" w:rsidRPr="00797920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 объекты в поселках </w:t>
      </w:r>
      <w:proofErr w:type="spellStart"/>
      <w:r w:rsidR="00A83E24" w:rsidRPr="00797920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Тухард</w:t>
      </w:r>
      <w:proofErr w:type="spellEnd"/>
      <w:r w:rsidR="00A83E24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,</w:t>
      </w:r>
      <w:r w:rsidR="00A83E24" w:rsidRPr="00797920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 </w:t>
      </w:r>
      <w:proofErr w:type="spellStart"/>
      <w:r w:rsidR="00A83E24" w:rsidRPr="00797920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Байкаловск</w:t>
      </w:r>
      <w:proofErr w:type="spellEnd"/>
      <w:r w:rsidR="00A83E24" w:rsidRPr="00797920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,</w:t>
      </w:r>
      <w:r w:rsidR="004B1EF1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 </w:t>
      </w:r>
      <w:r w:rsidR="00A83E24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Кресты и на местах оценили </w:t>
      </w:r>
      <w:r w:rsidR="00A83E24" w:rsidRPr="00797920">
        <w:rPr>
          <w:rFonts w:ascii="Times New Roman" w:eastAsia="Calibri" w:hAnsi="Times New Roman"/>
          <w:sz w:val="28"/>
          <w:szCs w:val="28"/>
        </w:rPr>
        <w:t>текуще</w:t>
      </w:r>
      <w:r w:rsidR="00A83E24">
        <w:rPr>
          <w:rFonts w:ascii="Times New Roman" w:eastAsia="Calibri" w:hAnsi="Times New Roman"/>
          <w:sz w:val="28"/>
          <w:szCs w:val="28"/>
        </w:rPr>
        <w:t>е</w:t>
      </w:r>
      <w:r w:rsidR="00A83E24" w:rsidRPr="00797920">
        <w:rPr>
          <w:rFonts w:ascii="Times New Roman" w:eastAsia="Calibri" w:hAnsi="Times New Roman"/>
          <w:sz w:val="28"/>
          <w:szCs w:val="28"/>
        </w:rPr>
        <w:t xml:space="preserve"> состояни</w:t>
      </w:r>
      <w:r w:rsidR="00A83E24">
        <w:rPr>
          <w:rFonts w:ascii="Times New Roman" w:eastAsia="Calibri" w:hAnsi="Times New Roman"/>
          <w:sz w:val="28"/>
          <w:szCs w:val="28"/>
        </w:rPr>
        <w:t>е</w:t>
      </w:r>
      <w:r w:rsidR="00A83E24" w:rsidRPr="00797920">
        <w:rPr>
          <w:rFonts w:ascii="Times New Roman" w:eastAsia="Calibri" w:hAnsi="Times New Roman"/>
          <w:sz w:val="28"/>
          <w:szCs w:val="28"/>
        </w:rPr>
        <w:t xml:space="preserve"> используемого имущества</w:t>
      </w:r>
      <w:r w:rsidR="00A83E24">
        <w:rPr>
          <w:rFonts w:ascii="Times New Roman" w:eastAsia="Calibri" w:hAnsi="Times New Roman"/>
          <w:sz w:val="28"/>
          <w:szCs w:val="28"/>
        </w:rPr>
        <w:t>,</w:t>
      </w:r>
      <w:r w:rsidR="00A83E24" w:rsidRPr="00E74141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 </w:t>
      </w:r>
      <w:r w:rsidR="004B1EF1" w:rsidRPr="00E74141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 xml:space="preserve">организацию библиотечного обслуживания </w:t>
      </w:r>
      <w:r w:rsidR="004B1EF1" w:rsidRPr="00797920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населения, комплектование и обеспечение сохранности библиотечных фондов</w:t>
      </w:r>
      <w:r w:rsidR="000329BC">
        <w:rPr>
          <w:rFonts w:ascii="Times New Roman" w:eastAsia="Calibri" w:hAnsi="Times New Roman"/>
          <w:snapToGrid w:val="0"/>
          <w:color w:val="000000" w:themeColor="text1"/>
          <w:sz w:val="28"/>
          <w:szCs w:val="28"/>
        </w:rPr>
        <w:t>.</w:t>
      </w:r>
      <w:proofErr w:type="gramEnd"/>
    </w:p>
    <w:p w:rsidR="00A83E24" w:rsidRPr="002B06EA" w:rsidRDefault="00A83E24" w:rsidP="00A83E24">
      <w:pPr>
        <w:spacing w:after="0" w:line="360" w:lineRule="auto"/>
        <w:contextualSpacing/>
        <w:jc w:val="both"/>
        <w:rPr>
          <w:rFonts w:ascii="Times New Roman" w:eastAsia="Calibri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635</wp:posOffset>
            </wp:positionV>
            <wp:extent cx="3518647" cy="1495425"/>
            <wp:effectExtent l="0" t="0" r="5715" b="0"/>
            <wp:wrapSquare wrapText="bothSides"/>
            <wp:docPr id="7" name="Рисунок 102" descr="Z:\Общая КСП\2022 год (текущая)\ИКРД\Библиотеки\Хатанга ЦБС\Фото библиотек\Новорыбная\клуб п. Новорыб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Z:\Общая КСП\2022 год (текущая)\ИКРД\Библиотеки\Хатанга ЦБС\Фото библиотек\Новорыбная\клуб п. Новорыбна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58" b="31176"/>
                    <a:stretch/>
                  </pic:blipFill>
                  <pic:spPr bwMode="auto">
                    <a:xfrm>
                      <a:off x="0" y="0"/>
                      <a:ext cx="3518647" cy="1495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D7242">
        <w:rPr>
          <w:rFonts w:ascii="Times New Roman" w:eastAsia="Calibri" w:hAnsi="Times New Roman"/>
          <w:sz w:val="28"/>
          <w:szCs w:val="28"/>
        </w:rPr>
        <w:t>Результаты опроса населения п</w:t>
      </w:r>
      <w:r w:rsidRPr="005D7242">
        <w:rPr>
          <w:rFonts w:ascii="Times New Roman" w:eastAsia="Calibri" w:hAnsi="Times New Roman"/>
          <w:sz w:val="28"/>
          <w:szCs w:val="28"/>
        </w:rPr>
        <w:t>о</w:t>
      </w:r>
      <w:r w:rsidRPr="005D7242">
        <w:rPr>
          <w:rFonts w:ascii="Times New Roman" w:eastAsia="Calibri" w:hAnsi="Times New Roman"/>
          <w:sz w:val="28"/>
          <w:szCs w:val="28"/>
        </w:rPr>
        <w:t>казали высокий уровень оценки респондентами результатов работы библиотек, в том числе распол</w:t>
      </w:r>
      <w:r w:rsidRPr="005D7242">
        <w:rPr>
          <w:rFonts w:ascii="Times New Roman" w:eastAsia="Calibri" w:hAnsi="Times New Roman"/>
          <w:sz w:val="28"/>
          <w:szCs w:val="28"/>
        </w:rPr>
        <w:t>о</w:t>
      </w:r>
      <w:r w:rsidRPr="005D7242">
        <w:rPr>
          <w:rFonts w:ascii="Times New Roman" w:eastAsia="Calibri" w:hAnsi="Times New Roman"/>
          <w:sz w:val="28"/>
          <w:szCs w:val="28"/>
        </w:rPr>
        <w:t>женных в отдаленных и труднод</w:t>
      </w:r>
      <w:r w:rsidRPr="005D7242">
        <w:rPr>
          <w:rFonts w:ascii="Times New Roman" w:eastAsia="Calibri" w:hAnsi="Times New Roman"/>
          <w:sz w:val="28"/>
          <w:szCs w:val="28"/>
        </w:rPr>
        <w:t>о</w:t>
      </w:r>
      <w:r w:rsidRPr="005D7242">
        <w:rPr>
          <w:rFonts w:ascii="Times New Roman" w:eastAsia="Calibri" w:hAnsi="Times New Roman"/>
          <w:sz w:val="28"/>
          <w:szCs w:val="28"/>
        </w:rPr>
        <w:t>ступных поселках. Для большинства опрошенных библиотеки играют ва</w:t>
      </w:r>
      <w:r w:rsidRPr="005D7242">
        <w:rPr>
          <w:rFonts w:ascii="Times New Roman" w:eastAsia="Calibri" w:hAnsi="Times New Roman"/>
          <w:sz w:val="28"/>
          <w:szCs w:val="28"/>
        </w:rPr>
        <w:t>ж</w:t>
      </w:r>
      <w:r w:rsidRPr="005D7242">
        <w:rPr>
          <w:rFonts w:ascii="Times New Roman" w:eastAsia="Calibri" w:hAnsi="Times New Roman"/>
          <w:sz w:val="28"/>
          <w:szCs w:val="28"/>
        </w:rPr>
        <w:t>ную роль в жизни, явля</w:t>
      </w:r>
      <w:r w:rsidR="00145618">
        <w:rPr>
          <w:rFonts w:ascii="Times New Roman" w:eastAsia="Calibri" w:hAnsi="Times New Roman"/>
          <w:sz w:val="28"/>
          <w:szCs w:val="28"/>
        </w:rPr>
        <w:t>ются</w:t>
      </w:r>
      <w:r w:rsidRPr="005D7242">
        <w:rPr>
          <w:rFonts w:ascii="Times New Roman" w:eastAsia="Calibri" w:hAnsi="Times New Roman"/>
          <w:sz w:val="28"/>
          <w:szCs w:val="28"/>
        </w:rPr>
        <w:t xml:space="preserve"> не только источником получения информации, </w:t>
      </w:r>
      <w:r w:rsidR="00145618">
        <w:rPr>
          <w:rFonts w:ascii="Times New Roman" w:eastAsia="Calibri" w:hAnsi="Times New Roman"/>
          <w:sz w:val="28"/>
          <w:szCs w:val="28"/>
        </w:rPr>
        <w:t xml:space="preserve">но </w:t>
      </w:r>
      <w:r w:rsidRPr="005D7242">
        <w:rPr>
          <w:rFonts w:ascii="Times New Roman" w:eastAsia="Calibri" w:hAnsi="Times New Roman"/>
          <w:sz w:val="28"/>
          <w:szCs w:val="28"/>
        </w:rPr>
        <w:t>так</w:t>
      </w:r>
      <w:r w:rsidR="00145618">
        <w:rPr>
          <w:rFonts w:ascii="Times New Roman" w:eastAsia="Calibri" w:hAnsi="Times New Roman"/>
          <w:sz w:val="28"/>
          <w:szCs w:val="28"/>
        </w:rPr>
        <w:t xml:space="preserve">же </w:t>
      </w:r>
      <w:r w:rsidRPr="005D7242">
        <w:rPr>
          <w:rFonts w:ascii="Times New Roman" w:eastAsia="Calibri" w:hAnsi="Times New Roman"/>
          <w:sz w:val="28"/>
          <w:szCs w:val="28"/>
        </w:rPr>
        <w:t>и центром общ</w:t>
      </w:r>
      <w:r w:rsidR="002B06EA">
        <w:rPr>
          <w:rFonts w:ascii="Times New Roman" w:eastAsia="Calibri" w:hAnsi="Times New Roman"/>
          <w:sz w:val="28"/>
          <w:szCs w:val="28"/>
        </w:rPr>
        <w:t>ения при посещении мероприятий.</w:t>
      </w:r>
    </w:p>
    <w:p w:rsidR="00BB3CAC" w:rsidRDefault="00A83E24" w:rsidP="0019738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420F">
        <w:rPr>
          <w:rFonts w:ascii="Times New Roman" w:eastAsia="Calibri" w:hAnsi="Times New Roman"/>
          <w:sz w:val="28"/>
          <w:szCs w:val="28"/>
        </w:rPr>
        <w:t xml:space="preserve">Одновременно в актах </w:t>
      </w:r>
      <w:r w:rsidR="00197389" w:rsidRPr="00F6420F">
        <w:rPr>
          <w:rFonts w:ascii="Times New Roman" w:eastAsia="Calibri" w:hAnsi="Times New Roman"/>
          <w:sz w:val="28"/>
          <w:szCs w:val="28"/>
        </w:rPr>
        <w:t xml:space="preserve">и </w:t>
      </w:r>
      <w:r w:rsidRPr="00F6420F">
        <w:rPr>
          <w:rFonts w:ascii="Times New Roman" w:eastAsia="Calibri" w:hAnsi="Times New Roman"/>
          <w:sz w:val="28"/>
          <w:szCs w:val="28"/>
        </w:rPr>
        <w:t>отчетах счетной палаты отмечено, что</w:t>
      </w:r>
      <w:r w:rsidR="00BB3CAC" w:rsidRPr="00BB3CAC">
        <w:rPr>
          <w:rFonts w:ascii="Times New Roman" w:hAnsi="Times New Roman"/>
          <w:sz w:val="28"/>
          <w:szCs w:val="28"/>
          <w:lang w:bidi="ru-RU"/>
        </w:rPr>
        <w:t xml:space="preserve"> </w:t>
      </w:r>
      <w:r w:rsidR="00BB3CAC" w:rsidRPr="00F6420F">
        <w:rPr>
          <w:rFonts w:ascii="Times New Roman" w:hAnsi="Times New Roman"/>
          <w:sz w:val="28"/>
          <w:szCs w:val="28"/>
          <w:lang w:bidi="ru-RU"/>
        </w:rPr>
        <w:t>создан</w:t>
      </w:r>
      <w:r w:rsidR="00BB3CAC">
        <w:rPr>
          <w:rFonts w:ascii="Times New Roman" w:hAnsi="Times New Roman"/>
          <w:sz w:val="28"/>
          <w:szCs w:val="28"/>
          <w:lang w:bidi="ru-RU"/>
        </w:rPr>
        <w:t>н</w:t>
      </w:r>
      <w:r w:rsidR="00BB3CAC" w:rsidRPr="00F6420F">
        <w:rPr>
          <w:rFonts w:ascii="Times New Roman" w:hAnsi="Times New Roman"/>
          <w:sz w:val="28"/>
          <w:szCs w:val="28"/>
          <w:lang w:bidi="ru-RU"/>
        </w:rPr>
        <w:t>а</w:t>
      </w:r>
      <w:r w:rsidR="00BB3CAC">
        <w:rPr>
          <w:rFonts w:ascii="Times New Roman" w:hAnsi="Times New Roman"/>
          <w:sz w:val="28"/>
          <w:szCs w:val="28"/>
          <w:lang w:bidi="ru-RU"/>
        </w:rPr>
        <w:t>я</w:t>
      </w:r>
      <w:r w:rsidR="00BB3CAC" w:rsidRPr="00F6420F">
        <w:rPr>
          <w:rFonts w:ascii="Times New Roman" w:hAnsi="Times New Roman"/>
          <w:sz w:val="28"/>
          <w:szCs w:val="28"/>
          <w:lang w:bidi="ru-RU"/>
        </w:rPr>
        <w:t xml:space="preserve"> муниципальная правовая база</w:t>
      </w:r>
      <w:r w:rsidRPr="00F6420F">
        <w:rPr>
          <w:rFonts w:ascii="Times New Roman" w:eastAsia="Calibri" w:hAnsi="Times New Roman"/>
          <w:sz w:val="28"/>
          <w:szCs w:val="28"/>
        </w:rPr>
        <w:t xml:space="preserve"> д</w:t>
      </w:r>
      <w:r w:rsidR="004B1EF1" w:rsidRPr="00F6420F">
        <w:rPr>
          <w:rFonts w:ascii="Times New Roman" w:hAnsi="Times New Roman"/>
          <w:snapToGrid w:val="0"/>
          <w:color w:val="000000" w:themeColor="text1"/>
          <w:sz w:val="28"/>
          <w:szCs w:val="28"/>
        </w:rPr>
        <w:t>ля реализации переда</w:t>
      </w:r>
      <w:r w:rsidR="00BB3CAC">
        <w:rPr>
          <w:rFonts w:ascii="Times New Roman" w:hAnsi="Times New Roman"/>
          <w:snapToGrid w:val="0"/>
          <w:color w:val="000000" w:themeColor="text1"/>
          <w:sz w:val="28"/>
          <w:szCs w:val="28"/>
        </w:rPr>
        <w:t>ваемых</w:t>
      </w:r>
      <w:r w:rsidR="004B1EF1" w:rsidRPr="00F6420F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полномочий на те</w:t>
      </w:r>
      <w:r w:rsidR="004B1EF1" w:rsidRPr="00F6420F">
        <w:rPr>
          <w:rFonts w:ascii="Times New Roman" w:hAnsi="Times New Roman"/>
          <w:snapToGrid w:val="0"/>
          <w:color w:val="000000" w:themeColor="text1"/>
          <w:sz w:val="28"/>
          <w:szCs w:val="28"/>
        </w:rPr>
        <w:t>р</w:t>
      </w:r>
      <w:r w:rsidR="004B1EF1" w:rsidRPr="00F6420F">
        <w:rPr>
          <w:rFonts w:ascii="Times New Roman" w:hAnsi="Times New Roman"/>
          <w:snapToGrid w:val="0"/>
          <w:color w:val="000000" w:themeColor="text1"/>
          <w:sz w:val="28"/>
          <w:szCs w:val="28"/>
        </w:rPr>
        <w:t>ритори</w:t>
      </w:r>
      <w:r w:rsidR="00A82BF5">
        <w:rPr>
          <w:rFonts w:ascii="Times New Roman" w:hAnsi="Times New Roman"/>
          <w:snapToGrid w:val="0"/>
          <w:color w:val="000000" w:themeColor="text1"/>
          <w:sz w:val="28"/>
          <w:szCs w:val="28"/>
        </w:rPr>
        <w:t>и</w:t>
      </w:r>
      <w:r w:rsidR="004B1EF1" w:rsidRPr="00F6420F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сельских поселений</w:t>
      </w:r>
      <w:r w:rsidR="00BB3CAC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, </w:t>
      </w:r>
      <w:r w:rsidR="004B1EF1" w:rsidRPr="00F6420F">
        <w:rPr>
          <w:rFonts w:ascii="Times New Roman" w:hAnsi="Times New Roman"/>
          <w:sz w:val="28"/>
          <w:szCs w:val="28"/>
          <w:lang w:bidi="ru-RU"/>
        </w:rPr>
        <w:t>нужда</w:t>
      </w:r>
      <w:r w:rsidR="00197389" w:rsidRPr="00F6420F">
        <w:rPr>
          <w:rFonts w:ascii="Times New Roman" w:hAnsi="Times New Roman"/>
          <w:sz w:val="28"/>
          <w:szCs w:val="28"/>
          <w:lang w:bidi="ru-RU"/>
        </w:rPr>
        <w:t>ется</w:t>
      </w:r>
      <w:r w:rsidR="004B1EF1" w:rsidRPr="00F6420F">
        <w:rPr>
          <w:rFonts w:ascii="Times New Roman" w:hAnsi="Times New Roman"/>
          <w:sz w:val="28"/>
          <w:szCs w:val="28"/>
          <w:lang w:bidi="ru-RU"/>
        </w:rPr>
        <w:t xml:space="preserve"> в корректировк</w:t>
      </w:r>
      <w:r w:rsidR="00145618">
        <w:rPr>
          <w:rFonts w:ascii="Times New Roman" w:hAnsi="Times New Roman"/>
          <w:sz w:val="28"/>
          <w:szCs w:val="28"/>
          <w:lang w:bidi="ru-RU"/>
        </w:rPr>
        <w:t>е</w:t>
      </w:r>
      <w:r w:rsidR="00BB3CAC">
        <w:rPr>
          <w:rFonts w:ascii="Times New Roman" w:hAnsi="Times New Roman"/>
          <w:sz w:val="28"/>
          <w:szCs w:val="28"/>
          <w:lang w:bidi="ru-RU"/>
        </w:rPr>
        <w:t>. С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>формирова</w:t>
      </w:r>
      <w:r w:rsidR="00197389">
        <w:rPr>
          <w:rFonts w:ascii="Times New Roman" w:hAnsi="Times New Roman"/>
          <w:snapToGrid w:val="0"/>
          <w:color w:val="000000" w:themeColor="text1"/>
          <w:sz w:val="28"/>
          <w:szCs w:val="28"/>
        </w:rPr>
        <w:t>н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>н</w:t>
      </w:r>
      <w:r w:rsidR="00197389">
        <w:rPr>
          <w:rFonts w:ascii="Times New Roman" w:hAnsi="Times New Roman"/>
          <w:snapToGrid w:val="0"/>
          <w:color w:val="000000" w:themeColor="text1"/>
          <w:sz w:val="28"/>
          <w:szCs w:val="28"/>
        </w:rPr>
        <w:t>ая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с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>и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>стема управления позволяет обеспечи</w:t>
      </w:r>
      <w:r w:rsidR="00197389">
        <w:rPr>
          <w:rFonts w:ascii="Times New Roman" w:hAnsi="Times New Roman"/>
          <w:snapToGrid w:val="0"/>
          <w:color w:val="000000" w:themeColor="text1"/>
          <w:sz w:val="28"/>
          <w:szCs w:val="28"/>
        </w:rPr>
        <w:t>ва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ть </w:t>
      </w:r>
      <w:r w:rsid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>библиотечными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услугами жителей о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>т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даленных сельских населенных пунктов, </w:t>
      </w:r>
      <w:r w:rsidR="00A82BF5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но </w:t>
      </w:r>
      <w:r w:rsidR="004B1EF1" w:rsidRPr="00797920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при этом содержит ряд недостатков, связанных с дублированием части управленческих функций, </w:t>
      </w:r>
      <w:r w:rsidR="004B1EF1" w:rsidRPr="00797920">
        <w:rPr>
          <w:rFonts w:ascii="Times New Roman" w:hAnsi="Times New Roman"/>
          <w:sz w:val="28"/>
          <w:szCs w:val="28"/>
        </w:rPr>
        <w:t>качеством внутрив</w:t>
      </w:r>
      <w:r w:rsidR="004B1EF1" w:rsidRPr="00797920">
        <w:rPr>
          <w:rFonts w:ascii="Times New Roman" w:hAnsi="Times New Roman"/>
          <w:sz w:val="28"/>
          <w:szCs w:val="28"/>
        </w:rPr>
        <w:t>е</w:t>
      </w:r>
      <w:r w:rsidR="004B1EF1" w:rsidRPr="00797920">
        <w:rPr>
          <w:rFonts w:ascii="Times New Roman" w:hAnsi="Times New Roman"/>
          <w:sz w:val="28"/>
          <w:szCs w:val="28"/>
        </w:rPr>
        <w:t>домственного взаимодействия, несовершенством процесса автоматизации би</w:t>
      </w:r>
      <w:r w:rsidR="004B1EF1" w:rsidRPr="00797920">
        <w:rPr>
          <w:rFonts w:ascii="Times New Roman" w:hAnsi="Times New Roman"/>
          <w:sz w:val="28"/>
          <w:szCs w:val="28"/>
        </w:rPr>
        <w:t>б</w:t>
      </w:r>
      <w:r w:rsidR="004B1EF1" w:rsidRPr="00797920">
        <w:rPr>
          <w:rFonts w:ascii="Times New Roman" w:hAnsi="Times New Roman"/>
          <w:sz w:val="28"/>
          <w:szCs w:val="28"/>
        </w:rPr>
        <w:t>лиотечного обслуживания</w:t>
      </w:r>
      <w:r w:rsidR="00BB3CAC">
        <w:rPr>
          <w:rFonts w:ascii="Times New Roman" w:hAnsi="Times New Roman"/>
          <w:sz w:val="28"/>
          <w:szCs w:val="28"/>
        </w:rPr>
        <w:t>.</w:t>
      </w:r>
    </w:p>
    <w:p w:rsidR="004B1EF1" w:rsidRPr="00797920" w:rsidRDefault="00197389" w:rsidP="00197389">
      <w:pPr>
        <w:spacing w:after="0" w:line="360" w:lineRule="auto"/>
        <w:ind w:firstLine="709"/>
        <w:jc w:val="both"/>
        <w:rPr>
          <w:rFonts w:ascii="Times New Roman" w:hAnsi="Times New Roman"/>
          <w:snapToGrid w:val="0"/>
          <w:color w:val="000000" w:themeColor="text1"/>
          <w:sz w:val="28"/>
          <w:szCs w:val="28"/>
        </w:rPr>
      </w:pPr>
      <w:r>
        <w:rPr>
          <w:rFonts w:ascii="Times New Roman" w:hAnsi="Times New Roman"/>
          <w:snapToGrid w:val="0"/>
          <w:color w:val="000000" w:themeColor="text1"/>
          <w:sz w:val="28"/>
          <w:szCs w:val="28"/>
        </w:rPr>
        <w:t>Другие недостатки связаны с недостаточным объемом межбюджетных трансфертов</w:t>
      </w:r>
      <w:r w:rsidRPr="0019738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</w:t>
      </w:r>
      <w:r w:rsidRPr="00797920">
        <w:rPr>
          <w:rFonts w:ascii="Times New Roman" w:hAnsi="Times New Roman"/>
          <w:sz w:val="28"/>
          <w:szCs w:val="28"/>
        </w:rPr>
        <w:t>реализацию переданных полномочий</w:t>
      </w:r>
      <w:r>
        <w:rPr>
          <w:rFonts w:ascii="Times New Roman" w:hAnsi="Times New Roman"/>
          <w:sz w:val="28"/>
          <w:szCs w:val="28"/>
        </w:rPr>
        <w:t xml:space="preserve">, качеством формирования муниципального задания, </w:t>
      </w:r>
      <w:r w:rsidRPr="00797920">
        <w:rPr>
          <w:rFonts w:ascii="Times New Roman" w:hAnsi="Times New Roman"/>
          <w:sz w:val="28"/>
          <w:szCs w:val="28"/>
        </w:rPr>
        <w:t>ведени</w:t>
      </w:r>
      <w:r>
        <w:rPr>
          <w:rFonts w:ascii="Times New Roman" w:hAnsi="Times New Roman"/>
          <w:sz w:val="28"/>
          <w:szCs w:val="28"/>
        </w:rPr>
        <w:t>ем</w:t>
      </w:r>
      <w:r w:rsidRPr="00797920">
        <w:rPr>
          <w:rFonts w:ascii="Times New Roman" w:hAnsi="Times New Roman"/>
          <w:sz w:val="28"/>
          <w:szCs w:val="28"/>
        </w:rPr>
        <w:t xml:space="preserve"> бухгалтерского учета и закупочной деятел</w:t>
      </w:r>
      <w:r w:rsidRPr="00797920">
        <w:rPr>
          <w:rFonts w:ascii="Times New Roman" w:hAnsi="Times New Roman"/>
          <w:sz w:val="28"/>
          <w:szCs w:val="28"/>
        </w:rPr>
        <w:t>ь</w:t>
      </w:r>
      <w:r w:rsidRPr="00797920">
        <w:rPr>
          <w:rFonts w:ascii="Times New Roman" w:hAnsi="Times New Roman"/>
          <w:sz w:val="28"/>
          <w:szCs w:val="28"/>
        </w:rPr>
        <w:t>ности</w:t>
      </w:r>
      <w:r>
        <w:rPr>
          <w:rFonts w:ascii="Times New Roman" w:hAnsi="Times New Roman"/>
          <w:sz w:val="28"/>
          <w:szCs w:val="28"/>
        </w:rPr>
        <w:t>,</w:t>
      </w:r>
      <w:r w:rsidRPr="00197389">
        <w:rPr>
          <w:rFonts w:ascii="Times New Roman" w:eastAsia="Calibri" w:hAnsi="Times New Roman"/>
          <w:sz w:val="28"/>
          <w:szCs w:val="28"/>
        </w:rPr>
        <w:t xml:space="preserve"> </w:t>
      </w:r>
      <w:r w:rsidRPr="00797920">
        <w:rPr>
          <w:rFonts w:ascii="Times New Roman" w:eastAsia="Calibri" w:hAnsi="Times New Roman"/>
          <w:sz w:val="28"/>
          <w:szCs w:val="28"/>
        </w:rPr>
        <w:t>искажение</w:t>
      </w:r>
      <w:r>
        <w:rPr>
          <w:rFonts w:ascii="Times New Roman" w:eastAsia="Calibri" w:hAnsi="Times New Roman"/>
          <w:sz w:val="28"/>
          <w:szCs w:val="28"/>
        </w:rPr>
        <w:t xml:space="preserve">м </w:t>
      </w:r>
      <w:r w:rsidRPr="00797920">
        <w:rPr>
          <w:rFonts w:ascii="Times New Roman" w:eastAsia="Calibri" w:hAnsi="Times New Roman"/>
          <w:sz w:val="28"/>
          <w:szCs w:val="28"/>
        </w:rPr>
        <w:t>фактических значений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="000D1179">
        <w:rPr>
          <w:rFonts w:ascii="Times New Roman" w:eastAsia="Calibri" w:hAnsi="Times New Roman"/>
          <w:sz w:val="28"/>
          <w:szCs w:val="28"/>
        </w:rPr>
        <w:t xml:space="preserve">при оценке </w:t>
      </w:r>
      <w:r w:rsidR="000D1179" w:rsidRPr="00797920">
        <w:rPr>
          <w:rFonts w:ascii="Times New Roman" w:hAnsi="Times New Roman"/>
          <w:sz w:val="28"/>
          <w:szCs w:val="28"/>
        </w:rPr>
        <w:t>достижения установленных целевых показателей (показателей результативности)</w:t>
      </w:r>
      <w:r>
        <w:rPr>
          <w:rFonts w:ascii="Times New Roman" w:hAnsi="Times New Roman"/>
          <w:sz w:val="28"/>
          <w:szCs w:val="28"/>
        </w:rPr>
        <w:t>.</w:t>
      </w:r>
    </w:p>
    <w:p w:rsidR="00FC3D90" w:rsidRDefault="004B1EF1" w:rsidP="00FC3D90">
      <w:pPr>
        <w:spacing w:after="0" w:line="360" w:lineRule="auto"/>
        <w:jc w:val="both"/>
        <w:rPr>
          <w:rFonts w:ascii="Times New Roman" w:hAnsi="Times New Roman"/>
          <w:snapToGrid w:val="0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321621" cy="1905000"/>
            <wp:effectExtent l="0" t="0" r="3175" b="0"/>
            <wp:docPr id="18" name="Рисунок 18" descr="Z:\Общая КСП\2022 год (текущая)\ИКРД\Библиотеки\Хатанга ЦБС\Фото библиотек\фото зданий\ДК с. Хатан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Общая КСП\2022 год (текущая)\ИКРД\Библиотеки\Хатанга ЦБС\Фото библиотек\фото зданий\ДК с. Хатанг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4" t="24118" r="3806" b="39608"/>
                    <a:stretch/>
                  </pic:blipFill>
                  <pic:spPr bwMode="auto">
                    <a:xfrm>
                      <a:off x="0" y="0"/>
                      <a:ext cx="6352675" cy="19143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179" w:rsidRDefault="00F123E1" w:rsidP="000D117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="000D1179" w:rsidRPr="005D7242">
        <w:rPr>
          <w:rFonts w:ascii="Times New Roman" w:hAnsi="Times New Roman"/>
          <w:sz w:val="28"/>
          <w:szCs w:val="28"/>
        </w:rPr>
        <w:t>нализ фактического состояния помещений библиотек</w:t>
      </w:r>
      <w:r w:rsidR="000D1179">
        <w:rPr>
          <w:rFonts w:ascii="Times New Roman" w:hAnsi="Times New Roman"/>
          <w:sz w:val="28"/>
          <w:szCs w:val="28"/>
        </w:rPr>
        <w:t xml:space="preserve"> </w:t>
      </w:r>
      <w:r w:rsidR="000D1179" w:rsidRPr="005D7242">
        <w:rPr>
          <w:rFonts w:ascii="Times New Roman" w:hAnsi="Times New Roman"/>
          <w:sz w:val="28"/>
          <w:szCs w:val="28"/>
        </w:rPr>
        <w:t xml:space="preserve">показал </w:t>
      </w:r>
      <w:r w:rsidR="000D1179">
        <w:rPr>
          <w:rFonts w:ascii="Times New Roman" w:hAnsi="Times New Roman"/>
          <w:sz w:val="28"/>
          <w:szCs w:val="28"/>
        </w:rPr>
        <w:t>необход</w:t>
      </w:r>
      <w:r w:rsidR="000D1179">
        <w:rPr>
          <w:rFonts w:ascii="Times New Roman" w:hAnsi="Times New Roman"/>
          <w:sz w:val="28"/>
          <w:szCs w:val="28"/>
        </w:rPr>
        <w:t>и</w:t>
      </w:r>
      <w:r w:rsidR="000D1179">
        <w:rPr>
          <w:rFonts w:ascii="Times New Roman" w:hAnsi="Times New Roman"/>
          <w:sz w:val="28"/>
          <w:szCs w:val="28"/>
        </w:rPr>
        <w:t>мость</w:t>
      </w:r>
      <w:r w:rsidR="000D1179" w:rsidRPr="005D7242">
        <w:rPr>
          <w:rFonts w:ascii="Times New Roman" w:hAnsi="Times New Roman"/>
          <w:sz w:val="28"/>
          <w:szCs w:val="28"/>
        </w:rPr>
        <w:t xml:space="preserve"> </w:t>
      </w:r>
      <w:r w:rsidR="00931F51">
        <w:rPr>
          <w:rFonts w:ascii="Times New Roman" w:hAnsi="Times New Roman"/>
          <w:sz w:val="28"/>
          <w:szCs w:val="28"/>
        </w:rPr>
        <w:t>восстановлени</w:t>
      </w:r>
      <w:r>
        <w:rPr>
          <w:rFonts w:ascii="Times New Roman" w:hAnsi="Times New Roman"/>
          <w:sz w:val="28"/>
          <w:szCs w:val="28"/>
        </w:rPr>
        <w:t xml:space="preserve">я </w:t>
      </w:r>
      <w:r w:rsidR="00931F51">
        <w:rPr>
          <w:rFonts w:ascii="Times New Roman" w:hAnsi="Times New Roman"/>
          <w:sz w:val="28"/>
          <w:szCs w:val="28"/>
        </w:rPr>
        <w:t>и поддержания</w:t>
      </w:r>
      <w:r w:rsidR="000D1179">
        <w:rPr>
          <w:rFonts w:ascii="Times New Roman" w:hAnsi="Times New Roman"/>
          <w:sz w:val="28"/>
          <w:szCs w:val="28"/>
        </w:rPr>
        <w:t xml:space="preserve"> эксплуатационных характеристик</w:t>
      </w:r>
      <w:r w:rsidR="00931F51">
        <w:rPr>
          <w:rFonts w:ascii="Times New Roman" w:hAnsi="Times New Roman"/>
          <w:sz w:val="28"/>
          <w:szCs w:val="28"/>
        </w:rPr>
        <w:t>, с</w:t>
      </w:r>
      <w:r w:rsidR="00931F51" w:rsidRPr="005D7242">
        <w:rPr>
          <w:rFonts w:ascii="Times New Roman" w:hAnsi="Times New Roman"/>
          <w:sz w:val="28"/>
          <w:szCs w:val="28"/>
        </w:rPr>
        <w:t>инхр</w:t>
      </w:r>
      <w:r w:rsidR="00931F51" w:rsidRPr="005D7242">
        <w:rPr>
          <w:rFonts w:ascii="Times New Roman" w:hAnsi="Times New Roman"/>
          <w:sz w:val="28"/>
          <w:szCs w:val="28"/>
        </w:rPr>
        <w:t>о</w:t>
      </w:r>
      <w:r w:rsidR="00931F51" w:rsidRPr="005D7242">
        <w:rPr>
          <w:rFonts w:ascii="Times New Roman" w:hAnsi="Times New Roman"/>
          <w:sz w:val="28"/>
          <w:szCs w:val="28"/>
        </w:rPr>
        <w:lastRenderedPageBreak/>
        <w:t>низаци</w:t>
      </w:r>
      <w:r>
        <w:rPr>
          <w:rFonts w:ascii="Times New Roman" w:hAnsi="Times New Roman"/>
          <w:sz w:val="28"/>
          <w:szCs w:val="28"/>
        </w:rPr>
        <w:t>и</w:t>
      </w:r>
      <w:r w:rsidR="00931F51" w:rsidRPr="005D7242">
        <w:rPr>
          <w:rFonts w:ascii="Times New Roman" w:hAnsi="Times New Roman"/>
          <w:sz w:val="28"/>
          <w:szCs w:val="28"/>
        </w:rPr>
        <w:t xml:space="preserve"> ремонтно-восстановительных работ здани</w:t>
      </w:r>
      <w:r w:rsidR="00931F51">
        <w:rPr>
          <w:rFonts w:ascii="Times New Roman" w:hAnsi="Times New Roman"/>
          <w:sz w:val="28"/>
          <w:szCs w:val="28"/>
        </w:rPr>
        <w:t>й</w:t>
      </w:r>
      <w:r w:rsidR="00931F51" w:rsidRPr="005D7242">
        <w:rPr>
          <w:rFonts w:ascii="Times New Roman" w:hAnsi="Times New Roman"/>
          <w:sz w:val="28"/>
          <w:szCs w:val="28"/>
        </w:rPr>
        <w:t xml:space="preserve"> в целом, </w:t>
      </w:r>
      <w:r w:rsidR="00931F51">
        <w:rPr>
          <w:rFonts w:ascii="Times New Roman" w:hAnsi="Times New Roman"/>
          <w:sz w:val="28"/>
          <w:szCs w:val="28"/>
        </w:rPr>
        <w:t xml:space="preserve">а не только </w:t>
      </w:r>
      <w:r w:rsidR="00A82BF5">
        <w:rPr>
          <w:rFonts w:ascii="Times New Roman" w:hAnsi="Times New Roman"/>
          <w:sz w:val="28"/>
          <w:szCs w:val="28"/>
        </w:rPr>
        <w:t xml:space="preserve">их </w:t>
      </w:r>
      <w:r w:rsidR="00931F51">
        <w:rPr>
          <w:rFonts w:ascii="Times New Roman" w:hAnsi="Times New Roman"/>
          <w:sz w:val="28"/>
          <w:szCs w:val="28"/>
        </w:rPr>
        <w:t>ч</w:t>
      </w:r>
      <w:r w:rsidR="00931F51">
        <w:rPr>
          <w:rFonts w:ascii="Times New Roman" w:hAnsi="Times New Roman"/>
          <w:sz w:val="28"/>
          <w:szCs w:val="28"/>
        </w:rPr>
        <w:t>а</w:t>
      </w:r>
      <w:r w:rsidR="00931F51">
        <w:rPr>
          <w:rFonts w:ascii="Times New Roman" w:hAnsi="Times New Roman"/>
          <w:sz w:val="28"/>
          <w:szCs w:val="28"/>
        </w:rPr>
        <w:t>стей, занимаемых под библиотеки.</w:t>
      </w:r>
    </w:p>
    <w:tbl>
      <w:tblPr>
        <w:tblStyle w:val="af6"/>
        <w:tblW w:w="104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2268"/>
        <w:gridCol w:w="3784"/>
        <w:gridCol w:w="2059"/>
      </w:tblGrid>
      <w:tr w:rsidR="00FC3D90" w:rsidTr="00260E7C">
        <w:trPr>
          <w:trHeight w:val="70"/>
        </w:trPr>
        <w:tc>
          <w:tcPr>
            <w:tcW w:w="4644" w:type="dxa"/>
            <w:gridSpan w:val="2"/>
          </w:tcPr>
          <w:p w:rsidR="00FC3D90" w:rsidRDefault="00FC3D90" w:rsidP="004B1EF1">
            <w:pPr>
              <w:spacing w:line="36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AB7D5EA" wp14:editId="69963A3D">
                  <wp:extent cx="2787650" cy="1588441"/>
                  <wp:effectExtent l="0" t="0" r="0" b="0"/>
                  <wp:docPr id="24" name="Рисунок 24" descr="C:\Users\Ivanova\Documents\Иванова Диск С\РАБОТА\2022\ИКРД 2022\Библиотеки поселений\Имущ-во по БС\фото библиотек\ЦБС Караул фото\DSC_0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vanova\Documents\Иванова Диск С\РАБОТА\2022\ИКРД 2022\Библиотеки поселений\Имущ-во по БС\фото библиотек\ЦБС Караул фото\DSC_033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8144" b="37310"/>
                          <a:stretch/>
                        </pic:blipFill>
                        <pic:spPr bwMode="auto">
                          <a:xfrm>
                            <a:off x="0" y="0"/>
                            <a:ext cx="2794171" cy="1592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43" w:type="dxa"/>
            <w:gridSpan w:val="2"/>
          </w:tcPr>
          <w:p w:rsidR="00FC3D90" w:rsidRDefault="00FC3D90" w:rsidP="00260E7C">
            <w:pPr>
              <w:spacing w:line="360" w:lineRule="auto"/>
              <w:ind w:left="-151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43451F66" wp14:editId="4DD25722">
                  <wp:extent cx="3839884" cy="1587500"/>
                  <wp:effectExtent l="0" t="0" r="0" b="0"/>
                  <wp:docPr id="61" name="Рисунок 61" descr="C:\Users\Ivanova\Documents\Иванова Диск С\РАБОТА\2022\ИКРД 2022\Библиотеки поселений\Имущ-во по БС\фото библиотек\фото байкаловск\Библиотека байкаловск с правой стороны, слева жилая квартира медицинского работника. Биб-ка занимайт четвёртую часть дом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Ivanova\Documents\Иванова Диск С\РАБОТА\2022\ИКРД 2022\Библиотеки поселений\Имущ-во по БС\фото библиотек\фото байкаловск\Библиотека байкаловск с правой стороны, слева жилая квартира медицинского работника. Биб-ка занимайт четвёртую часть дом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9858" cy="15916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CCE" w:rsidTr="00260E7C">
        <w:trPr>
          <w:trHeight w:val="1862"/>
        </w:trPr>
        <w:tc>
          <w:tcPr>
            <w:tcW w:w="2376" w:type="dxa"/>
          </w:tcPr>
          <w:p w:rsidR="00591CCE" w:rsidRDefault="00591CCE" w:rsidP="00591CCE">
            <w:pPr>
              <w:spacing w:line="360" w:lineRule="auto"/>
              <w:ind w:left="-426" w:right="-240"/>
              <w:contextualSpacing/>
              <w:jc w:val="right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658D58" wp14:editId="67EC2236">
                  <wp:extent cx="1951352" cy="1405805"/>
                  <wp:effectExtent l="0" t="266700" r="0" b="252095"/>
                  <wp:docPr id="30" name="Рисунок 30" descr="C:\Users\Ivanova\Documents\Иванова Диск С\РАБОТА\2022\ИКРД 2022\Библиотеки поселений\Имущ-во по БС\фото библиотек\фото Воронцово\20220221_133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Ivanova\Documents\Иванова Диск С\РАБОТА\2022\ИКРД 2022\Библиотеки поселений\Имущ-во по БС\фото библиотек\фото Воронцово\20220221_1334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785"/>
                          <a:stretch/>
                        </pic:blipFill>
                        <pic:spPr bwMode="auto">
                          <a:xfrm rot="5400000">
                            <a:off x="0" y="0"/>
                            <a:ext cx="1957017" cy="14098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52" w:type="dxa"/>
            <w:gridSpan w:val="2"/>
          </w:tcPr>
          <w:p w:rsidR="00591CCE" w:rsidRDefault="00591CCE" w:rsidP="00591CCE">
            <w:pPr>
              <w:spacing w:line="360" w:lineRule="auto"/>
              <w:ind w:left="-108" w:right="-200"/>
              <w:contextualSpacing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8E96920" wp14:editId="5D72E5F6">
                  <wp:extent cx="3752850" cy="1951645"/>
                  <wp:effectExtent l="0" t="0" r="0" b="0"/>
                  <wp:docPr id="27" name="Рисунок 27" descr="C:\Users\Ivanova\Documents\Иванова Диск С\РАБОТА\2022\ИКРД 2022\Библиотеки поселений\Имущ-во по БС\фото библиотек\Носок\IMG-20220221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Ivanova\Documents\Иванова Диск С\РАБОТА\2022\ИКРД 2022\Библиотеки поселений\Имущ-во по БС\фото библиотек\Носок\IMG-20220221-WA00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36"/>
                          <a:stretch/>
                        </pic:blipFill>
                        <pic:spPr bwMode="auto">
                          <a:xfrm>
                            <a:off x="0" y="0"/>
                            <a:ext cx="3755329" cy="19529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9" w:type="dxa"/>
          </w:tcPr>
          <w:p w:rsidR="00591CCE" w:rsidRDefault="00591CCE" w:rsidP="00591CCE">
            <w:pPr>
              <w:spacing w:line="360" w:lineRule="auto"/>
              <w:ind w:left="-533" w:right="-1"/>
              <w:contextualSpacing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ECF971" wp14:editId="6D2A2D2E">
                  <wp:extent cx="1951931" cy="1263520"/>
                  <wp:effectExtent l="0" t="342900" r="0" b="318135"/>
                  <wp:docPr id="26" name="Рисунок 26" descr="C:\Users\Ivanova\Documents\Иванова Диск С\РАБОТА\2022\ИКРД 2022\Библиотеки поселений\Имущ-во по БС\фото библиотек\фото Воронцово\20220221_1329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Ivanova\Documents\Иванова Диск С\РАБОТА\2022\ИКРД 2022\Библиотеки поселений\Имущ-во по БС\фото библиотек\фото Воронцово\20220221_1329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745"/>
                          <a:stretch/>
                        </pic:blipFill>
                        <pic:spPr bwMode="auto">
                          <a:xfrm rot="5400000">
                            <a:off x="0" y="0"/>
                            <a:ext cx="1962134" cy="1270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2BF5" w:rsidRPr="002E3AB3" w:rsidRDefault="00A82BF5" w:rsidP="00A82BF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E3AB3">
        <w:rPr>
          <w:rFonts w:ascii="Times New Roman" w:hAnsi="Times New Roman"/>
          <w:sz w:val="28"/>
          <w:szCs w:val="28"/>
        </w:rPr>
        <w:t xml:space="preserve">В </w:t>
      </w:r>
      <w:proofErr w:type="spellStart"/>
      <w:r w:rsidRPr="002E3AB3">
        <w:rPr>
          <w:rFonts w:ascii="Times New Roman" w:hAnsi="Times New Roman"/>
          <w:sz w:val="28"/>
          <w:szCs w:val="28"/>
        </w:rPr>
        <w:t>с.п</w:t>
      </w:r>
      <w:proofErr w:type="spellEnd"/>
      <w:r w:rsidRPr="002E3AB3">
        <w:rPr>
          <w:rFonts w:ascii="Times New Roman" w:hAnsi="Times New Roman"/>
          <w:sz w:val="28"/>
          <w:szCs w:val="28"/>
        </w:rPr>
        <w:t>. Хатанга библиотечное обслуживание населения преимущественно осуществляется в зданиях сельских домов культуры, большая часть которых ну</w:t>
      </w:r>
      <w:r w:rsidRPr="002E3AB3">
        <w:rPr>
          <w:rFonts w:ascii="Times New Roman" w:hAnsi="Times New Roman"/>
          <w:sz w:val="28"/>
          <w:szCs w:val="28"/>
        </w:rPr>
        <w:t>ж</w:t>
      </w:r>
      <w:r w:rsidRPr="002E3AB3">
        <w:rPr>
          <w:rFonts w:ascii="Times New Roman" w:hAnsi="Times New Roman"/>
          <w:sz w:val="28"/>
          <w:szCs w:val="28"/>
        </w:rPr>
        <w:t>дается в проведении капитальных ремонтов либо реконструкции. В ряде посёлков требуется строительство новых (возможно модульных) зданий.</w:t>
      </w: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72"/>
        <w:gridCol w:w="7467"/>
      </w:tblGrid>
      <w:tr w:rsidR="00FC3D90" w:rsidTr="00A82BF5">
        <w:tc>
          <w:tcPr>
            <w:tcW w:w="2672" w:type="dxa"/>
          </w:tcPr>
          <w:p w:rsidR="00FC3D90" w:rsidRDefault="00FC3D90" w:rsidP="00FC3D90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33F3E2A" wp14:editId="1C40A40E">
                  <wp:extent cx="1614488" cy="2152650"/>
                  <wp:effectExtent l="0" t="0" r="5080" b="0"/>
                  <wp:docPr id="81" name="Рисунок 81" descr="Z:\Общая КСП\2022 год (текущая)\ИКРД\Библиотеки\Хатанга ЦБС\Фото библиотек\Жданиха\IMG-20220926-WA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Z:\Общая КСП\2022 год (текущая)\ИКРД\Библиотеки\Хатанга ЦБС\Фото библиотек\Жданиха\IMG-20220926-WA0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821" cy="215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7" w:type="dxa"/>
          </w:tcPr>
          <w:p w:rsidR="00FC3D90" w:rsidRDefault="00FC3D90" w:rsidP="00FC3D90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6E27BE8" wp14:editId="69B876C7">
                  <wp:extent cx="4772997" cy="2152650"/>
                  <wp:effectExtent l="0" t="0" r="8890" b="0"/>
                  <wp:docPr id="95" name="Рисунок 95" descr="Z:\Общая КСП\2022 год (текущая)\ИКРД\Библиотеки\Хатанга ЦБС\Фото библиотек\Кресты\сдк Крест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Z:\Общая КСП\2022 год (текущая)\ИКРД\Библиотеки\Хатанга ЦБС\Фото библиотек\Кресты\сдк Крест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270" cy="21541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2BF5" w:rsidRPr="002E3AB3" w:rsidRDefault="00A82BF5" w:rsidP="00A82BF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E3AB3">
        <w:rPr>
          <w:rFonts w:ascii="Times New Roman" w:hAnsi="Times New Roman"/>
          <w:sz w:val="28"/>
          <w:szCs w:val="28"/>
        </w:rPr>
        <w:t xml:space="preserve">Так, остается не решенным вопрос возведения нового дома культуры (с размещением там сельской библиотеки) в поселке </w:t>
      </w:r>
      <w:proofErr w:type="spellStart"/>
      <w:r w:rsidRPr="002E3AB3">
        <w:rPr>
          <w:rFonts w:ascii="Times New Roman" w:hAnsi="Times New Roman"/>
          <w:sz w:val="28"/>
          <w:szCs w:val="28"/>
        </w:rPr>
        <w:t>Хета</w:t>
      </w:r>
      <w:proofErr w:type="spellEnd"/>
      <w:r w:rsidRPr="002E3AB3">
        <w:rPr>
          <w:rFonts w:ascii="Times New Roman" w:hAnsi="Times New Roman"/>
          <w:sz w:val="28"/>
          <w:szCs w:val="28"/>
        </w:rPr>
        <w:t xml:space="preserve"> после сноса прежнего здания. Здесь библиотечное обслуживание населения осуществляется во време</w:t>
      </w:r>
      <w:r w:rsidRPr="002E3AB3">
        <w:rPr>
          <w:rFonts w:ascii="Times New Roman" w:hAnsi="Times New Roman"/>
          <w:sz w:val="28"/>
          <w:szCs w:val="28"/>
        </w:rPr>
        <w:t>н</w:t>
      </w:r>
      <w:r w:rsidRPr="002E3AB3">
        <w:rPr>
          <w:rFonts w:ascii="Times New Roman" w:hAnsi="Times New Roman"/>
          <w:sz w:val="28"/>
          <w:szCs w:val="28"/>
        </w:rPr>
        <w:t>ном помещении в бездоговорном формате, что не обеспечивает сохранность би</w:t>
      </w:r>
      <w:r w:rsidRPr="002E3AB3">
        <w:rPr>
          <w:rFonts w:ascii="Times New Roman" w:hAnsi="Times New Roman"/>
          <w:sz w:val="28"/>
          <w:szCs w:val="28"/>
        </w:rPr>
        <w:t>б</w:t>
      </w:r>
      <w:r w:rsidRPr="002E3AB3">
        <w:rPr>
          <w:rFonts w:ascii="Times New Roman" w:hAnsi="Times New Roman"/>
          <w:sz w:val="28"/>
          <w:szCs w:val="28"/>
        </w:rPr>
        <w:t>лиотечного имущества и влечет за собой риски его утраты. Разработка проектно-</w:t>
      </w:r>
      <w:r w:rsidRPr="002E3AB3">
        <w:rPr>
          <w:rFonts w:ascii="Times New Roman" w:hAnsi="Times New Roman"/>
          <w:sz w:val="28"/>
          <w:szCs w:val="28"/>
        </w:rPr>
        <w:lastRenderedPageBreak/>
        <w:t>сметной документации приостановлена из-за потребности расширения исходного земельного участка с учетом градостроительных требований к проектированию общественных зданий.</w:t>
      </w:r>
    </w:p>
    <w:p w:rsidR="004B1EF1" w:rsidRPr="005D7242" w:rsidRDefault="00AB4C28" w:rsidP="00AB4C28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Счетная палата в своих работах указала</w:t>
      </w:r>
      <w:r w:rsidR="000329BC">
        <w:rPr>
          <w:rFonts w:ascii="Times New Roman" w:hAnsi="Times New Roman"/>
          <w:sz w:val="28"/>
          <w:szCs w:val="28"/>
        </w:rPr>
        <w:t xml:space="preserve"> </w:t>
      </w:r>
      <w:r w:rsidR="00F123E1">
        <w:rPr>
          <w:rFonts w:ascii="Times New Roman" w:hAnsi="Times New Roman"/>
          <w:sz w:val="28"/>
          <w:szCs w:val="28"/>
        </w:rPr>
        <w:t xml:space="preserve">и </w:t>
      </w:r>
      <w:r>
        <w:rPr>
          <w:rFonts w:ascii="Times New Roman" w:hAnsi="Times New Roman"/>
          <w:sz w:val="28"/>
          <w:szCs w:val="28"/>
        </w:rPr>
        <w:t xml:space="preserve">на </w:t>
      </w:r>
      <w:r w:rsidRPr="005D7242">
        <w:rPr>
          <w:rFonts w:ascii="Times New Roman" w:hAnsi="Times New Roman"/>
          <w:sz w:val="28"/>
          <w:szCs w:val="28"/>
        </w:rPr>
        <w:t>риск</w:t>
      </w:r>
      <w:r>
        <w:rPr>
          <w:rFonts w:ascii="Times New Roman" w:hAnsi="Times New Roman"/>
          <w:sz w:val="28"/>
          <w:szCs w:val="28"/>
        </w:rPr>
        <w:t>и</w:t>
      </w:r>
      <w:r w:rsidRPr="005D7242">
        <w:rPr>
          <w:rFonts w:ascii="Times New Roman" w:hAnsi="Times New Roman"/>
          <w:sz w:val="28"/>
          <w:szCs w:val="28"/>
        </w:rPr>
        <w:t xml:space="preserve"> утраты имущества</w:t>
      </w:r>
      <w:r w:rsidR="00F123E1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="00F123E1">
        <w:rPr>
          <w:rFonts w:ascii="Times New Roman" w:hAnsi="Times New Roman"/>
          <w:sz w:val="28"/>
          <w:szCs w:val="28"/>
        </w:rPr>
        <w:t>И</w:t>
      </w:r>
      <w:r w:rsidR="004B1EF1" w:rsidRPr="005D7242">
        <w:rPr>
          <w:rFonts w:ascii="Times New Roman" w:hAnsi="Times New Roman"/>
          <w:sz w:val="28"/>
          <w:szCs w:val="28"/>
        </w:rPr>
        <w:t xml:space="preserve">з </w:t>
      </w:r>
      <w:r w:rsidR="004B1EF1">
        <w:rPr>
          <w:rFonts w:ascii="Times New Roman" w:hAnsi="Times New Roman"/>
          <w:sz w:val="28"/>
          <w:szCs w:val="28"/>
        </w:rPr>
        <w:t>девя</w:t>
      </w:r>
      <w:r w:rsidR="004B1EF1" w:rsidRPr="005D7242">
        <w:rPr>
          <w:rFonts w:ascii="Times New Roman" w:hAnsi="Times New Roman"/>
          <w:sz w:val="28"/>
          <w:szCs w:val="28"/>
        </w:rPr>
        <w:t xml:space="preserve">ти зданий, в которых размещены </w:t>
      </w:r>
      <w:r>
        <w:rPr>
          <w:rFonts w:ascii="Times New Roman" w:hAnsi="Times New Roman"/>
          <w:sz w:val="28"/>
          <w:szCs w:val="28"/>
        </w:rPr>
        <w:t xml:space="preserve">сельские </w:t>
      </w:r>
      <w:r w:rsidR="004B1EF1" w:rsidRPr="005D7242">
        <w:rPr>
          <w:rFonts w:ascii="Times New Roman" w:hAnsi="Times New Roman"/>
          <w:sz w:val="28"/>
          <w:szCs w:val="28"/>
        </w:rPr>
        <w:t xml:space="preserve">библиотеки, </w:t>
      </w:r>
      <w:r w:rsidR="004B1EF1">
        <w:rPr>
          <w:rFonts w:ascii="Times New Roman" w:hAnsi="Times New Roman"/>
          <w:sz w:val="28"/>
          <w:szCs w:val="28"/>
        </w:rPr>
        <w:t>се</w:t>
      </w:r>
      <w:r w:rsidR="004B1EF1" w:rsidRPr="005D7242">
        <w:rPr>
          <w:rFonts w:ascii="Times New Roman" w:hAnsi="Times New Roman"/>
          <w:sz w:val="28"/>
          <w:szCs w:val="28"/>
        </w:rPr>
        <w:t>мь являются дер</w:t>
      </w:r>
      <w:r w:rsidR="004B1EF1" w:rsidRPr="005D7242">
        <w:rPr>
          <w:rFonts w:ascii="Times New Roman" w:hAnsi="Times New Roman"/>
          <w:sz w:val="28"/>
          <w:szCs w:val="28"/>
        </w:rPr>
        <w:t>е</w:t>
      </w:r>
      <w:r w:rsidR="004B1EF1" w:rsidRPr="005D7242">
        <w:rPr>
          <w:rFonts w:ascii="Times New Roman" w:hAnsi="Times New Roman"/>
          <w:sz w:val="28"/>
          <w:szCs w:val="28"/>
        </w:rPr>
        <w:t>вянными с печным отоплением, при этом не обеспечены системами противоп</w:t>
      </w:r>
      <w:r w:rsidR="004B1EF1" w:rsidRPr="005D7242">
        <w:rPr>
          <w:rFonts w:ascii="Times New Roman" w:hAnsi="Times New Roman"/>
          <w:sz w:val="28"/>
          <w:szCs w:val="28"/>
        </w:rPr>
        <w:t>о</w:t>
      </w:r>
      <w:r w:rsidR="004B1EF1" w:rsidRPr="005D7242">
        <w:rPr>
          <w:rFonts w:ascii="Times New Roman" w:hAnsi="Times New Roman"/>
          <w:sz w:val="28"/>
          <w:szCs w:val="28"/>
        </w:rPr>
        <w:t xml:space="preserve">жарной защиты, что может повлечь за собой </w:t>
      </w:r>
      <w:r w:rsidR="00F123E1">
        <w:rPr>
          <w:rFonts w:ascii="Times New Roman" w:hAnsi="Times New Roman"/>
          <w:sz w:val="28"/>
          <w:szCs w:val="28"/>
        </w:rPr>
        <w:t>еще и</w:t>
      </w:r>
      <w:r>
        <w:rPr>
          <w:rFonts w:ascii="Times New Roman" w:hAnsi="Times New Roman"/>
          <w:sz w:val="28"/>
          <w:szCs w:val="28"/>
        </w:rPr>
        <w:t xml:space="preserve"> </w:t>
      </w:r>
      <w:r w:rsidR="004B1EF1" w:rsidRPr="005D7242">
        <w:rPr>
          <w:rFonts w:ascii="Times New Roman" w:hAnsi="Times New Roman"/>
          <w:sz w:val="28"/>
          <w:szCs w:val="28"/>
        </w:rPr>
        <w:t>штрафные санкции из-за нарушения требований пожарной безопасности</w:t>
      </w:r>
      <w:r>
        <w:rPr>
          <w:rFonts w:ascii="Times New Roman" w:hAnsi="Times New Roman"/>
          <w:sz w:val="28"/>
          <w:szCs w:val="28"/>
        </w:rPr>
        <w:t>. Указано также, что п</w:t>
      </w:r>
      <w:r w:rsidR="004B1EF1" w:rsidRPr="005D7242">
        <w:rPr>
          <w:rFonts w:ascii="Times New Roman" w:eastAsia="Calibri" w:hAnsi="Times New Roman"/>
          <w:sz w:val="28"/>
          <w:szCs w:val="28"/>
        </w:rPr>
        <w:t>ользоват</w:t>
      </w:r>
      <w:r w:rsidR="004B1EF1" w:rsidRPr="005D7242">
        <w:rPr>
          <w:rFonts w:ascii="Times New Roman" w:eastAsia="Calibri" w:hAnsi="Times New Roman"/>
          <w:sz w:val="28"/>
          <w:szCs w:val="28"/>
        </w:rPr>
        <w:t>е</w:t>
      </w:r>
      <w:r w:rsidR="004B1EF1" w:rsidRPr="005D7242">
        <w:rPr>
          <w:rFonts w:ascii="Times New Roman" w:eastAsia="Calibri" w:hAnsi="Times New Roman"/>
          <w:sz w:val="28"/>
          <w:szCs w:val="28"/>
        </w:rPr>
        <w:t>лями услуг отмечается недостаточное материально-техническое оснащение би</w:t>
      </w:r>
      <w:r w:rsidR="004B1EF1" w:rsidRPr="005D7242">
        <w:rPr>
          <w:rFonts w:ascii="Times New Roman" w:eastAsia="Calibri" w:hAnsi="Times New Roman"/>
          <w:sz w:val="28"/>
          <w:szCs w:val="28"/>
        </w:rPr>
        <w:t>б</w:t>
      </w:r>
      <w:r w:rsidR="004B1EF1" w:rsidRPr="005D7242">
        <w:rPr>
          <w:rFonts w:ascii="Times New Roman" w:eastAsia="Calibri" w:hAnsi="Times New Roman"/>
          <w:sz w:val="28"/>
          <w:szCs w:val="28"/>
        </w:rPr>
        <w:t>лиотек, потребность в расширении помещений, обеспечении их гардеробными и туалетными комнатами</w:t>
      </w:r>
      <w:r>
        <w:rPr>
          <w:rFonts w:ascii="Times New Roman" w:eastAsia="Calibri" w:hAnsi="Times New Roman"/>
          <w:sz w:val="28"/>
          <w:szCs w:val="28"/>
        </w:rPr>
        <w:t>.</w:t>
      </w:r>
    </w:p>
    <w:p w:rsidR="004B1EF1" w:rsidRDefault="004B1EF1" w:rsidP="004B1E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По результатам мероприятий 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 xml:space="preserve">объектам проверок </w:t>
      </w:r>
      <w:r>
        <w:rPr>
          <w:rFonts w:ascii="Times New Roman" w:hAnsi="Times New Roman" w:cs="Times New Roman"/>
          <w:color w:val="000000"/>
          <w:sz w:val="28"/>
          <w:szCs w:val="28"/>
        </w:rPr>
        <w:t>направлен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представлени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>я счетной палаты по устранению нарушений и недостатков. С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формированы 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 xml:space="preserve">и направлены </w:t>
      </w:r>
      <w:r w:rsidRPr="00370F4B">
        <w:rPr>
          <w:rFonts w:ascii="Times New Roman" w:hAnsi="Times New Roman" w:cs="Times New Roman"/>
          <w:color w:val="000000"/>
          <w:sz w:val="28"/>
          <w:szCs w:val="28"/>
        </w:rPr>
        <w:t>в Совет депутатов района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Pr="00370F4B">
        <w:rPr>
          <w:rFonts w:ascii="Times New Roman" w:hAnsi="Times New Roman" w:cs="Times New Roman"/>
          <w:color w:val="000000"/>
          <w:sz w:val="28"/>
          <w:szCs w:val="28"/>
        </w:rPr>
        <w:t xml:space="preserve"> Главе муниципального района</w:t>
      </w:r>
      <w:r w:rsidR="00AB4C28" w:rsidRPr="00AB4C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 xml:space="preserve">предложения </w:t>
      </w:r>
      <w:r w:rsidR="00F07170" w:rsidRPr="00370F4B">
        <w:rPr>
          <w:rFonts w:ascii="Times New Roman" w:hAnsi="Times New Roman" w:cs="Times New Roman"/>
          <w:color w:val="000000"/>
          <w:sz w:val="28"/>
          <w:szCs w:val="28"/>
        </w:rPr>
        <w:t>для принятия управленческих решений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4B1EF1" w:rsidRPr="004B1EF1" w:rsidRDefault="004B1EF1" w:rsidP="004B1E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/>
          <w:snapToGrid w:val="0"/>
          <w:color w:val="000000" w:themeColor="text1"/>
          <w:sz w:val="28"/>
          <w:szCs w:val="28"/>
        </w:rPr>
      </w:pPr>
      <w:r w:rsidRPr="004B1EF1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0</wp:posOffset>
            </wp:positionV>
            <wp:extent cx="2255520" cy="1691640"/>
            <wp:effectExtent l="0" t="0" r="0" b="3810"/>
            <wp:wrapTight wrapText="bothSides">
              <wp:wrapPolygon edited="0">
                <wp:start x="0" y="0"/>
                <wp:lineTo x="0" y="21405"/>
                <wp:lineTo x="21345" y="21405"/>
                <wp:lineTo x="21345" y="0"/>
                <wp:lineTo x="0" y="0"/>
              </wp:wrapPolygon>
            </wp:wrapTight>
            <wp:docPr id="28" name="Рисунок 28" descr="Z:\Общая КСП\2022 год (текущая)\ИКРД\ДопОбраз Диксон\Фото ДШИ\кабинет хо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Общая КСП\2022 год (текущая)\ИКРД\ДопОбраз Диксон\Фото ДШИ\кабинет хо-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16916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0"/>
                    </a:effectLst>
                  </pic:spPr>
                </pic:pic>
              </a:graphicData>
            </a:graphic>
          </wp:anchor>
        </w:drawing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4B1EF1">
        <w:rPr>
          <w:rFonts w:ascii="Times New Roman" w:hAnsi="Times New Roman" w:cs="Times New Roman"/>
          <w:color w:val="000000"/>
          <w:sz w:val="28"/>
          <w:szCs w:val="28"/>
        </w:rPr>
        <w:t>роведен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4B1EF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4B1EF1">
        <w:rPr>
          <w:rFonts w:ascii="Times New Roman" w:hAnsi="Times New Roman" w:cs="Times New Roman"/>
          <w:color w:val="000000"/>
          <w:sz w:val="28"/>
          <w:szCs w:val="28"/>
        </w:rPr>
        <w:t xml:space="preserve"> контрольное мероприятие </w:t>
      </w:r>
      <w:r w:rsidR="00297A1A" w:rsidRPr="004B1EF1">
        <w:rPr>
          <w:rFonts w:ascii="Times New Roman" w:hAnsi="Times New Roman" w:cs="Times New Roman"/>
          <w:color w:val="000000"/>
          <w:sz w:val="28"/>
          <w:szCs w:val="28"/>
        </w:rPr>
        <w:t>в городском поселении Диксон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 xml:space="preserve"> в</w:t>
      </w:r>
      <w:r w:rsidR="00297A1A" w:rsidRPr="004B1EF1">
        <w:rPr>
          <w:rFonts w:ascii="Times New Roman" w:hAnsi="Times New Roman" w:cs="Times New Roman"/>
          <w:color w:val="000000"/>
          <w:sz w:val="28"/>
          <w:szCs w:val="28"/>
        </w:rPr>
        <w:t xml:space="preserve"> цел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ях</w:t>
      </w:r>
      <w:r w:rsidR="00297A1A" w:rsidRPr="004B1EF1">
        <w:rPr>
          <w:rFonts w:ascii="Times New Roman" w:hAnsi="Times New Roman" w:cs="Times New Roman"/>
          <w:color w:val="000000"/>
          <w:sz w:val="28"/>
          <w:szCs w:val="28"/>
        </w:rPr>
        <w:t xml:space="preserve"> оценки законности и эффективности использования 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трансфертов</w:t>
      </w:r>
      <w:r w:rsidR="00297A1A" w:rsidRPr="004B1EF1">
        <w:rPr>
          <w:rFonts w:ascii="Times New Roman" w:hAnsi="Times New Roman" w:cs="Times New Roman"/>
          <w:color w:val="000000"/>
          <w:sz w:val="28"/>
          <w:szCs w:val="28"/>
        </w:rPr>
        <w:t xml:space="preserve"> на дополнительно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297A1A" w:rsidRPr="004B1EF1">
        <w:rPr>
          <w:rFonts w:ascii="Times New Roman" w:hAnsi="Times New Roman" w:cs="Times New Roman"/>
          <w:color w:val="000000"/>
          <w:sz w:val="28"/>
          <w:szCs w:val="28"/>
        </w:rPr>
        <w:t xml:space="preserve"> образовани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297A1A" w:rsidRPr="004B1EF1">
        <w:rPr>
          <w:rFonts w:ascii="Times New Roman" w:hAnsi="Times New Roman" w:cs="Times New Roman"/>
          <w:color w:val="000000"/>
          <w:sz w:val="28"/>
          <w:szCs w:val="28"/>
        </w:rPr>
        <w:t xml:space="preserve"> детям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 xml:space="preserve">также </w:t>
      </w:r>
      <w:r w:rsidRPr="004B1EF1">
        <w:rPr>
          <w:rFonts w:ascii="Times New Roman" w:hAnsi="Times New Roman" w:cs="Times New Roman"/>
          <w:color w:val="000000"/>
          <w:sz w:val="28"/>
          <w:szCs w:val="28"/>
        </w:rPr>
        <w:t>выяви</w:t>
      </w:r>
      <w:r w:rsidR="00F07170">
        <w:rPr>
          <w:rFonts w:ascii="Times New Roman" w:hAnsi="Times New Roman" w:cs="Times New Roman"/>
          <w:color w:val="000000"/>
          <w:sz w:val="28"/>
          <w:szCs w:val="28"/>
        </w:rPr>
        <w:t>ло</w:t>
      </w:r>
      <w:r w:rsidRPr="004B1EF1">
        <w:rPr>
          <w:rFonts w:ascii="Times New Roman" w:hAnsi="Times New Roman" w:cs="Times New Roman"/>
          <w:color w:val="000000"/>
          <w:sz w:val="28"/>
          <w:szCs w:val="28"/>
        </w:rPr>
        <w:t xml:space="preserve"> недостатки </w:t>
      </w:r>
      <w:r w:rsidRP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системы управления, связанные с </w:t>
      </w:r>
      <w:r w:rsidRPr="004B1EF1">
        <w:rPr>
          <w:rFonts w:ascii="Times New Roman" w:hAnsi="Times New Roman"/>
          <w:sz w:val="28"/>
          <w:szCs w:val="28"/>
          <w:shd w:val="clear" w:color="auto" w:fill="FFFFFF"/>
        </w:rPr>
        <w:t xml:space="preserve">пробелами нормативного правового обеспечения деятельности, принятием управленческих решений </w:t>
      </w:r>
      <w:r w:rsidRP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с нарушением требований действующего законодательства, </w:t>
      </w:r>
      <w:r w:rsidRPr="004B1EF1">
        <w:rPr>
          <w:rFonts w:ascii="Times New Roman" w:hAnsi="Times New Roman"/>
          <w:sz w:val="28"/>
          <w:szCs w:val="28"/>
        </w:rPr>
        <w:t>качеством внутриведомственного взаимодействия</w:t>
      </w:r>
      <w:r w:rsidR="00F07170">
        <w:rPr>
          <w:rFonts w:ascii="Times New Roman" w:hAnsi="Times New Roman"/>
          <w:sz w:val="28"/>
          <w:szCs w:val="28"/>
        </w:rPr>
        <w:t xml:space="preserve">. </w:t>
      </w:r>
      <w:r w:rsidR="00F123E1">
        <w:rPr>
          <w:rFonts w:ascii="Times New Roman" w:hAnsi="Times New Roman"/>
          <w:sz w:val="28"/>
          <w:szCs w:val="28"/>
        </w:rPr>
        <w:t>Отдельно были отмечены</w:t>
      </w:r>
      <w:r w:rsidR="00F07170">
        <w:rPr>
          <w:rFonts w:ascii="Times New Roman" w:hAnsi="Times New Roman"/>
          <w:sz w:val="28"/>
          <w:szCs w:val="28"/>
        </w:rPr>
        <w:t xml:space="preserve"> недостатки</w:t>
      </w:r>
      <w:r w:rsidRPr="004B1EF1">
        <w:rPr>
          <w:rFonts w:ascii="Times New Roman" w:hAnsi="Times New Roman"/>
          <w:sz w:val="28"/>
          <w:szCs w:val="28"/>
        </w:rPr>
        <w:t xml:space="preserve"> в системе бухгалтерского обслуживания</w:t>
      </w:r>
      <w:r w:rsidR="00F07170">
        <w:rPr>
          <w:rFonts w:ascii="Times New Roman" w:hAnsi="Times New Roman"/>
          <w:sz w:val="28"/>
          <w:szCs w:val="28"/>
        </w:rPr>
        <w:t xml:space="preserve">, </w:t>
      </w:r>
      <w:r w:rsidRPr="004B1EF1">
        <w:rPr>
          <w:rFonts w:ascii="Times New Roman" w:hAnsi="Times New Roman"/>
          <w:sz w:val="28"/>
          <w:szCs w:val="28"/>
        </w:rPr>
        <w:t>процесса его автоматизации</w:t>
      </w:r>
      <w:r w:rsidRP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>, а также недостаточн</w:t>
      </w:r>
      <w:r w:rsidR="00297A1A">
        <w:rPr>
          <w:rFonts w:ascii="Times New Roman" w:hAnsi="Times New Roman"/>
          <w:snapToGrid w:val="0"/>
          <w:color w:val="000000" w:themeColor="text1"/>
          <w:sz w:val="28"/>
          <w:szCs w:val="28"/>
        </w:rPr>
        <w:t>ую</w:t>
      </w:r>
      <w:r w:rsidRP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конкретиз</w:t>
      </w:r>
      <w:r w:rsidR="00F07170">
        <w:rPr>
          <w:rFonts w:ascii="Times New Roman" w:hAnsi="Times New Roman"/>
          <w:snapToGrid w:val="0"/>
          <w:color w:val="000000" w:themeColor="text1"/>
          <w:sz w:val="28"/>
          <w:szCs w:val="28"/>
        </w:rPr>
        <w:t>аци</w:t>
      </w:r>
      <w:r w:rsidR="00297A1A">
        <w:rPr>
          <w:rFonts w:ascii="Times New Roman" w:hAnsi="Times New Roman"/>
          <w:snapToGrid w:val="0"/>
          <w:color w:val="000000" w:themeColor="text1"/>
          <w:sz w:val="28"/>
          <w:szCs w:val="28"/>
        </w:rPr>
        <w:t>ю</w:t>
      </w:r>
      <w:r w:rsidRP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функци</w:t>
      </w:r>
      <w:r w:rsidR="00F07170">
        <w:rPr>
          <w:rFonts w:ascii="Times New Roman" w:hAnsi="Times New Roman"/>
          <w:snapToGrid w:val="0"/>
          <w:color w:val="000000" w:themeColor="text1"/>
          <w:sz w:val="28"/>
          <w:szCs w:val="28"/>
        </w:rPr>
        <w:t>й</w:t>
      </w:r>
      <w:r w:rsidRP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контроля и закрепл</w:t>
      </w:r>
      <w:r w:rsidR="00F07170">
        <w:rPr>
          <w:rFonts w:ascii="Times New Roman" w:hAnsi="Times New Roman"/>
          <w:snapToGrid w:val="0"/>
          <w:color w:val="000000" w:themeColor="text1"/>
          <w:sz w:val="28"/>
          <w:szCs w:val="28"/>
        </w:rPr>
        <w:t>ения</w:t>
      </w:r>
      <w:r w:rsidRP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</w:t>
      </w:r>
      <w:r w:rsidR="00297A1A">
        <w:rPr>
          <w:rFonts w:ascii="Times New Roman" w:hAnsi="Times New Roman"/>
          <w:snapToGrid w:val="0"/>
          <w:color w:val="000000" w:themeColor="text1"/>
          <w:sz w:val="28"/>
          <w:szCs w:val="28"/>
        </w:rPr>
        <w:t>этих функций</w:t>
      </w:r>
      <w:r w:rsidRP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 за уполномоченными органами </w:t>
      </w:r>
      <w:r w:rsidR="00F07170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(должностными лицами) </w:t>
      </w:r>
      <w:r w:rsidRPr="004B1EF1">
        <w:rPr>
          <w:rFonts w:ascii="Times New Roman" w:hAnsi="Times New Roman"/>
          <w:snapToGrid w:val="0"/>
          <w:color w:val="000000" w:themeColor="text1"/>
          <w:sz w:val="28"/>
          <w:szCs w:val="28"/>
        </w:rPr>
        <w:t>муниципального района.</w:t>
      </w:r>
    </w:p>
    <w:p w:rsidR="00A82BF5" w:rsidRPr="002E3AB3" w:rsidRDefault="00A82BF5" w:rsidP="00A82BF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E3AB3">
        <w:rPr>
          <w:rFonts w:ascii="Times New Roman" w:hAnsi="Times New Roman"/>
          <w:sz w:val="28"/>
          <w:szCs w:val="28"/>
        </w:rPr>
        <w:t>В ходе проверки установлены необоснованные расходы на оплату труда, в</w:t>
      </w:r>
      <w:r w:rsidRPr="002E3AB3">
        <w:rPr>
          <w:rFonts w:ascii="Times New Roman" w:hAnsi="Times New Roman"/>
          <w:sz w:val="28"/>
          <w:szCs w:val="28"/>
        </w:rPr>
        <w:t>ы</w:t>
      </w:r>
      <w:r w:rsidRPr="002E3AB3">
        <w:rPr>
          <w:rFonts w:ascii="Times New Roman" w:hAnsi="Times New Roman"/>
          <w:sz w:val="28"/>
          <w:szCs w:val="28"/>
        </w:rPr>
        <w:t>платы стимулирующего характера и оплату льготного проезда работникам учр</w:t>
      </w:r>
      <w:r w:rsidRPr="002E3AB3">
        <w:rPr>
          <w:rFonts w:ascii="Times New Roman" w:hAnsi="Times New Roman"/>
          <w:sz w:val="28"/>
          <w:szCs w:val="28"/>
        </w:rPr>
        <w:t>е</w:t>
      </w:r>
      <w:r w:rsidRPr="002E3AB3">
        <w:rPr>
          <w:rFonts w:ascii="Times New Roman" w:hAnsi="Times New Roman"/>
          <w:sz w:val="28"/>
          <w:szCs w:val="28"/>
        </w:rPr>
        <w:t>ждения дополнительного образования. Кроме этого, выявлены нарушения треб</w:t>
      </w:r>
      <w:r w:rsidRPr="002E3AB3">
        <w:rPr>
          <w:rFonts w:ascii="Times New Roman" w:hAnsi="Times New Roman"/>
          <w:sz w:val="28"/>
          <w:szCs w:val="28"/>
        </w:rPr>
        <w:t>о</w:t>
      </w:r>
      <w:r w:rsidRPr="002E3AB3">
        <w:rPr>
          <w:rFonts w:ascii="Times New Roman" w:hAnsi="Times New Roman"/>
          <w:sz w:val="28"/>
          <w:szCs w:val="28"/>
        </w:rPr>
        <w:lastRenderedPageBreak/>
        <w:t>ваний бюджетного законодательства, бухгалтерского учета, законодательства о закупочной деятельности, отмечены коррупционные риски. При оценке достиж</w:t>
      </w:r>
      <w:r w:rsidRPr="002E3AB3">
        <w:rPr>
          <w:rFonts w:ascii="Times New Roman" w:hAnsi="Times New Roman"/>
          <w:sz w:val="28"/>
          <w:szCs w:val="28"/>
        </w:rPr>
        <w:t>е</w:t>
      </w:r>
      <w:r w:rsidRPr="002E3AB3">
        <w:rPr>
          <w:rFonts w:ascii="Times New Roman" w:hAnsi="Times New Roman"/>
          <w:sz w:val="28"/>
          <w:szCs w:val="28"/>
        </w:rPr>
        <w:t xml:space="preserve">ния установленных целевых показателей (показателей результативности) </w:t>
      </w:r>
      <w:r w:rsidRPr="002E3AB3">
        <w:rPr>
          <w:rFonts w:ascii="Times New Roman" w:eastAsia="Calibri" w:hAnsi="Times New Roman"/>
          <w:sz w:val="28"/>
          <w:szCs w:val="28"/>
        </w:rPr>
        <w:t>уст</w:t>
      </w:r>
      <w:r w:rsidRPr="002E3AB3">
        <w:rPr>
          <w:rFonts w:ascii="Times New Roman" w:eastAsia="Calibri" w:hAnsi="Times New Roman"/>
          <w:sz w:val="28"/>
          <w:szCs w:val="28"/>
        </w:rPr>
        <w:t>а</w:t>
      </w:r>
      <w:r w:rsidRPr="002E3AB3">
        <w:rPr>
          <w:rFonts w:ascii="Times New Roman" w:eastAsia="Calibri" w:hAnsi="Times New Roman"/>
          <w:sz w:val="28"/>
          <w:szCs w:val="28"/>
        </w:rPr>
        <w:t>новлено искажение их фактических значений.</w:t>
      </w:r>
    </w:p>
    <w:p w:rsidR="004B1EF1" w:rsidRPr="002B06EA" w:rsidRDefault="004B1EF1" w:rsidP="002B06EA">
      <w:pPr>
        <w:spacing w:after="0" w:line="360" w:lineRule="auto"/>
        <w:ind w:firstLine="567"/>
        <w:jc w:val="both"/>
        <w:rPr>
          <w:rFonts w:ascii="Times New Roman" w:eastAsia="Calibri" w:hAnsi="Times New Roman"/>
          <w:sz w:val="28"/>
          <w:szCs w:val="28"/>
          <w:highlight w:val="yellow"/>
        </w:rPr>
      </w:pPr>
      <w:r w:rsidRPr="004B1EF1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55880</wp:posOffset>
            </wp:positionV>
            <wp:extent cx="2336165" cy="1752600"/>
            <wp:effectExtent l="0" t="0" r="6985" b="0"/>
            <wp:wrapTight wrapText="bothSides">
              <wp:wrapPolygon edited="0">
                <wp:start x="0" y="0"/>
                <wp:lineTo x="0" y="21365"/>
                <wp:lineTo x="21488" y="21365"/>
                <wp:lineTo x="21488" y="0"/>
                <wp:lineTo x="0" y="0"/>
              </wp:wrapPolygon>
            </wp:wrapTight>
            <wp:docPr id="32" name="Рисунок 32" descr="Z:\Общая КСП\2022 год (текущая)\ИКРД\ДопОбраз Диксон\Фото ДШИ\кабинет теори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Общая КСП\2022 год (текущая)\ИКРД\ДопОбраз Диксон\Фото ДШИ\кабинет теории-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165" cy="1752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0"/>
                    </a:effectLst>
                  </pic:spPr>
                </pic:pic>
              </a:graphicData>
            </a:graphic>
          </wp:anchor>
        </w:drawing>
      </w:r>
      <w:r w:rsidRPr="004B1EF1">
        <w:rPr>
          <w:rFonts w:ascii="Times New Roman" w:eastAsia="Calibri" w:hAnsi="Times New Roman"/>
          <w:sz w:val="28"/>
          <w:szCs w:val="28"/>
        </w:rPr>
        <w:t>Вместе с тем, результаты проведенного анк</w:t>
      </w:r>
      <w:r w:rsidRPr="004B1EF1">
        <w:rPr>
          <w:rFonts w:ascii="Times New Roman" w:eastAsia="Calibri" w:hAnsi="Times New Roman"/>
          <w:sz w:val="28"/>
          <w:szCs w:val="28"/>
        </w:rPr>
        <w:t>е</w:t>
      </w:r>
      <w:r w:rsidRPr="004B1EF1">
        <w:rPr>
          <w:rFonts w:ascii="Times New Roman" w:eastAsia="Calibri" w:hAnsi="Times New Roman"/>
          <w:sz w:val="28"/>
          <w:szCs w:val="28"/>
        </w:rPr>
        <w:t>тирования подтвердили актуальность и востреб</w:t>
      </w:r>
      <w:r w:rsidRPr="004B1EF1">
        <w:rPr>
          <w:rFonts w:ascii="Times New Roman" w:eastAsia="Calibri" w:hAnsi="Times New Roman"/>
          <w:sz w:val="28"/>
          <w:szCs w:val="28"/>
        </w:rPr>
        <w:t>о</w:t>
      </w:r>
      <w:r w:rsidRPr="004B1EF1">
        <w:rPr>
          <w:rFonts w:ascii="Times New Roman" w:eastAsia="Calibri" w:hAnsi="Times New Roman"/>
          <w:sz w:val="28"/>
          <w:szCs w:val="28"/>
        </w:rPr>
        <w:t>ванность услуг дополнительного образования д</w:t>
      </w:r>
      <w:r w:rsidRPr="004B1EF1">
        <w:rPr>
          <w:rFonts w:ascii="Times New Roman" w:eastAsia="Calibri" w:hAnsi="Times New Roman"/>
          <w:sz w:val="28"/>
          <w:szCs w:val="28"/>
        </w:rPr>
        <w:t>е</w:t>
      </w:r>
      <w:r w:rsidRPr="004B1EF1">
        <w:rPr>
          <w:rFonts w:ascii="Times New Roman" w:eastAsia="Calibri" w:hAnsi="Times New Roman"/>
          <w:sz w:val="28"/>
          <w:szCs w:val="28"/>
        </w:rPr>
        <w:t>тей, предоставляемых школой искусств, удовл</w:t>
      </w:r>
      <w:r w:rsidRPr="004B1EF1">
        <w:rPr>
          <w:rFonts w:ascii="Times New Roman" w:eastAsia="Calibri" w:hAnsi="Times New Roman"/>
          <w:sz w:val="28"/>
          <w:szCs w:val="28"/>
        </w:rPr>
        <w:t>е</w:t>
      </w:r>
      <w:r w:rsidRPr="004B1EF1">
        <w:rPr>
          <w:rFonts w:ascii="Times New Roman" w:eastAsia="Calibri" w:hAnsi="Times New Roman"/>
          <w:sz w:val="28"/>
          <w:szCs w:val="28"/>
        </w:rPr>
        <w:t>творенность организацией и качеством деятельн</w:t>
      </w:r>
      <w:r w:rsidRPr="004B1EF1">
        <w:rPr>
          <w:rFonts w:ascii="Times New Roman" w:eastAsia="Calibri" w:hAnsi="Times New Roman"/>
          <w:sz w:val="28"/>
          <w:szCs w:val="28"/>
        </w:rPr>
        <w:t>о</w:t>
      </w:r>
      <w:r w:rsidRPr="004B1EF1">
        <w:rPr>
          <w:rFonts w:ascii="Times New Roman" w:eastAsia="Calibri" w:hAnsi="Times New Roman"/>
          <w:sz w:val="28"/>
          <w:szCs w:val="28"/>
        </w:rPr>
        <w:t>сти школы.</w:t>
      </w:r>
      <w:r w:rsidRPr="004B1EF1">
        <w:rPr>
          <w:rFonts w:ascii="Times New Roman" w:hAnsi="Times New Roman"/>
          <w:sz w:val="28"/>
          <w:szCs w:val="28"/>
        </w:rPr>
        <w:t xml:space="preserve"> </w:t>
      </w:r>
      <w:r w:rsidRPr="004B1EF1">
        <w:rPr>
          <w:rFonts w:ascii="Times New Roman" w:eastAsia="Calibri" w:hAnsi="Times New Roman"/>
          <w:sz w:val="28"/>
          <w:szCs w:val="28"/>
        </w:rPr>
        <w:t>Для большинства респондентов учр</w:t>
      </w:r>
      <w:r w:rsidRPr="004B1EF1">
        <w:rPr>
          <w:rFonts w:ascii="Times New Roman" w:eastAsia="Calibri" w:hAnsi="Times New Roman"/>
          <w:sz w:val="28"/>
          <w:szCs w:val="28"/>
        </w:rPr>
        <w:t>е</w:t>
      </w:r>
      <w:r w:rsidRPr="004B1EF1">
        <w:rPr>
          <w:rFonts w:ascii="Times New Roman" w:eastAsia="Calibri" w:hAnsi="Times New Roman"/>
          <w:sz w:val="28"/>
          <w:szCs w:val="28"/>
        </w:rPr>
        <w:t>ждение дополнительного обр</w:t>
      </w:r>
      <w:r w:rsidRPr="004B1EF1">
        <w:rPr>
          <w:rFonts w:ascii="Times New Roman" w:eastAsia="Calibri" w:hAnsi="Times New Roman"/>
          <w:sz w:val="28"/>
          <w:szCs w:val="28"/>
        </w:rPr>
        <w:t>а</w:t>
      </w:r>
      <w:r w:rsidRPr="004B1EF1">
        <w:rPr>
          <w:rFonts w:ascii="Times New Roman" w:eastAsia="Calibri" w:hAnsi="Times New Roman"/>
          <w:sz w:val="28"/>
          <w:szCs w:val="28"/>
        </w:rPr>
        <w:t xml:space="preserve">зования играет </w:t>
      </w:r>
      <w:r w:rsidR="00297A1A">
        <w:rPr>
          <w:rFonts w:ascii="Times New Roman" w:eastAsia="Calibri" w:hAnsi="Times New Roman"/>
          <w:sz w:val="28"/>
          <w:szCs w:val="28"/>
        </w:rPr>
        <w:t xml:space="preserve">очень </w:t>
      </w:r>
      <w:r w:rsidRPr="004B1EF1">
        <w:rPr>
          <w:rFonts w:ascii="Times New Roman" w:eastAsia="Calibri" w:hAnsi="Times New Roman"/>
          <w:sz w:val="28"/>
          <w:szCs w:val="28"/>
        </w:rPr>
        <w:t>важную роль в жизни</w:t>
      </w:r>
      <w:r w:rsidR="00297A1A">
        <w:rPr>
          <w:rFonts w:ascii="Times New Roman" w:eastAsia="Calibri" w:hAnsi="Times New Roman"/>
          <w:sz w:val="28"/>
          <w:szCs w:val="28"/>
        </w:rPr>
        <w:t>,</w:t>
      </w:r>
      <w:r w:rsidRPr="004B1EF1">
        <w:rPr>
          <w:rFonts w:ascii="Times New Roman" w:eastAsia="Calibri" w:hAnsi="Times New Roman"/>
          <w:sz w:val="28"/>
          <w:szCs w:val="28"/>
        </w:rPr>
        <w:t xml:space="preserve"> не только как источник дополнительного обучения, получения интересной и поле</w:t>
      </w:r>
      <w:r w:rsidRPr="004B1EF1">
        <w:rPr>
          <w:rFonts w:ascii="Times New Roman" w:eastAsia="Calibri" w:hAnsi="Times New Roman"/>
          <w:sz w:val="28"/>
          <w:szCs w:val="28"/>
        </w:rPr>
        <w:t>з</w:t>
      </w:r>
      <w:r w:rsidRPr="004B1EF1">
        <w:rPr>
          <w:rFonts w:ascii="Times New Roman" w:eastAsia="Calibri" w:hAnsi="Times New Roman"/>
          <w:sz w:val="28"/>
          <w:szCs w:val="28"/>
        </w:rPr>
        <w:t>ной информации, но и как центр общения, развития новых жизненных навыков</w:t>
      </w:r>
      <w:r w:rsidR="00297A1A">
        <w:rPr>
          <w:rFonts w:ascii="Times New Roman" w:eastAsia="Calibri" w:hAnsi="Times New Roman"/>
          <w:sz w:val="28"/>
          <w:szCs w:val="28"/>
        </w:rPr>
        <w:t xml:space="preserve"> детей</w:t>
      </w:r>
      <w:r w:rsidRPr="004B1EF1">
        <w:rPr>
          <w:rFonts w:ascii="Times New Roman" w:eastAsia="Calibri" w:hAnsi="Times New Roman"/>
          <w:sz w:val="28"/>
          <w:szCs w:val="28"/>
        </w:rPr>
        <w:t>.</w:t>
      </w:r>
    </w:p>
    <w:p w:rsidR="004B1EF1" w:rsidRPr="004B1EF1" w:rsidRDefault="004B1EF1" w:rsidP="004B1EF1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B1EF1">
        <w:rPr>
          <w:rFonts w:ascii="Times New Roman" w:eastAsia="Calibri" w:hAnsi="Times New Roman"/>
          <w:sz w:val="28"/>
          <w:szCs w:val="28"/>
        </w:rPr>
        <w:t>Одновременно пользователями услуг отмечается недостаточное обеспеч</w:t>
      </w:r>
      <w:r w:rsidRPr="004B1EF1">
        <w:rPr>
          <w:rFonts w:ascii="Times New Roman" w:eastAsia="Calibri" w:hAnsi="Times New Roman"/>
          <w:sz w:val="28"/>
          <w:szCs w:val="28"/>
        </w:rPr>
        <w:t>е</w:t>
      </w:r>
      <w:r w:rsidRPr="004B1EF1">
        <w:rPr>
          <w:rFonts w:ascii="Times New Roman" w:eastAsia="Calibri" w:hAnsi="Times New Roman"/>
          <w:sz w:val="28"/>
          <w:szCs w:val="28"/>
        </w:rPr>
        <w:t>ние школы организационной техникой, музыкальными инструментами, расхо</w:t>
      </w:r>
      <w:r w:rsidRPr="004B1EF1">
        <w:rPr>
          <w:rFonts w:ascii="Times New Roman" w:eastAsia="Calibri" w:hAnsi="Times New Roman"/>
          <w:sz w:val="28"/>
          <w:szCs w:val="28"/>
        </w:rPr>
        <w:t>д</w:t>
      </w:r>
      <w:r w:rsidRPr="004B1EF1">
        <w:rPr>
          <w:rFonts w:ascii="Times New Roman" w:eastAsia="Calibri" w:hAnsi="Times New Roman"/>
          <w:sz w:val="28"/>
          <w:szCs w:val="28"/>
        </w:rPr>
        <w:t>ными материалами и литературой для практической работы учащихся худож</w:t>
      </w:r>
      <w:r w:rsidRPr="004B1EF1">
        <w:rPr>
          <w:rFonts w:ascii="Times New Roman" w:eastAsia="Calibri" w:hAnsi="Times New Roman"/>
          <w:sz w:val="28"/>
          <w:szCs w:val="28"/>
        </w:rPr>
        <w:t>е</w:t>
      </w:r>
      <w:r w:rsidRPr="004B1EF1">
        <w:rPr>
          <w:rFonts w:ascii="Times New Roman" w:eastAsia="Calibri" w:hAnsi="Times New Roman"/>
          <w:sz w:val="28"/>
          <w:szCs w:val="28"/>
        </w:rPr>
        <w:t>ственного отделения. Высказаны предложения по увеличению количества выез</w:t>
      </w:r>
      <w:r w:rsidRPr="004B1EF1">
        <w:rPr>
          <w:rFonts w:ascii="Times New Roman" w:eastAsia="Calibri" w:hAnsi="Times New Roman"/>
          <w:sz w:val="28"/>
          <w:szCs w:val="28"/>
        </w:rPr>
        <w:t>д</w:t>
      </w:r>
      <w:r w:rsidRPr="004B1EF1">
        <w:rPr>
          <w:rFonts w:ascii="Times New Roman" w:eastAsia="Calibri" w:hAnsi="Times New Roman"/>
          <w:sz w:val="28"/>
          <w:szCs w:val="28"/>
        </w:rPr>
        <w:t>ных мероприятий с участием учащихся и улучшению материально-технического оснащения школы, а также пожелания по расширению направлений дополнител</w:t>
      </w:r>
      <w:r w:rsidRPr="004B1EF1">
        <w:rPr>
          <w:rFonts w:ascii="Times New Roman" w:eastAsia="Calibri" w:hAnsi="Times New Roman"/>
          <w:sz w:val="28"/>
          <w:szCs w:val="28"/>
        </w:rPr>
        <w:t>ь</w:t>
      </w:r>
      <w:r w:rsidRPr="004B1EF1">
        <w:rPr>
          <w:rFonts w:ascii="Times New Roman" w:eastAsia="Calibri" w:hAnsi="Times New Roman"/>
          <w:sz w:val="28"/>
          <w:szCs w:val="28"/>
        </w:rPr>
        <w:t>ного образования по хореографии и обучению игре на скрипке.</w:t>
      </w:r>
    </w:p>
    <w:p w:rsidR="004B1EF1" w:rsidRPr="002B06EA" w:rsidRDefault="004B1EF1" w:rsidP="004B1EF1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B1EF1">
        <w:rPr>
          <w:rFonts w:ascii="Times New Roman" w:eastAsia="Calibri" w:hAnsi="Times New Roman"/>
          <w:sz w:val="28"/>
          <w:szCs w:val="28"/>
        </w:rPr>
        <w:t>По результатам контрольного мероприятия объектам проверки направлены представления об устранении нарушений и недостатков, сформированы предл</w:t>
      </w:r>
      <w:r w:rsidRPr="004B1EF1">
        <w:rPr>
          <w:rFonts w:ascii="Times New Roman" w:eastAsia="Calibri" w:hAnsi="Times New Roman"/>
          <w:sz w:val="28"/>
          <w:szCs w:val="28"/>
        </w:rPr>
        <w:t>о</w:t>
      </w:r>
      <w:r w:rsidRPr="004B1EF1">
        <w:rPr>
          <w:rFonts w:ascii="Times New Roman" w:eastAsia="Calibri" w:hAnsi="Times New Roman"/>
          <w:sz w:val="28"/>
          <w:szCs w:val="28"/>
        </w:rPr>
        <w:t xml:space="preserve">жения, призванные обеспечить эффективность использования </w:t>
      </w:r>
      <w:r w:rsidR="00297A1A">
        <w:rPr>
          <w:rFonts w:ascii="Times New Roman" w:eastAsia="Calibri" w:hAnsi="Times New Roman"/>
          <w:sz w:val="28"/>
          <w:szCs w:val="28"/>
        </w:rPr>
        <w:t xml:space="preserve">межбюджетных трансфертов </w:t>
      </w:r>
      <w:r w:rsidRPr="004B1EF1">
        <w:rPr>
          <w:rFonts w:ascii="Times New Roman" w:eastAsia="Calibri" w:hAnsi="Times New Roman"/>
          <w:sz w:val="28"/>
          <w:szCs w:val="28"/>
        </w:rPr>
        <w:t>на ис</w:t>
      </w:r>
      <w:r w:rsidR="002B06EA">
        <w:rPr>
          <w:rFonts w:ascii="Times New Roman" w:eastAsia="Calibri" w:hAnsi="Times New Roman"/>
          <w:sz w:val="28"/>
          <w:szCs w:val="28"/>
        </w:rPr>
        <w:t>полнение переданных полномочий.</w:t>
      </w:r>
    </w:p>
    <w:p w:rsidR="004E25D6" w:rsidRDefault="00CE1A32" w:rsidP="00297A1A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полномочий, определенных для контрольно-счетных органов </w:t>
      </w:r>
      <w:r w:rsidR="003550E3">
        <w:rPr>
          <w:rFonts w:ascii="Times New Roman" w:hAnsi="Times New Roman" w:cs="Times New Roman"/>
          <w:sz w:val="28"/>
          <w:szCs w:val="28"/>
        </w:rPr>
        <w:t>по аудиту в сфере закупок</w:t>
      </w:r>
      <w:r>
        <w:rPr>
          <w:rFonts w:ascii="Times New Roman" w:hAnsi="Times New Roman" w:cs="Times New Roman"/>
          <w:sz w:val="28"/>
          <w:szCs w:val="28"/>
        </w:rPr>
        <w:t xml:space="preserve"> товаров работ и услуг</w:t>
      </w:r>
      <w:r w:rsidR="003550E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счетной 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палатой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проведено три контрольных мероприятия по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проверке, анализу и оценк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 xml:space="preserve">е 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эффективности и р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зультативности расходов</w:t>
      </w:r>
      <w:r w:rsidRPr="00CE1A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на общую сумму более 6,5 млн. руб., направленных 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на закупки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550E3" w:rsidRDefault="00F123E1" w:rsidP="003550E3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Проведенные исследования 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показывают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что н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 xml:space="preserve">арушения законодательства о контрактной системе в сфере закупок 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случаются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 xml:space="preserve"> на всех этапах закупочного ци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ла</w:t>
      </w:r>
      <w:r w:rsidR="00102AC0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 xml:space="preserve"> начиная с планирования </w:t>
      </w:r>
      <w:r w:rsidR="004E25D6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297A1A">
        <w:rPr>
          <w:rFonts w:ascii="Times New Roman" w:hAnsi="Times New Roman" w:cs="Times New Roman"/>
          <w:color w:val="000000"/>
          <w:sz w:val="28"/>
          <w:szCs w:val="28"/>
        </w:rPr>
        <w:t>организации закупочной деятельности и заканчивая исполнением контрактов</w:t>
      </w:r>
      <w:r w:rsidR="004E25D6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 xml:space="preserve">когда 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заказчиком осуществл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 xml:space="preserve">яется 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приемка и оплата в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полненной работы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не соответствующей условиям документации о закупке и ко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тракту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F123E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02AC0">
        <w:rPr>
          <w:rFonts w:ascii="Times New Roman" w:hAnsi="Times New Roman" w:cs="Times New Roman"/>
          <w:color w:val="000000"/>
          <w:sz w:val="28"/>
          <w:szCs w:val="28"/>
        </w:rPr>
        <w:t xml:space="preserve">Таких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нарушений </w:t>
      </w:r>
      <w:r w:rsidR="00102AC0">
        <w:rPr>
          <w:rFonts w:ascii="Times New Roman" w:hAnsi="Times New Roman" w:cs="Times New Roman"/>
          <w:color w:val="000000"/>
          <w:sz w:val="28"/>
          <w:szCs w:val="28"/>
        </w:rPr>
        <w:t xml:space="preserve">установлено 18,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одно из них </w:t>
      </w:r>
      <w:r w:rsidR="00102AC0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</w:rPr>
        <w:t>стоимостное на сумму 962,90 тыс. руб.</w:t>
      </w:r>
      <w:r w:rsidR="00E0636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DC6F01">
        <w:rPr>
          <w:rFonts w:ascii="Times New Roman" w:hAnsi="Times New Roman" w:cs="Times New Roman"/>
          <w:color w:val="000000"/>
          <w:sz w:val="28"/>
          <w:szCs w:val="28"/>
        </w:rPr>
        <w:t xml:space="preserve"> (д</w:t>
      </w:r>
      <w:r w:rsidR="00DC423D">
        <w:rPr>
          <w:rFonts w:ascii="Times New Roman" w:hAnsi="Times New Roman" w:cs="Times New Roman"/>
          <w:color w:val="000000"/>
          <w:sz w:val="28"/>
          <w:szCs w:val="28"/>
        </w:rPr>
        <w:t>евять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нарушений 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связаны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с осуществлени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ем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незапланирова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ных закупок</w:t>
      </w:r>
      <w:r w:rsidR="00DC6F01">
        <w:rPr>
          <w:rFonts w:ascii="Times New Roman" w:hAnsi="Times New Roman" w:cs="Times New Roman"/>
          <w:color w:val="000000"/>
          <w:sz w:val="28"/>
          <w:szCs w:val="28"/>
        </w:rPr>
        <w:t>, п</w:t>
      </w:r>
      <w:r w:rsidR="00DC423D">
        <w:rPr>
          <w:rFonts w:ascii="Times New Roman" w:hAnsi="Times New Roman" w:cs="Times New Roman"/>
          <w:color w:val="000000"/>
          <w:sz w:val="28"/>
          <w:szCs w:val="28"/>
        </w:rPr>
        <w:t>ять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- с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срок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ами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размещения в ЕИС обязательных документов, а также несоблюдение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требований законодательства о создании контрактной службы или назначения контрактного управляющего</w:t>
      </w:r>
      <w:r w:rsidR="00E0636D">
        <w:rPr>
          <w:rFonts w:ascii="Times New Roman" w:hAnsi="Times New Roman" w:cs="Times New Roman"/>
          <w:color w:val="000000"/>
          <w:sz w:val="28"/>
          <w:szCs w:val="28"/>
        </w:rPr>
        <w:t>, т</w:t>
      </w:r>
      <w:r w:rsidR="00DC423D">
        <w:rPr>
          <w:rFonts w:ascii="Times New Roman" w:hAnsi="Times New Roman" w:cs="Times New Roman"/>
          <w:color w:val="000000"/>
          <w:sz w:val="28"/>
          <w:szCs w:val="28"/>
        </w:rPr>
        <w:t>ри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- с несоблюдени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ем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условий по приемке товаров</w:t>
      </w:r>
      <w:r w:rsidR="00E0636D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93277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0636D" w:rsidRDefault="00932775" w:rsidP="000F54BB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рамках заключенн</w:t>
      </w:r>
      <w:r>
        <w:rPr>
          <w:rFonts w:ascii="Times New Roman" w:hAnsi="Times New Roman" w:cs="Times New Roman"/>
          <w:color w:val="000000"/>
          <w:sz w:val="28"/>
          <w:szCs w:val="28"/>
        </w:rPr>
        <w:t>ых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соглашени</w:t>
      </w:r>
      <w:r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о взаимодействии </w:t>
      </w:r>
      <w:r>
        <w:rPr>
          <w:rFonts w:ascii="Times New Roman" w:hAnsi="Times New Roman" w:cs="Times New Roman"/>
          <w:color w:val="000000"/>
          <w:sz w:val="28"/>
          <w:szCs w:val="28"/>
        </w:rPr>
        <w:t>с правоохранительн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hAnsi="Times New Roman" w:cs="Times New Roman"/>
          <w:color w:val="000000"/>
          <w:sz w:val="28"/>
          <w:szCs w:val="28"/>
        </w:rPr>
        <w:t>ми и надзорными органами счетной палатой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проведен анализ </w:t>
      </w:r>
      <w:r w:rsidR="00DC423D">
        <w:rPr>
          <w:rFonts w:ascii="Times New Roman" w:hAnsi="Times New Roman" w:cs="Times New Roman"/>
          <w:color w:val="000000"/>
          <w:sz w:val="28"/>
          <w:szCs w:val="28"/>
        </w:rPr>
        <w:t>вос</w:t>
      </w:r>
      <w:r w:rsidR="00E0636D">
        <w:rPr>
          <w:rFonts w:ascii="Times New Roman" w:hAnsi="Times New Roman" w:cs="Times New Roman"/>
          <w:color w:val="000000"/>
          <w:sz w:val="28"/>
          <w:szCs w:val="28"/>
        </w:rPr>
        <w:t>ьми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контрактов</w:t>
      </w:r>
      <w:r w:rsidR="000F54BB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выявлено 20 нарушений</w:t>
      </w:r>
      <w:r w:rsidR="000F54BB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связанных 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 xml:space="preserve">с 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>порядк</w:t>
      </w:r>
      <w:r w:rsidR="000F54BB">
        <w:rPr>
          <w:rFonts w:ascii="Times New Roman" w:hAnsi="Times New Roman" w:cs="Times New Roman"/>
          <w:color w:val="000000"/>
          <w:sz w:val="28"/>
          <w:szCs w:val="28"/>
        </w:rPr>
        <w:t>ом их исполнения</w:t>
      </w:r>
      <w:r w:rsidR="003550E3">
        <w:rPr>
          <w:rFonts w:ascii="Times New Roman" w:hAnsi="Times New Roman" w:cs="Times New Roman"/>
          <w:color w:val="000000"/>
          <w:sz w:val="28"/>
          <w:szCs w:val="28"/>
        </w:rPr>
        <w:t xml:space="preserve"> и нарушением срока размещения в ЕИС информации об исполнении контрактов.</w:t>
      </w:r>
    </w:p>
    <w:p w:rsidR="000839D8" w:rsidRPr="004B1EF1" w:rsidRDefault="000F54BB" w:rsidP="000F54BB">
      <w:pPr>
        <w:spacing w:after="0" w:line="360" w:lineRule="auto"/>
        <w:ind w:firstLine="567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r w:rsidR="000839D8">
        <w:rPr>
          <w:rFonts w:ascii="Times New Roman" w:eastAsia="Calibri" w:hAnsi="Times New Roman"/>
          <w:sz w:val="28"/>
          <w:szCs w:val="28"/>
        </w:rPr>
        <w:t xml:space="preserve">пециалисты КСП </w:t>
      </w:r>
      <w:r w:rsidR="00102AC0">
        <w:rPr>
          <w:rFonts w:ascii="Times New Roman" w:eastAsia="Calibri" w:hAnsi="Times New Roman"/>
          <w:sz w:val="28"/>
          <w:szCs w:val="28"/>
        </w:rPr>
        <w:t xml:space="preserve">также </w:t>
      </w:r>
      <w:r w:rsidR="000839D8">
        <w:rPr>
          <w:rFonts w:ascii="Times New Roman" w:eastAsia="Calibri" w:hAnsi="Times New Roman"/>
          <w:sz w:val="28"/>
          <w:szCs w:val="28"/>
        </w:rPr>
        <w:t>пров</w:t>
      </w:r>
      <w:r w:rsidR="00102AC0">
        <w:rPr>
          <w:rFonts w:ascii="Times New Roman" w:eastAsia="Calibri" w:hAnsi="Times New Roman"/>
          <w:sz w:val="28"/>
          <w:szCs w:val="28"/>
        </w:rPr>
        <w:t xml:space="preserve">одили </w:t>
      </w:r>
      <w:r w:rsidR="000839D8">
        <w:rPr>
          <w:rFonts w:ascii="Times New Roman" w:eastAsia="Calibri" w:hAnsi="Times New Roman"/>
          <w:sz w:val="28"/>
          <w:szCs w:val="28"/>
        </w:rPr>
        <w:t>бухгалтерско</w:t>
      </w:r>
      <w:r w:rsidR="00102AC0">
        <w:rPr>
          <w:rFonts w:ascii="Times New Roman" w:eastAsia="Calibri" w:hAnsi="Times New Roman"/>
          <w:sz w:val="28"/>
          <w:szCs w:val="28"/>
        </w:rPr>
        <w:t>е</w:t>
      </w:r>
      <w:r w:rsidR="000839D8">
        <w:rPr>
          <w:rFonts w:ascii="Times New Roman" w:eastAsia="Calibri" w:hAnsi="Times New Roman"/>
          <w:sz w:val="28"/>
          <w:szCs w:val="28"/>
        </w:rPr>
        <w:t xml:space="preserve"> исследовани</w:t>
      </w:r>
      <w:r w:rsidR="00102AC0">
        <w:rPr>
          <w:rFonts w:ascii="Times New Roman" w:eastAsia="Calibri" w:hAnsi="Times New Roman"/>
          <w:sz w:val="28"/>
          <w:szCs w:val="28"/>
        </w:rPr>
        <w:t>е</w:t>
      </w:r>
      <w:r w:rsidR="000839D8">
        <w:rPr>
          <w:rFonts w:ascii="Times New Roman" w:eastAsia="Calibri" w:hAnsi="Times New Roman"/>
          <w:sz w:val="28"/>
          <w:szCs w:val="28"/>
        </w:rPr>
        <w:t>, связанно</w:t>
      </w:r>
      <w:r w:rsidR="00102AC0">
        <w:rPr>
          <w:rFonts w:ascii="Times New Roman" w:eastAsia="Calibri" w:hAnsi="Times New Roman"/>
          <w:sz w:val="28"/>
          <w:szCs w:val="28"/>
        </w:rPr>
        <w:t>е</w:t>
      </w:r>
      <w:r w:rsidR="000839D8">
        <w:rPr>
          <w:rFonts w:ascii="Times New Roman" w:eastAsia="Calibri" w:hAnsi="Times New Roman"/>
          <w:sz w:val="28"/>
          <w:szCs w:val="28"/>
        </w:rPr>
        <w:t xml:space="preserve"> с расчетом суммы ущерба,</w:t>
      </w:r>
      <w:r w:rsidR="000839D8" w:rsidRPr="000839D8">
        <w:rPr>
          <w:rFonts w:ascii="Times New Roman" w:eastAsia="Calibri" w:hAnsi="Times New Roman"/>
          <w:sz w:val="28"/>
          <w:szCs w:val="28"/>
        </w:rPr>
        <w:t xml:space="preserve"> </w:t>
      </w:r>
      <w:r w:rsidR="000839D8">
        <w:rPr>
          <w:rFonts w:ascii="Times New Roman" w:eastAsia="Calibri" w:hAnsi="Times New Roman"/>
          <w:sz w:val="28"/>
          <w:szCs w:val="28"/>
        </w:rPr>
        <w:t>причиненного муниципальному учреждению</w:t>
      </w:r>
      <w:r>
        <w:rPr>
          <w:rFonts w:ascii="Times New Roman" w:eastAsia="Calibri" w:hAnsi="Times New Roman"/>
          <w:sz w:val="28"/>
          <w:szCs w:val="28"/>
        </w:rPr>
        <w:t xml:space="preserve"> по одн</w:t>
      </w:r>
      <w:r>
        <w:rPr>
          <w:rFonts w:ascii="Times New Roman" w:eastAsia="Calibri" w:hAnsi="Times New Roman"/>
          <w:sz w:val="28"/>
          <w:szCs w:val="28"/>
        </w:rPr>
        <w:t>о</w:t>
      </w:r>
      <w:r>
        <w:rPr>
          <w:rFonts w:ascii="Times New Roman" w:eastAsia="Calibri" w:hAnsi="Times New Roman"/>
          <w:sz w:val="28"/>
          <w:szCs w:val="28"/>
        </w:rPr>
        <w:t>му из уголовных дел, которое завершилось обвинительным приговором</w:t>
      </w:r>
      <w:r w:rsidR="000839D8">
        <w:rPr>
          <w:rFonts w:ascii="Times New Roman" w:eastAsia="Calibri" w:hAnsi="Times New Roman"/>
          <w:sz w:val="28"/>
          <w:szCs w:val="28"/>
        </w:rPr>
        <w:t>.</w:t>
      </w:r>
    </w:p>
    <w:p w:rsidR="00290FCD" w:rsidRDefault="00290FCD" w:rsidP="00290FCD">
      <w:pPr>
        <w:spacing w:before="120"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 Организационная деятельность</w:t>
      </w:r>
    </w:p>
    <w:p w:rsidR="00290FCD" w:rsidRDefault="00290FCD" w:rsidP="000F54B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</w:rPr>
        <w:t>Контрольно-Счетная палата Таймырского Долгано-Ненецкого муниципал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ного района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, являясь органом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местного самоуправления муниципального района, </w:t>
      </w:r>
      <w:r>
        <w:rPr>
          <w:rFonts w:ascii="Times New Roman" w:hAnsi="Times New Roman" w:cs="Times New Roman"/>
          <w:sz w:val="28"/>
          <w:szCs w:val="28"/>
        </w:rPr>
        <w:t>наделен</w:t>
      </w:r>
      <w:r w:rsidR="000F54B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а</w:t>
      </w:r>
      <w:r w:rsidR="000F54BB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законом бюджетными полномочиями</w:t>
      </w:r>
      <w:r w:rsidR="000F54BB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явля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ясь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постоянно действу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щим органом внешнего муниципального финансового контроля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, все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наиболее важны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вопрос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деятельности, включая вопросы планирования и организации д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ятельности, методологии 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работы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 xml:space="preserve">рассматривает на заседаниях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коллегиальн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ган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Коллеги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>и счетной палаты, п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орядок работы </w:t>
      </w:r>
      <w:r w:rsidR="000F54BB">
        <w:rPr>
          <w:rFonts w:ascii="Times New Roman" w:eastAsia="Times New Roman" w:hAnsi="Times New Roman" w:cs="Times New Roman"/>
          <w:bCs/>
          <w:sz w:val="28"/>
          <w:szCs w:val="28"/>
        </w:rPr>
        <w:t xml:space="preserve">которой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определен регламентом счетной палаты.</w:t>
      </w:r>
      <w:proofErr w:type="gramEnd"/>
    </w:p>
    <w:p w:rsidR="00290FCD" w:rsidRPr="002B06EA" w:rsidRDefault="00290FCD" w:rsidP="00290FCD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В отчетном периоде Коллегия, как коллективный орган по выработке согл</w:t>
      </w:r>
      <w:r>
        <w:rPr>
          <w:b w:val="0"/>
          <w:bCs w:val="0"/>
          <w:sz w:val="28"/>
          <w:szCs w:val="28"/>
        </w:rPr>
        <w:t>а</w:t>
      </w:r>
      <w:r>
        <w:rPr>
          <w:b w:val="0"/>
          <w:bCs w:val="0"/>
          <w:sz w:val="28"/>
          <w:szCs w:val="28"/>
        </w:rPr>
        <w:t xml:space="preserve">сованных решений, провела 15 заседаний, </w:t>
      </w:r>
      <w:r>
        <w:rPr>
          <w:b w:val="0"/>
          <w:sz w:val="28"/>
          <w:szCs w:val="28"/>
        </w:rPr>
        <w:t xml:space="preserve">на которых утверждено 14 заключений </w:t>
      </w:r>
      <w:r>
        <w:rPr>
          <w:b w:val="0"/>
          <w:sz w:val="28"/>
          <w:szCs w:val="28"/>
        </w:rPr>
        <w:lastRenderedPageBreak/>
        <w:t xml:space="preserve">и отчетов, </w:t>
      </w:r>
      <w:r>
        <w:rPr>
          <w:b w:val="0"/>
          <w:bCs w:val="0"/>
          <w:sz w:val="28"/>
          <w:szCs w:val="28"/>
        </w:rPr>
        <w:t>представленных по результатам экспертно-аналитических и контрол</w:t>
      </w:r>
      <w:r>
        <w:rPr>
          <w:b w:val="0"/>
          <w:bCs w:val="0"/>
          <w:sz w:val="28"/>
          <w:szCs w:val="28"/>
        </w:rPr>
        <w:t>ь</w:t>
      </w:r>
      <w:r>
        <w:rPr>
          <w:b w:val="0"/>
          <w:bCs w:val="0"/>
          <w:sz w:val="28"/>
          <w:szCs w:val="28"/>
        </w:rPr>
        <w:t>ных мероприятий</w:t>
      </w:r>
      <w:r w:rsidR="00E0636D">
        <w:rPr>
          <w:b w:val="0"/>
          <w:bCs w:val="0"/>
          <w:sz w:val="28"/>
          <w:szCs w:val="28"/>
        </w:rPr>
        <w:t xml:space="preserve">. </w:t>
      </w:r>
    </w:p>
    <w:p w:rsidR="00290FCD" w:rsidRPr="002B06EA" w:rsidRDefault="00290FCD" w:rsidP="00290FCD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Совершенствуя методическую и методологическую базу, в 2022 году были внесены изменения в Стратегию развития Контрольно-Счетной палаты, а также в Регламент осуществления деятельности. Специалистами счетной палаты ведется работа по корректировке стандартов внешнего муниципального финансового ко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троля </w:t>
      </w:r>
      <w:r w:rsidR="000730EE">
        <w:rPr>
          <w:sz w:val="28"/>
          <w:szCs w:val="28"/>
        </w:rPr>
        <w:t xml:space="preserve">и </w:t>
      </w:r>
      <w:r w:rsidR="002B06EA">
        <w:rPr>
          <w:sz w:val="28"/>
          <w:szCs w:val="28"/>
        </w:rPr>
        <w:t>организации общей деятельности.</w:t>
      </w:r>
    </w:p>
    <w:p w:rsidR="00290FCD" w:rsidRDefault="00290FCD" w:rsidP="00290F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Контрольно-Счетная палата </w:t>
      </w:r>
      <w:r w:rsidR="000730EE">
        <w:rPr>
          <w:rFonts w:ascii="Times New Roman" w:hAnsi="Times New Roman" w:cs="Times New Roman"/>
          <w:sz w:val="28"/>
          <w:szCs w:val="28"/>
        </w:rPr>
        <w:t xml:space="preserve">в отчетном периоде </w:t>
      </w:r>
      <w:r>
        <w:rPr>
          <w:rFonts w:ascii="Times New Roman" w:hAnsi="Times New Roman" w:cs="Times New Roman"/>
          <w:sz w:val="28"/>
          <w:szCs w:val="28"/>
        </w:rPr>
        <w:t>продолжала свою работу в Союзе муниципальных контрольно-счетных органов</w:t>
      </w:r>
      <w:r w:rsidR="000730EE">
        <w:rPr>
          <w:rFonts w:ascii="Times New Roman" w:hAnsi="Times New Roman" w:cs="Times New Roman"/>
          <w:sz w:val="28"/>
          <w:szCs w:val="28"/>
        </w:rPr>
        <w:t xml:space="preserve"> России</w:t>
      </w:r>
      <w:r w:rsidR="00E0636D">
        <w:rPr>
          <w:rFonts w:ascii="Times New Roman" w:hAnsi="Times New Roman" w:cs="Times New Roman"/>
          <w:sz w:val="28"/>
          <w:szCs w:val="28"/>
        </w:rPr>
        <w:t xml:space="preserve"> (Союз МКСО, Союз)</w:t>
      </w:r>
      <w:r>
        <w:rPr>
          <w:rFonts w:ascii="Times New Roman" w:hAnsi="Times New Roman" w:cs="Times New Roman"/>
          <w:sz w:val="28"/>
          <w:szCs w:val="28"/>
        </w:rPr>
        <w:t>, его представительстве в Сибирском федера</w:t>
      </w:r>
      <w:r w:rsidR="00E0636D">
        <w:rPr>
          <w:rFonts w:ascii="Times New Roman" w:hAnsi="Times New Roman" w:cs="Times New Roman"/>
          <w:sz w:val="28"/>
          <w:szCs w:val="28"/>
        </w:rPr>
        <w:t>льном округе, в комиссиях Союза</w:t>
      </w:r>
      <w:r>
        <w:rPr>
          <w:rFonts w:ascii="Times New Roman" w:hAnsi="Times New Roman" w:cs="Times New Roman"/>
          <w:sz w:val="28"/>
          <w:szCs w:val="28"/>
        </w:rPr>
        <w:t xml:space="preserve">, в Совете КСО Красноярского края. </w:t>
      </w:r>
      <w:r w:rsidR="000730EE">
        <w:rPr>
          <w:rFonts w:ascii="Times New Roman" w:hAnsi="Times New Roman" w:cs="Times New Roman"/>
          <w:sz w:val="28"/>
          <w:szCs w:val="28"/>
        </w:rPr>
        <w:t>Развивая свои профессиональные компетенции, с</w:t>
      </w:r>
      <w:r>
        <w:rPr>
          <w:rFonts w:ascii="Times New Roman" w:hAnsi="Times New Roman" w:cs="Times New Roman"/>
          <w:sz w:val="28"/>
          <w:szCs w:val="28"/>
        </w:rPr>
        <w:t>пециалисты КСП активно участвовали в деятельности постоянных комиссий, 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бочих групп Союза МКСО </w:t>
      </w:r>
      <w:r w:rsidR="000730EE">
        <w:rPr>
          <w:rFonts w:ascii="Times New Roman" w:hAnsi="Times New Roman" w:cs="Times New Roman"/>
          <w:sz w:val="28"/>
          <w:szCs w:val="28"/>
        </w:rPr>
        <w:t xml:space="preserve">и СП </w:t>
      </w:r>
      <w:r>
        <w:rPr>
          <w:rFonts w:ascii="Times New Roman" w:hAnsi="Times New Roman" w:cs="Times New Roman"/>
          <w:sz w:val="28"/>
          <w:szCs w:val="28"/>
        </w:rPr>
        <w:t>РФ</w:t>
      </w:r>
      <w:r w:rsidR="000730EE">
        <w:rPr>
          <w:rFonts w:ascii="Times New Roman" w:hAnsi="Times New Roman" w:cs="Times New Roman"/>
          <w:sz w:val="28"/>
          <w:szCs w:val="28"/>
        </w:rPr>
        <w:t xml:space="preserve"> (Президиума Союза,</w:t>
      </w:r>
      <w:r w:rsidR="000730EE" w:rsidRPr="000730EE">
        <w:rPr>
          <w:rFonts w:ascii="Times New Roman" w:hAnsi="Times New Roman" w:cs="Times New Roman"/>
          <w:sz w:val="28"/>
          <w:szCs w:val="28"/>
        </w:rPr>
        <w:t xml:space="preserve"> </w:t>
      </w:r>
      <w:r w:rsidR="000730EE">
        <w:rPr>
          <w:rFonts w:ascii="Times New Roman" w:hAnsi="Times New Roman" w:cs="Times New Roman"/>
          <w:sz w:val="28"/>
          <w:szCs w:val="28"/>
        </w:rPr>
        <w:t>комиссии Совета КСО при Счетной палате РФ</w:t>
      </w:r>
      <w:r w:rsidR="000730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вопросам профессионального разви</w:t>
      </w:r>
      <w:r w:rsidR="000730EE" w:rsidRPr="001703C6">
        <w:rPr>
          <w:rFonts w:ascii="Times New Roman" w:hAnsi="Times New Roman" w:cs="Times New Roman"/>
          <w:sz w:val="28"/>
          <w:szCs w:val="28"/>
        </w:rPr>
        <w:t>тия сотрудников</w:t>
      </w:r>
      <w:r w:rsidR="000730E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этической комиссии Совета КСО Красноярского края</w:t>
      </w:r>
      <w:r w:rsidRPr="001703C6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30EE">
        <w:rPr>
          <w:rFonts w:ascii="Times New Roman" w:hAnsi="Times New Roman" w:cs="Times New Roman"/>
          <w:sz w:val="28"/>
          <w:szCs w:val="28"/>
        </w:rPr>
        <w:t>Участвуя</w:t>
      </w:r>
      <w:r>
        <w:rPr>
          <w:rFonts w:ascii="Times New Roman" w:hAnsi="Times New Roman" w:cs="Times New Roman"/>
          <w:sz w:val="28"/>
          <w:szCs w:val="28"/>
        </w:rPr>
        <w:t xml:space="preserve"> во всеросси</w:t>
      </w:r>
      <w:r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>ском конкурсе на звание «Лучший финансовый контролер»</w:t>
      </w:r>
      <w:r w:rsidR="001703C6" w:rsidRPr="001703C6">
        <w:rPr>
          <w:rFonts w:ascii="Times New Roman" w:hAnsi="Times New Roman" w:cs="Times New Roman"/>
          <w:sz w:val="28"/>
          <w:szCs w:val="28"/>
        </w:rPr>
        <w:t xml:space="preserve"> по теме «Культура публичности и открытости в деятельности органов внешнего муниципального финансового контроля»</w:t>
      </w:r>
      <w:r>
        <w:rPr>
          <w:rFonts w:ascii="Times New Roman" w:hAnsi="Times New Roman" w:cs="Times New Roman"/>
          <w:sz w:val="28"/>
          <w:szCs w:val="28"/>
        </w:rPr>
        <w:t xml:space="preserve"> КСП Таймыра </w:t>
      </w:r>
      <w:r w:rsidR="000730EE">
        <w:rPr>
          <w:rFonts w:ascii="Times New Roman" w:hAnsi="Times New Roman" w:cs="Times New Roman"/>
          <w:sz w:val="28"/>
          <w:szCs w:val="28"/>
        </w:rPr>
        <w:t xml:space="preserve">была </w:t>
      </w:r>
      <w:r>
        <w:rPr>
          <w:rFonts w:ascii="Times New Roman" w:hAnsi="Times New Roman" w:cs="Times New Roman"/>
          <w:sz w:val="28"/>
          <w:szCs w:val="28"/>
        </w:rPr>
        <w:t>треть</w:t>
      </w:r>
      <w:r w:rsidR="000730EE">
        <w:rPr>
          <w:rFonts w:ascii="Times New Roman" w:hAnsi="Times New Roman" w:cs="Times New Roman"/>
          <w:sz w:val="28"/>
          <w:szCs w:val="28"/>
        </w:rPr>
        <w:t>я в России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90FCD" w:rsidRPr="002B06EA" w:rsidRDefault="000730EE" w:rsidP="00290FCD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</w:t>
      </w:r>
      <w:r w:rsidR="00290FCD">
        <w:rPr>
          <w:rFonts w:ascii="Times New Roman" w:eastAsia="Calibri" w:hAnsi="Times New Roman" w:cs="Times New Roman"/>
          <w:sz w:val="28"/>
          <w:szCs w:val="28"/>
        </w:rPr>
        <w:t xml:space="preserve"> 2022 году специалистами КСП освоены 20 различных курсов повышения квалификации и переподготовки кадров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при а</w:t>
      </w:r>
      <w:r w:rsidR="00290FCD">
        <w:rPr>
          <w:rFonts w:ascii="Times New Roman" w:eastAsia="Calibri" w:hAnsi="Times New Roman" w:cs="Times New Roman"/>
          <w:sz w:val="28"/>
          <w:szCs w:val="28"/>
        </w:rPr>
        <w:t>ктивно</w:t>
      </w:r>
      <w:r>
        <w:rPr>
          <w:rFonts w:ascii="Times New Roman" w:eastAsia="Calibri" w:hAnsi="Times New Roman" w:cs="Times New Roman"/>
          <w:sz w:val="28"/>
          <w:szCs w:val="28"/>
        </w:rPr>
        <w:t>м</w:t>
      </w:r>
      <w:r w:rsidR="00290FCD">
        <w:rPr>
          <w:rFonts w:ascii="Times New Roman" w:eastAsia="Calibri" w:hAnsi="Times New Roman" w:cs="Times New Roman"/>
          <w:sz w:val="28"/>
          <w:szCs w:val="28"/>
        </w:rPr>
        <w:t xml:space="preserve"> использ</w:t>
      </w:r>
      <w:r>
        <w:rPr>
          <w:rFonts w:ascii="Times New Roman" w:eastAsia="Calibri" w:hAnsi="Times New Roman" w:cs="Times New Roman"/>
          <w:sz w:val="28"/>
          <w:szCs w:val="28"/>
        </w:rPr>
        <w:t xml:space="preserve">овании </w:t>
      </w:r>
      <w:r w:rsidR="00290FCD">
        <w:rPr>
          <w:rFonts w:ascii="Times New Roman" w:eastAsia="Calibri" w:hAnsi="Times New Roman" w:cs="Times New Roman"/>
          <w:sz w:val="28"/>
          <w:szCs w:val="28"/>
        </w:rPr>
        <w:t>в деятел</w:t>
      </w:r>
      <w:r w:rsidR="00290FCD">
        <w:rPr>
          <w:rFonts w:ascii="Times New Roman" w:eastAsia="Calibri" w:hAnsi="Times New Roman" w:cs="Times New Roman"/>
          <w:sz w:val="28"/>
          <w:szCs w:val="28"/>
        </w:rPr>
        <w:t>ь</w:t>
      </w:r>
      <w:r w:rsidR="00290FCD">
        <w:rPr>
          <w:rFonts w:ascii="Times New Roman" w:eastAsia="Calibri" w:hAnsi="Times New Roman" w:cs="Times New Roman"/>
          <w:sz w:val="28"/>
          <w:szCs w:val="28"/>
        </w:rPr>
        <w:t>ности палаты материал</w:t>
      </w:r>
      <w:r>
        <w:rPr>
          <w:rFonts w:ascii="Times New Roman" w:eastAsia="Calibri" w:hAnsi="Times New Roman" w:cs="Times New Roman"/>
          <w:sz w:val="28"/>
          <w:szCs w:val="28"/>
        </w:rPr>
        <w:t>ов</w:t>
      </w:r>
      <w:r w:rsidR="00290FCD">
        <w:rPr>
          <w:rFonts w:ascii="Times New Roman" w:eastAsia="Calibri" w:hAnsi="Times New Roman" w:cs="Times New Roman"/>
          <w:sz w:val="28"/>
          <w:szCs w:val="28"/>
        </w:rPr>
        <w:t xml:space="preserve"> видеоконференций,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вебинаров</w:t>
      </w:r>
      <w:proofErr w:type="spellEnd"/>
      <w:r w:rsidR="00290FCD">
        <w:rPr>
          <w:rFonts w:ascii="Times New Roman" w:eastAsia="Calibri" w:hAnsi="Times New Roman" w:cs="Times New Roman"/>
          <w:sz w:val="28"/>
          <w:szCs w:val="28"/>
        </w:rPr>
        <w:t>, семинаров</w:t>
      </w:r>
      <w:r w:rsidR="001463CD">
        <w:rPr>
          <w:rFonts w:ascii="Times New Roman" w:eastAsia="Calibri" w:hAnsi="Times New Roman" w:cs="Times New Roman"/>
          <w:sz w:val="28"/>
          <w:szCs w:val="28"/>
        </w:rPr>
        <w:t>, проводимых Союзом и Счетной палатой</w:t>
      </w:r>
      <w:r w:rsidR="00290FCD">
        <w:rPr>
          <w:rFonts w:ascii="Times New Roman" w:eastAsia="Calibri" w:hAnsi="Times New Roman" w:cs="Times New Roman"/>
          <w:sz w:val="28"/>
          <w:szCs w:val="28"/>
        </w:rPr>
        <w:t xml:space="preserve"> и други</w:t>
      </w:r>
      <w:r>
        <w:rPr>
          <w:rFonts w:ascii="Times New Roman" w:eastAsia="Calibri" w:hAnsi="Times New Roman" w:cs="Times New Roman"/>
          <w:sz w:val="28"/>
          <w:szCs w:val="28"/>
        </w:rPr>
        <w:t>х</w:t>
      </w:r>
      <w:r w:rsidR="00290FCD">
        <w:rPr>
          <w:rFonts w:ascii="Times New Roman" w:eastAsia="Calibri" w:hAnsi="Times New Roman" w:cs="Times New Roman"/>
          <w:sz w:val="28"/>
          <w:szCs w:val="28"/>
        </w:rPr>
        <w:t xml:space="preserve"> методически</w:t>
      </w:r>
      <w:r>
        <w:rPr>
          <w:rFonts w:ascii="Times New Roman" w:eastAsia="Calibri" w:hAnsi="Times New Roman" w:cs="Times New Roman"/>
          <w:sz w:val="28"/>
          <w:szCs w:val="28"/>
        </w:rPr>
        <w:t xml:space="preserve">х </w:t>
      </w:r>
      <w:r w:rsidR="00290FCD">
        <w:rPr>
          <w:rFonts w:ascii="Times New Roman" w:eastAsia="Calibri" w:hAnsi="Times New Roman" w:cs="Times New Roman"/>
          <w:sz w:val="28"/>
          <w:szCs w:val="28"/>
        </w:rPr>
        <w:t>и методологически</w:t>
      </w:r>
      <w:r>
        <w:rPr>
          <w:rFonts w:ascii="Times New Roman" w:eastAsia="Calibri" w:hAnsi="Times New Roman" w:cs="Times New Roman"/>
          <w:sz w:val="28"/>
          <w:szCs w:val="28"/>
        </w:rPr>
        <w:t>х</w:t>
      </w:r>
      <w:r w:rsidR="00290FCD">
        <w:rPr>
          <w:rFonts w:ascii="Times New Roman" w:eastAsia="Calibri" w:hAnsi="Times New Roman" w:cs="Times New Roman"/>
          <w:sz w:val="28"/>
          <w:szCs w:val="28"/>
        </w:rPr>
        <w:t xml:space="preserve"> матери</w:t>
      </w:r>
      <w:r w:rsidR="00290FCD">
        <w:rPr>
          <w:rFonts w:ascii="Times New Roman" w:eastAsia="Calibri" w:hAnsi="Times New Roman" w:cs="Times New Roman"/>
          <w:sz w:val="28"/>
          <w:szCs w:val="28"/>
        </w:rPr>
        <w:t>а</w:t>
      </w:r>
      <w:r w:rsidR="00290FCD">
        <w:rPr>
          <w:rFonts w:ascii="Times New Roman" w:eastAsia="Calibri" w:hAnsi="Times New Roman" w:cs="Times New Roman"/>
          <w:sz w:val="28"/>
          <w:szCs w:val="28"/>
        </w:rPr>
        <w:t>лы, размещаемы</w:t>
      </w:r>
      <w:r w:rsidR="002B06EA">
        <w:rPr>
          <w:rFonts w:ascii="Times New Roman" w:eastAsia="Calibri" w:hAnsi="Times New Roman" w:cs="Times New Roman"/>
          <w:sz w:val="28"/>
          <w:szCs w:val="28"/>
        </w:rPr>
        <w:t>х на Портале Счетной палаты РФ.</w:t>
      </w:r>
    </w:p>
    <w:p w:rsidR="00290FCD" w:rsidRPr="002B06EA" w:rsidRDefault="00290FCD" w:rsidP="00290F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Председатель </w:t>
      </w:r>
      <w:r w:rsidR="00E0636D">
        <w:rPr>
          <w:rFonts w:ascii="Times New Roman" w:hAnsi="Times New Roman" w:cs="Times New Roman"/>
          <w:sz w:val="28"/>
          <w:szCs w:val="28"/>
        </w:rPr>
        <w:t>КСП</w:t>
      </w:r>
      <w:r>
        <w:rPr>
          <w:rFonts w:ascii="Times New Roman" w:hAnsi="Times New Roman" w:cs="Times New Roman"/>
          <w:sz w:val="28"/>
          <w:szCs w:val="28"/>
        </w:rPr>
        <w:t>, являясь членом Президиума Союза МКСО, в истекшем периоде возглавлял и организовывал деятельность комиссии Союза по професс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ональному развитию сотрудников, участвовал в заседаниях, видеоконференциях, совещаниях</w:t>
      </w:r>
      <w:r w:rsidR="001463CD">
        <w:rPr>
          <w:rFonts w:ascii="Times New Roman" w:hAnsi="Times New Roman" w:cs="Times New Roman"/>
          <w:sz w:val="28"/>
          <w:szCs w:val="28"/>
        </w:rPr>
        <w:t>, з</w:t>
      </w:r>
      <w:r>
        <w:rPr>
          <w:rFonts w:ascii="Times New Roman" w:hAnsi="Times New Roman" w:cs="Times New Roman"/>
          <w:sz w:val="28"/>
          <w:szCs w:val="28"/>
        </w:rPr>
        <w:t>анимался организацией проведения обу</w:t>
      </w:r>
      <w:r w:rsidR="002B06EA">
        <w:rPr>
          <w:rFonts w:ascii="Times New Roman" w:hAnsi="Times New Roman" w:cs="Times New Roman"/>
          <w:sz w:val="28"/>
          <w:szCs w:val="28"/>
        </w:rPr>
        <w:t>чающих мероприятий.</w:t>
      </w:r>
    </w:p>
    <w:p w:rsidR="00290FCD" w:rsidRDefault="00290FCD" w:rsidP="00F005C3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На официальном сайте Контрольно-Счетной палаты </w:t>
      </w:r>
      <w:r w:rsidR="001463CD">
        <w:rPr>
          <w:rFonts w:ascii="Times New Roman" w:eastAsia="Calibri" w:hAnsi="Times New Roman" w:cs="Times New Roman"/>
          <w:sz w:val="28"/>
          <w:szCs w:val="28"/>
        </w:rPr>
        <w:t xml:space="preserve">в 2022 году </w:t>
      </w:r>
      <w:r>
        <w:rPr>
          <w:rFonts w:ascii="Times New Roman" w:eastAsia="Calibri" w:hAnsi="Times New Roman" w:cs="Times New Roman"/>
          <w:sz w:val="28"/>
          <w:szCs w:val="28"/>
        </w:rPr>
        <w:t>появился раздел «Повышение профессиональных компетенций»</w:t>
      </w:r>
      <w:r w:rsidR="001463CD">
        <w:rPr>
          <w:rFonts w:ascii="Times New Roman" w:eastAsia="Calibri" w:hAnsi="Times New Roman" w:cs="Times New Roman"/>
          <w:sz w:val="28"/>
          <w:szCs w:val="28"/>
        </w:rPr>
        <w:t>,</w:t>
      </w:r>
      <w:r>
        <w:rPr>
          <w:rFonts w:ascii="Times New Roman" w:eastAsia="Calibri" w:hAnsi="Times New Roman" w:cs="Times New Roman"/>
          <w:sz w:val="28"/>
          <w:szCs w:val="28"/>
        </w:rPr>
        <w:t xml:space="preserve">  который </w:t>
      </w:r>
      <w:r w:rsidR="00E0636D">
        <w:rPr>
          <w:rFonts w:ascii="Times New Roman" w:eastAsia="Calibri" w:hAnsi="Times New Roman" w:cs="Times New Roman"/>
          <w:sz w:val="28"/>
          <w:szCs w:val="28"/>
        </w:rPr>
        <w:t>дает возмо</w:t>
      </w:r>
      <w:r w:rsidR="00E0636D">
        <w:rPr>
          <w:rFonts w:ascii="Times New Roman" w:eastAsia="Calibri" w:hAnsi="Times New Roman" w:cs="Times New Roman"/>
          <w:sz w:val="28"/>
          <w:szCs w:val="28"/>
        </w:rPr>
        <w:t>ж</w:t>
      </w:r>
      <w:r w:rsidR="00E0636D">
        <w:rPr>
          <w:rFonts w:ascii="Times New Roman" w:eastAsia="Calibri" w:hAnsi="Times New Roman" w:cs="Times New Roman"/>
          <w:sz w:val="28"/>
          <w:szCs w:val="28"/>
        </w:rPr>
        <w:t xml:space="preserve">ность </w:t>
      </w:r>
      <w:r>
        <w:rPr>
          <w:rFonts w:ascii="Times New Roman" w:eastAsia="Calibri" w:hAnsi="Times New Roman" w:cs="Times New Roman"/>
          <w:sz w:val="28"/>
          <w:szCs w:val="28"/>
        </w:rPr>
        <w:t>пользовател</w:t>
      </w:r>
      <w:r w:rsidR="00E0636D">
        <w:rPr>
          <w:rFonts w:ascii="Times New Roman" w:eastAsia="Calibri" w:hAnsi="Times New Roman" w:cs="Times New Roman"/>
          <w:sz w:val="28"/>
          <w:szCs w:val="28"/>
        </w:rPr>
        <w:t>ям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ознакомиться с материалами </w:t>
      </w:r>
      <w:r w:rsidR="0046165A">
        <w:rPr>
          <w:rFonts w:ascii="Times New Roman" w:eastAsia="Calibri" w:hAnsi="Times New Roman" w:cs="Times New Roman"/>
          <w:sz w:val="28"/>
          <w:szCs w:val="28"/>
        </w:rPr>
        <w:t xml:space="preserve">и видеозаписями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проведенных </w:t>
      </w: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обучающих мероприятий (круглых столов, семинаров,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вебинаров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, лекций и др.) в облачном хранилище на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Яндекс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.Д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иске</w:t>
      </w:r>
      <w:proofErr w:type="spellEnd"/>
      <w:r w:rsidR="00CD6E08">
        <w:rPr>
          <w:rFonts w:ascii="Times New Roman" w:eastAsia="Calibri" w:hAnsi="Times New Roman" w:cs="Times New Roman"/>
          <w:sz w:val="28"/>
          <w:szCs w:val="28"/>
        </w:rPr>
        <w:t xml:space="preserve">. Обучающие материалы </w:t>
      </w:r>
      <w:r>
        <w:rPr>
          <w:rFonts w:ascii="Times New Roman" w:eastAsia="Calibri" w:hAnsi="Times New Roman" w:cs="Times New Roman"/>
          <w:sz w:val="28"/>
          <w:szCs w:val="28"/>
        </w:rPr>
        <w:t>могут быть поле</w:t>
      </w:r>
      <w:r>
        <w:rPr>
          <w:rFonts w:ascii="Times New Roman" w:eastAsia="Calibri" w:hAnsi="Times New Roman" w:cs="Times New Roman"/>
          <w:sz w:val="28"/>
          <w:szCs w:val="28"/>
        </w:rPr>
        <w:t>з</w:t>
      </w:r>
      <w:r>
        <w:rPr>
          <w:rFonts w:ascii="Times New Roman" w:eastAsia="Calibri" w:hAnsi="Times New Roman" w:cs="Times New Roman"/>
          <w:sz w:val="28"/>
          <w:szCs w:val="28"/>
        </w:rPr>
        <w:t xml:space="preserve">ными не только сотрудникам КСО, но также сотрудникам органов </w:t>
      </w:r>
      <w:r w:rsidRPr="0046165A">
        <w:rPr>
          <w:rFonts w:ascii="Times New Roman" w:eastAsia="Calibri" w:hAnsi="Times New Roman" w:cs="Times New Roman"/>
          <w:sz w:val="28"/>
          <w:szCs w:val="28"/>
        </w:rPr>
        <w:t>внутреннего контроля и специалистам органов исполнительной власти, бюджетных учрежд</w:t>
      </w:r>
      <w:r w:rsidRPr="0046165A">
        <w:rPr>
          <w:rFonts w:ascii="Times New Roman" w:eastAsia="Calibri" w:hAnsi="Times New Roman" w:cs="Times New Roman"/>
          <w:sz w:val="28"/>
          <w:szCs w:val="28"/>
        </w:rPr>
        <w:t>е</w:t>
      </w:r>
      <w:r w:rsidRPr="0046165A">
        <w:rPr>
          <w:rFonts w:ascii="Times New Roman" w:eastAsia="Calibri" w:hAnsi="Times New Roman" w:cs="Times New Roman"/>
          <w:sz w:val="28"/>
          <w:szCs w:val="28"/>
        </w:rPr>
        <w:t>ний.</w:t>
      </w:r>
    </w:p>
    <w:p w:rsidR="0046165A" w:rsidRPr="0042393C" w:rsidRDefault="0046165A" w:rsidP="0046165A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5390" cy="3973830"/>
            <wp:effectExtent l="19050" t="19050" r="10160" b="26670"/>
            <wp:docPr id="2" name="Рисунок 1" descr="Z:\Общая КСП\РАБОТА 2023\ОТЧЕТ КСП за 2023 год\yandex_di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Общая КСП\РАБОТА 2023\ОТЧЕТ КСП за 2023 год\yandex_disk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30000" contrast="4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973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035" w:rsidRPr="00F005C3" w:rsidRDefault="00A92035" w:rsidP="00F005C3">
      <w:pPr>
        <w:pStyle w:val="a8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005C3">
        <w:rPr>
          <w:rFonts w:ascii="Times New Roman" w:eastAsia="Calibri" w:hAnsi="Times New Roman" w:cs="Times New Roman"/>
          <w:spacing w:val="2"/>
          <w:sz w:val="28"/>
          <w:szCs w:val="28"/>
          <w:lang w:eastAsia="ru-RU"/>
        </w:rPr>
        <w:t xml:space="preserve">Средства на финансовое обеспечение деятельности Контрольно-Счетной палаты муниципального района </w:t>
      </w:r>
      <w:r w:rsidR="00A82BF5">
        <w:rPr>
          <w:rFonts w:ascii="Times New Roman" w:eastAsia="Calibri" w:hAnsi="Times New Roman" w:cs="Times New Roman"/>
          <w:spacing w:val="2"/>
          <w:sz w:val="28"/>
          <w:szCs w:val="28"/>
          <w:lang w:eastAsia="ru-RU"/>
        </w:rPr>
        <w:t xml:space="preserve">в 2022 году </w:t>
      </w:r>
      <w:r w:rsidRPr="00F005C3">
        <w:rPr>
          <w:rFonts w:ascii="Times New Roman" w:eastAsia="Calibri" w:hAnsi="Times New Roman" w:cs="Times New Roman"/>
          <w:spacing w:val="2"/>
          <w:sz w:val="28"/>
          <w:szCs w:val="28"/>
          <w:lang w:eastAsia="ru-RU"/>
        </w:rPr>
        <w:t xml:space="preserve">были предусмотрены </w:t>
      </w:r>
      <w:r w:rsidR="00A82BF5">
        <w:rPr>
          <w:rFonts w:ascii="Times New Roman" w:eastAsia="Calibri" w:hAnsi="Times New Roman" w:cs="Times New Roman"/>
          <w:spacing w:val="2"/>
          <w:sz w:val="28"/>
          <w:szCs w:val="28"/>
          <w:lang w:eastAsia="ru-RU"/>
        </w:rPr>
        <w:t xml:space="preserve">в размере </w:t>
      </w:r>
      <w:r w:rsidRPr="00F005C3">
        <w:rPr>
          <w:rFonts w:ascii="Times New Roman" w:hAnsi="Times New Roman" w:cs="Times New Roman"/>
          <w:spacing w:val="2"/>
          <w:sz w:val="28"/>
          <w:szCs w:val="28"/>
          <w:lang w:eastAsia="ru-RU"/>
        </w:rPr>
        <w:t>33,03</w:t>
      </w:r>
      <w:r w:rsidRPr="00F005C3">
        <w:rPr>
          <w:rFonts w:ascii="Times New Roman" w:eastAsia="Calibri" w:hAnsi="Times New Roman" w:cs="Times New Roman"/>
          <w:spacing w:val="2"/>
          <w:sz w:val="28"/>
          <w:szCs w:val="28"/>
          <w:lang w:eastAsia="ru-RU"/>
        </w:rPr>
        <w:t xml:space="preserve"> млн. руб.</w:t>
      </w:r>
    </w:p>
    <w:p w:rsidR="00A92035" w:rsidRPr="00F005C3" w:rsidRDefault="00A92035" w:rsidP="00F005C3">
      <w:pPr>
        <w:pStyle w:val="a8"/>
        <w:spacing w:line="360" w:lineRule="auto"/>
        <w:ind w:firstLine="540"/>
        <w:jc w:val="both"/>
        <w:rPr>
          <w:rFonts w:ascii="Times New Roman" w:hAnsi="Times New Roman"/>
          <w:sz w:val="28"/>
          <w:szCs w:val="28"/>
        </w:rPr>
      </w:pPr>
      <w:proofErr w:type="gramStart"/>
      <w:r w:rsidRPr="00F005C3">
        <w:rPr>
          <w:rFonts w:ascii="Times New Roman" w:hAnsi="Times New Roman"/>
          <w:sz w:val="28"/>
          <w:szCs w:val="28"/>
        </w:rPr>
        <w:t xml:space="preserve">Вместе с тем, с учетом изменения </w:t>
      </w:r>
      <w:r w:rsidR="00A82BF5">
        <w:rPr>
          <w:rFonts w:ascii="Times New Roman" w:hAnsi="Times New Roman"/>
          <w:sz w:val="28"/>
          <w:szCs w:val="28"/>
        </w:rPr>
        <w:t>ф</w:t>
      </w:r>
      <w:r w:rsidR="00F005C3" w:rsidRPr="00F005C3">
        <w:rPr>
          <w:rFonts w:ascii="Times New Roman" w:hAnsi="Times New Roman"/>
          <w:sz w:val="28"/>
          <w:szCs w:val="28"/>
        </w:rPr>
        <w:t xml:space="preserve">едерального и краевого </w:t>
      </w:r>
      <w:r w:rsidRPr="00F005C3">
        <w:rPr>
          <w:rFonts w:ascii="Times New Roman" w:hAnsi="Times New Roman"/>
          <w:sz w:val="28"/>
          <w:szCs w:val="28"/>
        </w:rPr>
        <w:t>законодате</w:t>
      </w:r>
      <w:r w:rsidR="00F005C3">
        <w:rPr>
          <w:rFonts w:ascii="Times New Roman" w:hAnsi="Times New Roman"/>
          <w:sz w:val="28"/>
          <w:szCs w:val="28"/>
        </w:rPr>
        <w:t>ль</w:t>
      </w:r>
      <w:r w:rsidRPr="00F005C3">
        <w:rPr>
          <w:rFonts w:ascii="Times New Roman" w:hAnsi="Times New Roman"/>
          <w:sz w:val="28"/>
          <w:szCs w:val="28"/>
        </w:rPr>
        <w:t>ства Счетная палата в 2022 году акцентировала внимание на финансовое обеспечение деятельности КСП, которое осуществляется за счет средств бюджета муниц</w:t>
      </w:r>
      <w:r w:rsidRPr="00F005C3">
        <w:rPr>
          <w:rFonts w:ascii="Times New Roman" w:hAnsi="Times New Roman"/>
          <w:sz w:val="28"/>
          <w:szCs w:val="28"/>
        </w:rPr>
        <w:t>и</w:t>
      </w:r>
      <w:r w:rsidRPr="00F005C3">
        <w:rPr>
          <w:rFonts w:ascii="Times New Roman" w:hAnsi="Times New Roman"/>
          <w:sz w:val="28"/>
          <w:szCs w:val="28"/>
        </w:rPr>
        <w:t>пального района и должно предусматриваться в объеме, позволяющем обеспечить возможность осуществления возложенных на орган внешнего финансового ко</w:t>
      </w:r>
      <w:r w:rsidRPr="00F005C3">
        <w:rPr>
          <w:rFonts w:ascii="Times New Roman" w:hAnsi="Times New Roman"/>
          <w:sz w:val="28"/>
          <w:szCs w:val="28"/>
        </w:rPr>
        <w:t>н</w:t>
      </w:r>
      <w:r w:rsidRPr="00F005C3">
        <w:rPr>
          <w:rFonts w:ascii="Times New Roman" w:hAnsi="Times New Roman"/>
          <w:sz w:val="28"/>
          <w:szCs w:val="28"/>
        </w:rPr>
        <w:t>троля полномочий, в том числе на</w:t>
      </w:r>
      <w:r w:rsidR="000329BC">
        <w:rPr>
          <w:rFonts w:ascii="Times New Roman" w:hAnsi="Times New Roman"/>
          <w:sz w:val="28"/>
          <w:szCs w:val="28"/>
        </w:rPr>
        <w:t xml:space="preserve"> </w:t>
      </w:r>
      <w:r w:rsidRPr="00F005C3">
        <w:rPr>
          <w:rFonts w:ascii="Times New Roman" w:hAnsi="Times New Roman"/>
          <w:sz w:val="28"/>
          <w:szCs w:val="28"/>
        </w:rPr>
        <w:t>материально-техническое и финансовое обе</w:t>
      </w:r>
      <w:r w:rsidRPr="00F005C3">
        <w:rPr>
          <w:rFonts w:ascii="Times New Roman" w:hAnsi="Times New Roman"/>
          <w:sz w:val="28"/>
          <w:szCs w:val="28"/>
        </w:rPr>
        <w:t>с</w:t>
      </w:r>
      <w:r w:rsidRPr="00F005C3">
        <w:rPr>
          <w:rFonts w:ascii="Times New Roman" w:hAnsi="Times New Roman"/>
          <w:sz w:val="28"/>
          <w:szCs w:val="28"/>
        </w:rPr>
        <w:t>печение деятельности лиц, замещающих муниципальные должности.</w:t>
      </w:r>
      <w:proofErr w:type="gramEnd"/>
    </w:p>
    <w:p w:rsidR="0042393C" w:rsidRPr="002B06EA" w:rsidRDefault="00290FCD" w:rsidP="00F005C3">
      <w:pPr>
        <w:pStyle w:val="a8"/>
        <w:spacing w:line="36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005C3">
        <w:rPr>
          <w:rFonts w:ascii="Times New Roman" w:eastAsia="Calibri" w:hAnsi="Times New Roman" w:cs="Times New Roman"/>
          <w:spacing w:val="2"/>
          <w:sz w:val="28"/>
          <w:szCs w:val="28"/>
          <w:lang w:eastAsia="ru-RU"/>
        </w:rPr>
        <w:t>Смета КСП исполнена в объеме 95,57 %, по целевому назначению в пред</w:t>
      </w:r>
      <w:r w:rsidRPr="00F005C3">
        <w:rPr>
          <w:rFonts w:ascii="Times New Roman" w:eastAsia="Calibri" w:hAnsi="Times New Roman" w:cs="Times New Roman"/>
          <w:spacing w:val="2"/>
          <w:sz w:val="28"/>
          <w:szCs w:val="28"/>
          <w:lang w:eastAsia="ru-RU"/>
        </w:rPr>
        <w:t>е</w:t>
      </w:r>
      <w:r w:rsidRPr="00F005C3">
        <w:rPr>
          <w:rFonts w:ascii="Times New Roman" w:eastAsia="Calibri" w:hAnsi="Times New Roman" w:cs="Times New Roman"/>
          <w:spacing w:val="2"/>
          <w:sz w:val="28"/>
          <w:szCs w:val="28"/>
          <w:lang w:eastAsia="ru-RU"/>
        </w:rPr>
        <w:t>лах</w:t>
      </w:r>
      <w:r w:rsidRPr="00F005C3">
        <w:rPr>
          <w:rFonts w:ascii="Times New Roman" w:eastAsia="Calibri" w:hAnsi="Times New Roman" w:cs="Times New Roman"/>
          <w:sz w:val="28"/>
          <w:szCs w:val="28"/>
        </w:rPr>
        <w:t xml:space="preserve"> утвержденных лимитов бюджетных обязательств.</w:t>
      </w:r>
    </w:p>
    <w:p w:rsidR="00F005C3" w:rsidRPr="0042393C" w:rsidRDefault="00F005C3" w:rsidP="00F005C3">
      <w:pPr>
        <w:pStyle w:val="a8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0FCD" w:rsidRPr="0042393C" w:rsidRDefault="00290FCD" w:rsidP="00F005C3">
      <w:pPr>
        <w:pStyle w:val="a6"/>
        <w:spacing w:line="360" w:lineRule="auto"/>
        <w:ind w:right="-1" w:firstLine="567"/>
        <w:jc w:val="center"/>
        <w:rPr>
          <w:b/>
          <w:color w:val="auto"/>
          <w:sz w:val="28"/>
          <w:szCs w:val="28"/>
        </w:rPr>
      </w:pPr>
      <w:r w:rsidRPr="0042393C">
        <w:rPr>
          <w:b/>
          <w:color w:val="auto"/>
          <w:sz w:val="28"/>
          <w:szCs w:val="28"/>
        </w:rPr>
        <w:t>4. Информационная деятельность</w:t>
      </w:r>
    </w:p>
    <w:p w:rsidR="00290FCD" w:rsidRDefault="00290FCD" w:rsidP="00F005C3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2393C">
        <w:rPr>
          <w:rFonts w:ascii="Times New Roman" w:hAnsi="Times New Roman" w:cs="Times New Roman"/>
          <w:color w:val="000000"/>
          <w:sz w:val="28"/>
          <w:szCs w:val="28"/>
        </w:rPr>
        <w:t>При реализации принципа гласности в деятельности счетной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палаты резул</w:t>
      </w:r>
      <w:r>
        <w:rPr>
          <w:rFonts w:ascii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hAnsi="Times New Roman" w:cs="Times New Roman"/>
          <w:color w:val="000000"/>
          <w:sz w:val="28"/>
          <w:szCs w:val="28"/>
        </w:rPr>
        <w:t>таты контрольных и экспертно-аналитических мероприятий направлялись в Та</w:t>
      </w:r>
      <w:r>
        <w:rPr>
          <w:rFonts w:ascii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hAnsi="Times New Roman" w:cs="Times New Roman"/>
          <w:color w:val="000000"/>
          <w:sz w:val="28"/>
          <w:szCs w:val="28"/>
        </w:rPr>
        <w:t>мырский Совет депутатов, Главе муниципального района, другим заинтересова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ным сторонам. Информация о проведенных 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 xml:space="preserve">КСП </w:t>
      </w:r>
      <w:r>
        <w:rPr>
          <w:rFonts w:ascii="Times New Roman" w:hAnsi="Times New Roman" w:cs="Times New Roman"/>
          <w:color w:val="000000"/>
          <w:sz w:val="28"/>
          <w:szCs w:val="28"/>
        </w:rPr>
        <w:t>мероприятиях, иных событиях регулярно размещалась на официальном сайте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 xml:space="preserve"> органов местного самоуправления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Таймырского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 xml:space="preserve"> Долгано-Ненецкого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муниципального района </w:t>
      </w:r>
      <w:hyperlink r:id="rId32" w:history="1">
        <w:r>
          <w:rPr>
            <w:rStyle w:val="af1"/>
            <w:rFonts w:ascii="Times New Roman" w:hAnsi="Times New Roman" w:cs="Times New Roman"/>
            <w:sz w:val="28"/>
            <w:szCs w:val="28"/>
          </w:rPr>
          <w:t>http</w:t>
        </w:r>
        <w:r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s</w:t>
        </w:r>
        <w:r>
          <w:rPr>
            <w:rStyle w:val="af1"/>
            <w:rFonts w:ascii="Times New Roman" w:hAnsi="Times New Roman" w:cs="Times New Roman"/>
            <w:sz w:val="28"/>
            <w:szCs w:val="28"/>
          </w:rPr>
          <w:t>://taimyr24.ru</w:t>
        </w:r>
      </w:hyperlink>
      <w:r>
        <w:rPr>
          <w:rFonts w:ascii="Times New Roman" w:hAnsi="Times New Roman" w:cs="Times New Roman"/>
          <w:color w:val="000000"/>
          <w:sz w:val="28"/>
          <w:szCs w:val="28"/>
        </w:rPr>
        <w:t xml:space="preserve"> и на официальном сайте счётной палаты в сети «Интернет» </w:t>
      </w:r>
      <w:hyperlink r:id="rId33" w:history="1">
        <w:r>
          <w:rPr>
            <w:rStyle w:val="af1"/>
            <w:rFonts w:ascii="Times New Roman" w:hAnsi="Times New Roman" w:cs="Times New Roman"/>
            <w:sz w:val="28"/>
            <w:szCs w:val="28"/>
          </w:rPr>
          <w:t>http</w:t>
        </w:r>
        <w:r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s</w:t>
        </w:r>
        <w:r>
          <w:rPr>
            <w:rStyle w:val="af1"/>
            <w:rFonts w:ascii="Times New Roman" w:hAnsi="Times New Roman" w:cs="Times New Roman"/>
            <w:sz w:val="28"/>
            <w:szCs w:val="28"/>
          </w:rPr>
          <w:t>://ksptmr.ru</w:t>
        </w:r>
      </w:hyperlink>
      <w:r>
        <w:rPr>
          <w:rFonts w:ascii="Times New Roman" w:hAnsi="Times New Roman" w:cs="Times New Roman"/>
          <w:color w:val="000000"/>
          <w:sz w:val="28"/>
          <w:szCs w:val="28"/>
        </w:rPr>
        <w:t>. В отче</w:t>
      </w:r>
      <w:r>
        <w:rPr>
          <w:rFonts w:ascii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hAnsi="Times New Roman" w:cs="Times New Roman"/>
          <w:color w:val="000000"/>
          <w:sz w:val="28"/>
          <w:szCs w:val="28"/>
        </w:rPr>
        <w:t>ном периоде на сайте размещено 15 информационных сообщений. Интерес к са</w:t>
      </w:r>
      <w:r>
        <w:rPr>
          <w:rFonts w:ascii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hAnsi="Times New Roman" w:cs="Times New Roman"/>
          <w:color w:val="000000"/>
          <w:sz w:val="28"/>
          <w:szCs w:val="28"/>
        </w:rPr>
        <w:t>ту подтверждает количество его посещений, которое за истекший год составило 2 164, количество уникальных пользователей составило 920 человек, количество про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>смотров -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8 043.</w:t>
      </w:r>
    </w:p>
    <w:p w:rsidR="00290FCD" w:rsidRDefault="00290FCD" w:rsidP="000329BC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46750" cy="4642609"/>
            <wp:effectExtent l="0" t="0" r="0" b="0"/>
            <wp:docPr id="4" name="Рисунок 4" descr="Описание: Безимен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Безимени-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649" cy="4644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FCD" w:rsidRDefault="00290FCD" w:rsidP="0052277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Кроме того, в 2022 году после осуществления редизайна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главной страницы официального сайта, его использование стало еще более удобным в навигацио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lastRenderedPageBreak/>
        <w:t>ном плане.</w:t>
      </w:r>
      <w:r w:rsidR="005227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сайте КСП появился раздел «База рекомендаций</w:t>
      </w:r>
      <w:r w:rsidR="00522775">
        <w:rPr>
          <w:rFonts w:ascii="Times New Roman" w:hAnsi="Times New Roman" w:cs="Times New Roman"/>
          <w:sz w:val="28"/>
          <w:szCs w:val="28"/>
        </w:rPr>
        <w:t>», которая</w:t>
      </w:r>
      <w:r>
        <w:rPr>
          <w:rFonts w:ascii="Times New Roman" w:hAnsi="Times New Roman" w:cs="Times New Roman"/>
          <w:sz w:val="28"/>
          <w:szCs w:val="28"/>
        </w:rPr>
        <w:t xml:space="preserve"> форм</w:t>
      </w:r>
      <w:r>
        <w:rPr>
          <w:rFonts w:ascii="Times New Roman" w:hAnsi="Times New Roman" w:cs="Times New Roman"/>
          <w:sz w:val="28"/>
          <w:szCs w:val="28"/>
        </w:rPr>
        <w:t>и</w:t>
      </w:r>
      <w:r w:rsidR="0052258F">
        <w:rPr>
          <w:rFonts w:ascii="Times New Roman" w:hAnsi="Times New Roman" w:cs="Times New Roman"/>
          <w:sz w:val="28"/>
          <w:szCs w:val="28"/>
        </w:rPr>
        <w:t>руе</w:t>
      </w:r>
      <w:r>
        <w:rPr>
          <w:rFonts w:ascii="Times New Roman" w:hAnsi="Times New Roman" w:cs="Times New Roman"/>
          <w:sz w:val="28"/>
          <w:szCs w:val="28"/>
        </w:rPr>
        <w:t>тся по результатам экспертно-аналитических и контрольных мероприя</w:t>
      </w:r>
      <w:r w:rsidR="000329BC">
        <w:rPr>
          <w:rFonts w:ascii="Times New Roman" w:hAnsi="Times New Roman" w:cs="Times New Roman"/>
          <w:sz w:val="28"/>
          <w:szCs w:val="28"/>
        </w:rPr>
        <w:t>тий.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22775">
        <w:rPr>
          <w:rFonts w:ascii="Times New Roman" w:hAnsi="Times New Roman" w:cs="Times New Roman"/>
          <w:sz w:val="28"/>
          <w:szCs w:val="28"/>
        </w:rPr>
        <w:t>Мониторинг</w:t>
      </w:r>
      <w:r>
        <w:rPr>
          <w:rFonts w:ascii="Times New Roman" w:hAnsi="Times New Roman" w:cs="Times New Roman"/>
          <w:sz w:val="28"/>
          <w:szCs w:val="28"/>
        </w:rPr>
        <w:t xml:space="preserve"> выполнени</w:t>
      </w:r>
      <w:r w:rsidR="00522775">
        <w:rPr>
          <w:rFonts w:ascii="Times New Roman" w:hAnsi="Times New Roman" w:cs="Times New Roman"/>
          <w:sz w:val="28"/>
          <w:szCs w:val="28"/>
        </w:rPr>
        <w:t>я рекомендаций палаты</w:t>
      </w:r>
      <w:r>
        <w:rPr>
          <w:rFonts w:ascii="Times New Roman" w:hAnsi="Times New Roman" w:cs="Times New Roman"/>
          <w:sz w:val="28"/>
          <w:szCs w:val="28"/>
        </w:rPr>
        <w:t xml:space="preserve"> позволяет улучшить работу об</w:t>
      </w:r>
      <w:r>
        <w:rPr>
          <w:rFonts w:ascii="Times New Roman" w:hAnsi="Times New Roman" w:cs="Times New Roman"/>
          <w:sz w:val="28"/>
          <w:szCs w:val="28"/>
        </w:rPr>
        <w:t>ъ</w:t>
      </w:r>
      <w:r>
        <w:rPr>
          <w:rFonts w:ascii="Times New Roman" w:hAnsi="Times New Roman" w:cs="Times New Roman"/>
          <w:sz w:val="28"/>
          <w:szCs w:val="28"/>
        </w:rPr>
        <w:t>ектов внешнего контроля, созда</w:t>
      </w:r>
      <w:r w:rsidR="00522775">
        <w:rPr>
          <w:rFonts w:ascii="Times New Roman" w:hAnsi="Times New Roman" w:cs="Times New Roman"/>
          <w:sz w:val="28"/>
          <w:szCs w:val="28"/>
        </w:rPr>
        <w:t>ё</w:t>
      </w:r>
      <w:r>
        <w:rPr>
          <w:rFonts w:ascii="Times New Roman" w:hAnsi="Times New Roman" w:cs="Times New Roman"/>
          <w:sz w:val="28"/>
          <w:szCs w:val="28"/>
        </w:rPr>
        <w:t xml:space="preserve">т условия для </w:t>
      </w:r>
      <w:r w:rsidR="00522775">
        <w:rPr>
          <w:rFonts w:ascii="Times New Roman" w:hAnsi="Times New Roman" w:cs="Times New Roman"/>
          <w:sz w:val="28"/>
          <w:szCs w:val="28"/>
        </w:rPr>
        <w:t>более обоснованного планиров</w:t>
      </w:r>
      <w:r w:rsidR="00522775">
        <w:rPr>
          <w:rFonts w:ascii="Times New Roman" w:hAnsi="Times New Roman" w:cs="Times New Roman"/>
          <w:sz w:val="28"/>
          <w:szCs w:val="28"/>
        </w:rPr>
        <w:t>а</w:t>
      </w:r>
      <w:r w:rsidR="00522775">
        <w:rPr>
          <w:rFonts w:ascii="Times New Roman" w:hAnsi="Times New Roman" w:cs="Times New Roman"/>
          <w:sz w:val="28"/>
          <w:szCs w:val="28"/>
        </w:rPr>
        <w:t xml:space="preserve">ния расходов, а также </w:t>
      </w:r>
      <w:r>
        <w:rPr>
          <w:rFonts w:ascii="Times New Roman" w:hAnsi="Times New Roman" w:cs="Times New Roman"/>
          <w:sz w:val="28"/>
          <w:szCs w:val="28"/>
        </w:rPr>
        <w:t>целевого</w:t>
      </w:r>
      <w:r w:rsidR="00522775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эффективного использования </w:t>
      </w:r>
      <w:r w:rsidR="00522775">
        <w:rPr>
          <w:rFonts w:ascii="Times New Roman" w:hAnsi="Times New Roman" w:cs="Times New Roman"/>
          <w:sz w:val="28"/>
          <w:szCs w:val="28"/>
        </w:rPr>
        <w:t xml:space="preserve">бюджетных </w:t>
      </w:r>
      <w:r>
        <w:rPr>
          <w:rFonts w:ascii="Times New Roman" w:hAnsi="Times New Roman" w:cs="Times New Roman"/>
          <w:sz w:val="28"/>
          <w:szCs w:val="28"/>
        </w:rPr>
        <w:t>ресу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сов, повышает качество финансового менеджмента и муниципального управления в целом. База рекомендаций обновляется каждый квартал и содержит актуальную информацию о статусе внедрения той или иной меры, предложенной счетной п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латой.</w:t>
      </w:r>
    </w:p>
    <w:p w:rsidR="00290FCD" w:rsidRDefault="00290FCD" w:rsidP="00290F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Продолжает функционировать </w:t>
      </w:r>
      <w:r>
        <w:rPr>
          <w:rFonts w:ascii="Times New Roman" w:hAnsi="Times New Roman" w:cs="Times New Roman"/>
          <w:color w:val="000000"/>
          <w:sz w:val="28"/>
          <w:szCs w:val="28"/>
        </w:rPr>
        <w:t>публичная страница в социальной сети «ВКонтакте», где в рамках проводимых контрольных и экспертно-аналитических мероприятий размещаются опросы для потребителей муниципальных услуг, а также актуальные новости, статьи и другая информация о деятельности Ко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трольно-Счетной палаты. Следует отметить, что в 2022 году </w:t>
      </w:r>
      <w:r w:rsidR="00A82BF5" w:rsidRPr="00934824">
        <w:rPr>
          <w:rFonts w:ascii="Times New Roman" w:hAnsi="Times New Roman" w:cs="Times New Roman"/>
          <w:color w:val="000000"/>
          <w:sz w:val="28"/>
          <w:szCs w:val="28"/>
        </w:rPr>
        <w:t>официальн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>ая</w:t>
      </w:r>
      <w:r w:rsidR="00A82BF5" w:rsidRPr="00934824">
        <w:rPr>
          <w:rFonts w:ascii="Times New Roman" w:hAnsi="Times New Roman" w:cs="Times New Roman"/>
          <w:color w:val="000000"/>
          <w:sz w:val="28"/>
          <w:szCs w:val="28"/>
        </w:rPr>
        <w:t xml:space="preserve"> стран</w:t>
      </w:r>
      <w:r w:rsidR="00A82BF5" w:rsidRPr="00934824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A82BF5" w:rsidRPr="00934824">
        <w:rPr>
          <w:rFonts w:ascii="Times New Roman" w:hAnsi="Times New Roman" w:cs="Times New Roman"/>
          <w:color w:val="000000"/>
          <w:sz w:val="28"/>
          <w:szCs w:val="28"/>
        </w:rPr>
        <w:t>ц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>а КСП</w:t>
      </w:r>
      <w:r w:rsidR="00A82BF5" w:rsidRPr="00934824">
        <w:rPr>
          <w:rFonts w:ascii="Times New Roman" w:hAnsi="Times New Roman" w:cs="Times New Roman"/>
          <w:color w:val="000000"/>
          <w:sz w:val="28"/>
          <w:szCs w:val="28"/>
        </w:rPr>
        <w:t xml:space="preserve"> в социальной сети ВКонтакте</w:t>
      </w:r>
      <w:r w:rsidR="0042393C">
        <w:rPr>
          <w:rFonts w:ascii="Times New Roman" w:hAnsi="Times New Roman" w:cs="Times New Roman"/>
          <w:color w:val="000000"/>
          <w:sz w:val="28"/>
          <w:szCs w:val="28"/>
        </w:rPr>
        <w:t xml:space="preserve">, в целях </w:t>
      </w:r>
      <w:r w:rsidR="00934824">
        <w:rPr>
          <w:rFonts w:ascii="Times New Roman" w:hAnsi="Times New Roman" w:cs="Times New Roman"/>
          <w:color w:val="000000"/>
          <w:sz w:val="28"/>
          <w:szCs w:val="28"/>
        </w:rPr>
        <w:t>обеспечения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безопасности польз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>вателей от получения недостоверной информац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>ии из непроверенных источников</w:t>
      </w:r>
      <w:r w:rsidR="00C9790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2B06E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получила отметку государственной организации</w:t>
      </w:r>
      <w:r w:rsidR="00A82BF5" w:rsidRPr="00A82BF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>через подтверждение на портале Госу</w:t>
      </w:r>
      <w:r w:rsidR="00AF6027">
        <w:rPr>
          <w:rFonts w:ascii="Times New Roman" w:hAnsi="Times New Roman" w:cs="Times New Roman"/>
          <w:color w:val="000000"/>
          <w:sz w:val="28"/>
          <w:szCs w:val="28"/>
        </w:rPr>
        <w:t>дарственных у</w:t>
      </w:r>
      <w:r w:rsidR="00A82BF5">
        <w:rPr>
          <w:rFonts w:ascii="Times New Roman" w:hAnsi="Times New Roman" w:cs="Times New Roman"/>
          <w:color w:val="000000"/>
          <w:sz w:val="28"/>
          <w:szCs w:val="28"/>
        </w:rPr>
        <w:t>слуг</w:t>
      </w:r>
      <w:r w:rsidR="00AF6027">
        <w:rPr>
          <w:rFonts w:ascii="Times New Roman" w:hAnsi="Times New Roman" w:cs="Times New Roman"/>
          <w:color w:val="000000"/>
          <w:sz w:val="28"/>
          <w:szCs w:val="28"/>
        </w:rPr>
        <w:t xml:space="preserve"> РФ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44F91" w:rsidRDefault="00290FCD" w:rsidP="00CD6E0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F523C5">
        <w:rPr>
          <w:rFonts w:ascii="Times New Roman" w:hAnsi="Times New Roman" w:cs="Times New Roman"/>
          <w:sz w:val="28"/>
          <w:szCs w:val="28"/>
        </w:rPr>
        <w:t xml:space="preserve">В целях обеспечения доступности информации о деятельности Контрольно-Счетной палаты в соответствии со </w:t>
      </w:r>
      <w:hyperlink r:id="rId35" w:history="1">
        <w:r w:rsidRPr="00F523C5">
          <w:rPr>
            <w:rStyle w:val="af1"/>
            <w:rFonts w:ascii="Times New Roman" w:hAnsi="Times New Roman" w:cs="Times New Roman"/>
            <w:color w:val="auto"/>
            <w:sz w:val="28"/>
            <w:szCs w:val="28"/>
            <w:u w:val="none"/>
          </w:rPr>
          <w:t>ст. 10</w:t>
        </w:r>
      </w:hyperlink>
      <w:r w:rsidRPr="00F523C5">
        <w:rPr>
          <w:rFonts w:ascii="Times New Roman" w:hAnsi="Times New Roman" w:cs="Times New Roman"/>
          <w:sz w:val="28"/>
          <w:szCs w:val="28"/>
        </w:rPr>
        <w:t xml:space="preserve"> Федерального закона от </w:t>
      </w:r>
      <w:r w:rsidR="00AF6027" w:rsidRPr="00F523C5">
        <w:rPr>
          <w:rFonts w:ascii="Times New Roman" w:hAnsi="Times New Roman" w:cs="Times New Roman"/>
          <w:sz w:val="28"/>
          <w:szCs w:val="28"/>
        </w:rPr>
        <w:t>0</w:t>
      </w:r>
      <w:r w:rsidRPr="00F523C5">
        <w:rPr>
          <w:rFonts w:ascii="Times New Roman" w:hAnsi="Times New Roman" w:cs="Times New Roman"/>
          <w:sz w:val="28"/>
          <w:szCs w:val="28"/>
        </w:rPr>
        <w:t>9</w:t>
      </w:r>
      <w:r w:rsidR="00AF6027" w:rsidRPr="00F523C5">
        <w:rPr>
          <w:rFonts w:ascii="Times New Roman" w:hAnsi="Times New Roman" w:cs="Times New Roman"/>
          <w:sz w:val="28"/>
          <w:szCs w:val="28"/>
        </w:rPr>
        <w:t>.02.</w:t>
      </w:r>
      <w:r w:rsidRPr="00F523C5">
        <w:rPr>
          <w:rFonts w:ascii="Times New Roman" w:hAnsi="Times New Roman" w:cs="Times New Roman"/>
          <w:sz w:val="28"/>
          <w:szCs w:val="28"/>
        </w:rPr>
        <w:t>2009 года № 8-ФЗ «Об обеспечении доступа к информации о деятельности государственных органов и органов местного самоуправления», на сайте счетной палаты функци</w:t>
      </w:r>
      <w:r w:rsidRPr="00F523C5">
        <w:rPr>
          <w:rFonts w:ascii="Times New Roman" w:hAnsi="Times New Roman" w:cs="Times New Roman"/>
          <w:sz w:val="28"/>
          <w:szCs w:val="28"/>
        </w:rPr>
        <w:t>о</w:t>
      </w:r>
      <w:r w:rsidRPr="00F523C5">
        <w:rPr>
          <w:rFonts w:ascii="Times New Roman" w:hAnsi="Times New Roman" w:cs="Times New Roman"/>
          <w:sz w:val="28"/>
          <w:szCs w:val="28"/>
        </w:rPr>
        <w:t>нирует информационный ресурс «Противодействие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коррупции», на котором ра</w:t>
      </w:r>
      <w:r>
        <w:rPr>
          <w:rFonts w:ascii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hAnsi="Times New Roman" w:cs="Times New Roman"/>
          <w:color w:val="000000"/>
          <w:sz w:val="28"/>
          <w:szCs w:val="28"/>
        </w:rPr>
        <w:t>мещены актуальные нормативные документы и сведения о доходах, расходах, об имуществе и обязательствах имущественного характера муниципальных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служ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</w:rPr>
        <w:t>щих</w:t>
      </w:r>
      <w:r w:rsidR="0042393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22775">
        <w:rPr>
          <w:rFonts w:ascii="Times New Roman" w:hAnsi="Times New Roman" w:cs="Times New Roman"/>
          <w:color w:val="000000"/>
          <w:sz w:val="28"/>
          <w:szCs w:val="28"/>
        </w:rPr>
        <w:t>и лиц</w:t>
      </w:r>
      <w:r w:rsidR="001C520E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522775">
        <w:rPr>
          <w:rFonts w:ascii="Times New Roman" w:hAnsi="Times New Roman" w:cs="Times New Roman"/>
          <w:color w:val="000000"/>
          <w:sz w:val="28"/>
          <w:szCs w:val="28"/>
        </w:rPr>
        <w:t xml:space="preserve"> замещающих муниципальные должности в счетной </w:t>
      </w:r>
      <w:r w:rsidR="0042393C">
        <w:rPr>
          <w:rFonts w:ascii="Times New Roman" w:hAnsi="Times New Roman" w:cs="Times New Roman"/>
          <w:color w:val="000000"/>
          <w:sz w:val="28"/>
          <w:szCs w:val="28"/>
        </w:rPr>
        <w:t>пала</w:t>
      </w:r>
      <w:r w:rsidR="00522775">
        <w:rPr>
          <w:rFonts w:ascii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C520E" w:rsidRDefault="00290FCD" w:rsidP="00290FCD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 Планы и задачи Контрольно-Счетной палаты на перспективу</w:t>
      </w:r>
    </w:p>
    <w:p w:rsidR="00290FCD" w:rsidRDefault="00290FCD" w:rsidP="00290F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Руководствуясь разработанной и утвержденной Коллегией счетной палаты Стратегией развития КСП на 2020-2024 годы, счетная палата продолжит оказ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вать содействие органам местного самоуправления района по обеспечению соц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lastRenderedPageBreak/>
        <w:t>ально-экономического развития муниципального образования в соответствии</w:t>
      </w:r>
      <w:r w:rsidR="000329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 </w:t>
      </w:r>
      <w:r w:rsidR="00AF602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тратеги</w:t>
      </w:r>
      <w:r w:rsidR="001C520E">
        <w:rPr>
          <w:rFonts w:ascii="Times New Roman" w:hAnsi="Times New Roman" w:cs="Times New Roman"/>
          <w:sz w:val="28"/>
          <w:szCs w:val="28"/>
        </w:rPr>
        <w:t>ей</w:t>
      </w:r>
      <w:r>
        <w:rPr>
          <w:rFonts w:ascii="Times New Roman" w:hAnsi="Times New Roman" w:cs="Times New Roman"/>
          <w:sz w:val="28"/>
          <w:szCs w:val="28"/>
        </w:rPr>
        <w:t xml:space="preserve"> развития </w:t>
      </w:r>
      <w:r w:rsidR="001C520E">
        <w:rPr>
          <w:rFonts w:ascii="Times New Roman" w:hAnsi="Times New Roman" w:cs="Times New Roman"/>
          <w:sz w:val="28"/>
          <w:szCs w:val="28"/>
        </w:rPr>
        <w:t>муниципального района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1C520E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еятельность счетной палаты</w:t>
      </w:r>
      <w:r w:rsidR="001C520E">
        <w:rPr>
          <w:rFonts w:ascii="Times New Roman" w:hAnsi="Times New Roman" w:cs="Times New Roman"/>
          <w:sz w:val="28"/>
          <w:szCs w:val="28"/>
        </w:rPr>
        <w:t xml:space="preserve"> в 2023 году, как и прежде,</w:t>
      </w:r>
      <w:r>
        <w:rPr>
          <w:rFonts w:ascii="Times New Roman" w:hAnsi="Times New Roman" w:cs="Times New Roman"/>
          <w:sz w:val="28"/>
          <w:szCs w:val="28"/>
        </w:rPr>
        <w:t xml:space="preserve"> будет направлена на упреждение рисков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недостижения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стратегических целей при </w:t>
      </w:r>
      <w:r w:rsidR="0042393C">
        <w:rPr>
          <w:rFonts w:ascii="Times New Roman" w:hAnsi="Times New Roman" w:cs="Times New Roman"/>
          <w:sz w:val="28"/>
          <w:szCs w:val="28"/>
        </w:rPr>
        <w:t xml:space="preserve">тенденции </w:t>
      </w:r>
      <w:r>
        <w:rPr>
          <w:rFonts w:ascii="Times New Roman" w:hAnsi="Times New Roman" w:cs="Times New Roman"/>
          <w:sz w:val="28"/>
          <w:szCs w:val="28"/>
        </w:rPr>
        <w:t>устойчиво</w:t>
      </w:r>
      <w:r w:rsidR="0042393C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развити</w:t>
      </w:r>
      <w:r w:rsidR="0042393C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муниципальной эк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номики.</w:t>
      </w:r>
      <w:r w:rsidR="001C520E">
        <w:rPr>
          <w:rFonts w:ascii="Times New Roman" w:hAnsi="Times New Roman" w:cs="Times New Roman"/>
          <w:sz w:val="28"/>
          <w:szCs w:val="28"/>
        </w:rPr>
        <w:t xml:space="preserve"> Неизменно в</w:t>
      </w:r>
      <w:r>
        <w:rPr>
          <w:rFonts w:ascii="Times New Roman" w:hAnsi="Times New Roman" w:cs="Times New Roman"/>
          <w:sz w:val="28"/>
          <w:szCs w:val="28"/>
        </w:rPr>
        <w:t>ажнейшей задачей Контрольно-Счетной палаты будет я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ляться повышение востребованности результатов </w:t>
      </w:r>
      <w:r w:rsidR="00AF6027">
        <w:rPr>
          <w:rFonts w:ascii="Times New Roman" w:hAnsi="Times New Roman" w:cs="Times New Roman"/>
          <w:sz w:val="28"/>
          <w:szCs w:val="28"/>
        </w:rPr>
        <w:t xml:space="preserve">проводимых </w:t>
      </w:r>
      <w:r>
        <w:rPr>
          <w:rFonts w:ascii="Times New Roman" w:hAnsi="Times New Roman" w:cs="Times New Roman"/>
          <w:sz w:val="28"/>
          <w:szCs w:val="28"/>
        </w:rPr>
        <w:t>мероприятий</w:t>
      </w:r>
      <w:r w:rsidR="001C520E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обеспечени</w:t>
      </w:r>
      <w:r w:rsidR="001C520E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принципов гласности</w:t>
      </w:r>
      <w:r w:rsidR="001C520E">
        <w:rPr>
          <w:rFonts w:ascii="Times New Roman" w:hAnsi="Times New Roman" w:cs="Times New Roman"/>
          <w:sz w:val="28"/>
          <w:szCs w:val="28"/>
        </w:rPr>
        <w:t xml:space="preserve">, эффективности </w:t>
      </w:r>
      <w:r>
        <w:rPr>
          <w:rFonts w:ascii="Times New Roman" w:hAnsi="Times New Roman" w:cs="Times New Roman"/>
          <w:sz w:val="28"/>
          <w:szCs w:val="28"/>
        </w:rPr>
        <w:t>и открытости. Также будет продолжена профилактика правонарушений в бюджетной сфере, взаимодействие с другими контрольными и надзорными</w:t>
      </w:r>
      <w:r w:rsidR="000329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органами по противодействию коррупции в рамках заключенных со счетной палатой соглашений. Постоянным и непреры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ным останется контроль устранения выявленных нарушений и недостатков, а также мониторинг выполнения</w:t>
      </w:r>
      <w:r w:rsidR="000329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рекомендаций КСП по проведённым мероприят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ям.</w:t>
      </w:r>
    </w:p>
    <w:p w:rsidR="00290FCD" w:rsidRDefault="00290FCD" w:rsidP="00290FC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По-прежнему важным направлением деятельности </w:t>
      </w:r>
      <w:r w:rsidR="00AF6027">
        <w:rPr>
          <w:rFonts w:ascii="Times New Roman" w:hAnsi="Times New Roman" w:cs="Times New Roman"/>
          <w:sz w:val="28"/>
          <w:szCs w:val="28"/>
        </w:rPr>
        <w:t>будет являться</w:t>
      </w:r>
      <w:r>
        <w:rPr>
          <w:rFonts w:ascii="Times New Roman" w:hAnsi="Times New Roman" w:cs="Times New Roman"/>
          <w:sz w:val="28"/>
          <w:szCs w:val="28"/>
        </w:rPr>
        <w:t xml:space="preserve"> межмун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ципальное сотрудничество, участие в мероприятиях общественных объединений (</w:t>
      </w:r>
      <w:r w:rsidR="00AF602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оюзов, </w:t>
      </w:r>
      <w:r w:rsidR="00AF602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оветов</w:t>
      </w:r>
      <w:r w:rsidR="0042393C">
        <w:rPr>
          <w:rFonts w:ascii="Times New Roman" w:hAnsi="Times New Roman" w:cs="Times New Roman"/>
          <w:sz w:val="28"/>
          <w:szCs w:val="28"/>
        </w:rPr>
        <w:t xml:space="preserve"> КСО</w:t>
      </w:r>
      <w:r>
        <w:rPr>
          <w:rFonts w:ascii="Times New Roman" w:hAnsi="Times New Roman" w:cs="Times New Roman"/>
          <w:sz w:val="28"/>
          <w:szCs w:val="28"/>
        </w:rPr>
        <w:t>)</w:t>
      </w:r>
      <w:r w:rsidR="001C520E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других органов внешнего государственного и муниц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пального финансового контроля</w:t>
      </w:r>
      <w:r w:rsidR="001C520E">
        <w:rPr>
          <w:rFonts w:ascii="Times New Roman" w:hAnsi="Times New Roman" w:cs="Times New Roman"/>
          <w:sz w:val="28"/>
          <w:szCs w:val="28"/>
        </w:rPr>
        <w:t>. В</w:t>
      </w:r>
      <w:r>
        <w:rPr>
          <w:rFonts w:ascii="Times New Roman" w:hAnsi="Times New Roman" w:cs="Times New Roman"/>
          <w:sz w:val="28"/>
          <w:szCs w:val="28"/>
        </w:rPr>
        <w:t xml:space="preserve"> целях оптимизации организационной работы, повышения эффективности деятельности КСП, использования лучших практик работы </w:t>
      </w:r>
      <w:r w:rsidR="001C520E">
        <w:rPr>
          <w:rFonts w:ascii="Times New Roman" w:hAnsi="Times New Roman" w:cs="Times New Roman"/>
          <w:sz w:val="28"/>
          <w:szCs w:val="28"/>
        </w:rPr>
        <w:t xml:space="preserve">других </w:t>
      </w:r>
      <w:r>
        <w:rPr>
          <w:rFonts w:ascii="Times New Roman" w:hAnsi="Times New Roman" w:cs="Times New Roman"/>
          <w:sz w:val="28"/>
          <w:szCs w:val="28"/>
        </w:rPr>
        <w:t>органов внешнего финансового контроля Росси</w:t>
      </w:r>
      <w:r w:rsidR="001C520E">
        <w:rPr>
          <w:rFonts w:ascii="Times New Roman" w:hAnsi="Times New Roman" w:cs="Times New Roman"/>
          <w:sz w:val="28"/>
          <w:szCs w:val="28"/>
        </w:rPr>
        <w:t>и</w:t>
      </w:r>
      <w:r w:rsidR="00426047">
        <w:rPr>
          <w:rFonts w:ascii="Times New Roman" w:hAnsi="Times New Roman" w:cs="Times New Roman"/>
          <w:sz w:val="28"/>
          <w:szCs w:val="28"/>
        </w:rPr>
        <w:t xml:space="preserve">, </w:t>
      </w:r>
      <w:r w:rsidR="001C520E">
        <w:rPr>
          <w:rFonts w:ascii="Times New Roman" w:hAnsi="Times New Roman" w:cs="Times New Roman"/>
          <w:sz w:val="28"/>
          <w:szCs w:val="28"/>
        </w:rPr>
        <w:t>КСП продолжит межмуниципальное сотрудничество</w:t>
      </w:r>
      <w:r w:rsidR="00426047">
        <w:rPr>
          <w:rFonts w:ascii="Times New Roman" w:hAnsi="Times New Roman" w:cs="Times New Roman"/>
          <w:sz w:val="28"/>
          <w:szCs w:val="28"/>
        </w:rPr>
        <w:t xml:space="preserve">. Одновременно будет </w:t>
      </w:r>
      <w:r>
        <w:rPr>
          <w:rFonts w:ascii="Times New Roman" w:hAnsi="Times New Roman" w:cs="Times New Roman"/>
          <w:sz w:val="28"/>
          <w:szCs w:val="28"/>
        </w:rPr>
        <w:t>совершенствоваться методологическая база, производиться актуализация стандартов финансового контроля и методических рекомендаций, повышаться квалификация сотрудников, проводиться антикоррупционная деятельность в рамках установленных полном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чий. </w:t>
      </w:r>
      <w:r w:rsidR="0042604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четная палата </w:t>
      </w:r>
      <w:r w:rsidR="00426047">
        <w:rPr>
          <w:rFonts w:ascii="Times New Roman" w:hAnsi="Times New Roman" w:cs="Times New Roman"/>
          <w:sz w:val="28"/>
          <w:szCs w:val="28"/>
        </w:rPr>
        <w:t>по-прежнему</w:t>
      </w:r>
      <w:r>
        <w:rPr>
          <w:rFonts w:ascii="Times New Roman" w:hAnsi="Times New Roman" w:cs="Times New Roman"/>
          <w:sz w:val="28"/>
          <w:szCs w:val="28"/>
        </w:rPr>
        <w:t xml:space="preserve"> будет содействовать усилению общественного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контроля за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использованием муниципальных ресурсов, соблюдению законности, обеспечению эффективности бюджетных расходов, совершенствованию системы управления и повышению результативности решения вопросов местного знач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ния.</w:t>
      </w:r>
    </w:p>
    <w:p w:rsidR="00887AA2" w:rsidRPr="0062080B" w:rsidRDefault="00290FCD" w:rsidP="00BD706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Формирование плана работы на 2023 год </w:t>
      </w:r>
      <w:r w:rsidR="0042393C">
        <w:rPr>
          <w:rFonts w:ascii="Times New Roman" w:hAnsi="Times New Roman" w:cs="Times New Roman"/>
          <w:sz w:val="28"/>
          <w:szCs w:val="28"/>
        </w:rPr>
        <w:t xml:space="preserve">счетной палатой </w:t>
      </w:r>
      <w:r w:rsidR="009A77DD">
        <w:rPr>
          <w:rFonts w:ascii="Times New Roman" w:hAnsi="Times New Roman" w:cs="Times New Roman"/>
          <w:sz w:val="28"/>
          <w:szCs w:val="28"/>
        </w:rPr>
        <w:t xml:space="preserve">осуществлено </w:t>
      </w:r>
      <w:r w:rsidR="0042393C">
        <w:rPr>
          <w:rFonts w:ascii="Times New Roman" w:hAnsi="Times New Roman" w:cs="Times New Roman"/>
          <w:sz w:val="28"/>
          <w:szCs w:val="28"/>
        </w:rPr>
        <w:t>с</w:t>
      </w:r>
      <w:r w:rsidR="0042393C">
        <w:rPr>
          <w:rFonts w:ascii="Times New Roman" w:hAnsi="Times New Roman" w:cs="Times New Roman"/>
          <w:sz w:val="28"/>
          <w:szCs w:val="28"/>
        </w:rPr>
        <w:t>а</w:t>
      </w:r>
      <w:r w:rsidR="0042393C">
        <w:rPr>
          <w:rFonts w:ascii="Times New Roman" w:hAnsi="Times New Roman" w:cs="Times New Roman"/>
          <w:sz w:val="28"/>
          <w:szCs w:val="28"/>
        </w:rPr>
        <w:t xml:space="preserve">мостоятельно </w:t>
      </w:r>
      <w:r>
        <w:rPr>
          <w:rFonts w:ascii="Times New Roman" w:hAnsi="Times New Roman" w:cs="Times New Roman"/>
          <w:sz w:val="28"/>
          <w:szCs w:val="28"/>
        </w:rPr>
        <w:t>с учетом</w:t>
      </w:r>
      <w:r w:rsidR="00426047">
        <w:rPr>
          <w:rFonts w:ascii="Times New Roman" w:hAnsi="Times New Roman" w:cs="Times New Roman"/>
          <w:sz w:val="28"/>
          <w:szCs w:val="28"/>
        </w:rPr>
        <w:t xml:space="preserve"> штатной численности, а также с учетом </w:t>
      </w:r>
      <w:proofErr w:type="gramStart"/>
      <w:r w:rsidR="009A77DD">
        <w:rPr>
          <w:rFonts w:ascii="Times New Roman" w:hAnsi="Times New Roman" w:cs="Times New Roman"/>
          <w:sz w:val="28"/>
          <w:szCs w:val="28"/>
        </w:rPr>
        <w:t>риск-</w:t>
      </w:r>
      <w:r w:rsidR="009A77DD">
        <w:rPr>
          <w:rFonts w:ascii="Times New Roman" w:hAnsi="Times New Roman" w:cs="Times New Roman"/>
          <w:sz w:val="28"/>
          <w:szCs w:val="28"/>
        </w:rPr>
        <w:lastRenderedPageBreak/>
        <w:t>ориентированного</w:t>
      </w:r>
      <w:proofErr w:type="gramEnd"/>
      <w:r w:rsidR="009A77DD">
        <w:rPr>
          <w:rFonts w:ascii="Times New Roman" w:hAnsi="Times New Roman" w:cs="Times New Roman"/>
          <w:sz w:val="28"/>
          <w:szCs w:val="28"/>
        </w:rPr>
        <w:t xml:space="preserve"> подхода, когда актуальность и целесообразность включения мероприятий определяется наличием наибольших рисков возникновения наруш</w:t>
      </w:r>
      <w:r w:rsidR="009A77DD">
        <w:rPr>
          <w:rFonts w:ascii="Times New Roman" w:hAnsi="Times New Roman" w:cs="Times New Roman"/>
          <w:sz w:val="28"/>
          <w:szCs w:val="28"/>
        </w:rPr>
        <w:t>е</w:t>
      </w:r>
      <w:r w:rsidR="009A77DD">
        <w:rPr>
          <w:rFonts w:ascii="Times New Roman" w:hAnsi="Times New Roman" w:cs="Times New Roman"/>
          <w:sz w:val="28"/>
          <w:szCs w:val="28"/>
        </w:rPr>
        <w:t>ний, которые потенциально могут приводить к негативным последствиям для бюджета и муниципальной собственности района.</w:t>
      </w:r>
      <w:r w:rsidR="009A77DD" w:rsidRPr="009A77DD">
        <w:rPr>
          <w:rFonts w:ascii="Times New Roman" w:hAnsi="Times New Roman" w:cs="Times New Roman"/>
          <w:sz w:val="28"/>
          <w:szCs w:val="28"/>
        </w:rPr>
        <w:t xml:space="preserve"> </w:t>
      </w:r>
      <w:r w:rsidR="009A77DD">
        <w:rPr>
          <w:rFonts w:ascii="Times New Roman" w:hAnsi="Times New Roman" w:cs="Times New Roman"/>
          <w:sz w:val="28"/>
          <w:szCs w:val="28"/>
        </w:rPr>
        <w:t>Планом утверждено 20 ко</w:t>
      </w:r>
      <w:r w:rsidR="009A77DD">
        <w:rPr>
          <w:rFonts w:ascii="Times New Roman" w:hAnsi="Times New Roman" w:cs="Times New Roman"/>
          <w:sz w:val="28"/>
          <w:szCs w:val="28"/>
        </w:rPr>
        <w:t>н</w:t>
      </w:r>
      <w:r w:rsidR="009A77DD">
        <w:rPr>
          <w:rFonts w:ascii="Times New Roman" w:hAnsi="Times New Roman" w:cs="Times New Roman"/>
          <w:sz w:val="28"/>
          <w:szCs w:val="28"/>
        </w:rPr>
        <w:t xml:space="preserve">трольных и экспертно-аналитических мероприятий, в том числе с учетом </w:t>
      </w:r>
      <w:r>
        <w:rPr>
          <w:rFonts w:ascii="Times New Roman" w:hAnsi="Times New Roman" w:cs="Times New Roman"/>
          <w:sz w:val="28"/>
          <w:szCs w:val="28"/>
        </w:rPr>
        <w:t>пост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пивших предложений </w:t>
      </w:r>
      <w:r w:rsidR="009A77DD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Главы муниципального района, а также надзорного о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гана</w:t>
      </w:r>
      <w:r w:rsidR="009A77DD">
        <w:rPr>
          <w:rFonts w:ascii="Times New Roman" w:hAnsi="Times New Roman" w:cs="Times New Roman"/>
          <w:sz w:val="28"/>
          <w:szCs w:val="28"/>
        </w:rPr>
        <w:t>. К</w:t>
      </w:r>
      <w:r>
        <w:rPr>
          <w:rFonts w:ascii="Times New Roman" w:hAnsi="Times New Roman" w:cs="Times New Roman"/>
          <w:sz w:val="28"/>
          <w:szCs w:val="28"/>
        </w:rPr>
        <w:t xml:space="preserve">лючевыми темами </w:t>
      </w:r>
      <w:r w:rsidR="009A77DD">
        <w:rPr>
          <w:rFonts w:ascii="Times New Roman" w:hAnsi="Times New Roman" w:cs="Times New Roman"/>
          <w:sz w:val="28"/>
          <w:szCs w:val="28"/>
        </w:rPr>
        <w:t>проверок</w:t>
      </w:r>
      <w:r>
        <w:rPr>
          <w:rFonts w:ascii="Times New Roman" w:hAnsi="Times New Roman" w:cs="Times New Roman"/>
          <w:sz w:val="28"/>
          <w:szCs w:val="28"/>
        </w:rPr>
        <w:t xml:space="preserve"> определены сферы образования</w:t>
      </w:r>
      <w:r w:rsidR="009A77D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транспорта</w:t>
      </w:r>
      <w:r w:rsidR="009A77DD">
        <w:rPr>
          <w:rFonts w:ascii="Times New Roman" w:hAnsi="Times New Roman" w:cs="Times New Roman"/>
          <w:sz w:val="28"/>
          <w:szCs w:val="28"/>
        </w:rPr>
        <w:t>, организация закупок товаров, рабо</w:t>
      </w:r>
      <w:r w:rsidR="00BD7064">
        <w:rPr>
          <w:rFonts w:ascii="Times New Roman" w:hAnsi="Times New Roman" w:cs="Times New Roman"/>
          <w:sz w:val="28"/>
          <w:szCs w:val="28"/>
        </w:rPr>
        <w:t xml:space="preserve">т и услуг, </w:t>
      </w:r>
      <w:r w:rsidR="00426047">
        <w:rPr>
          <w:rFonts w:ascii="Times New Roman" w:hAnsi="Times New Roman" w:cs="Times New Roman"/>
          <w:sz w:val="28"/>
          <w:szCs w:val="28"/>
        </w:rPr>
        <w:t>а также их исполнение в поселениях</w:t>
      </w:r>
      <w:r w:rsidR="00AA08E0">
        <w:rPr>
          <w:rFonts w:ascii="Times New Roman" w:hAnsi="Times New Roman" w:cs="Times New Roman"/>
          <w:sz w:val="28"/>
          <w:szCs w:val="28"/>
        </w:rPr>
        <w:t xml:space="preserve"> р</w:t>
      </w:r>
      <w:r w:rsidR="00426047">
        <w:rPr>
          <w:rFonts w:ascii="Times New Roman" w:hAnsi="Times New Roman" w:cs="Times New Roman"/>
          <w:sz w:val="28"/>
          <w:szCs w:val="28"/>
        </w:rPr>
        <w:t>айона.</w:t>
      </w:r>
      <w:r>
        <w:rPr>
          <w:rFonts w:ascii="Times New Roman" w:hAnsi="Times New Roman" w:cs="Times New Roman"/>
          <w:sz w:val="28"/>
          <w:szCs w:val="28"/>
        </w:rPr>
        <w:t xml:space="preserve"> В ходе </w:t>
      </w:r>
      <w:r w:rsidR="00AF6027">
        <w:rPr>
          <w:rFonts w:ascii="Times New Roman" w:hAnsi="Times New Roman" w:cs="Times New Roman"/>
          <w:sz w:val="28"/>
          <w:szCs w:val="28"/>
        </w:rPr>
        <w:t>реализации</w:t>
      </w:r>
      <w:r>
        <w:rPr>
          <w:rFonts w:ascii="Times New Roman" w:hAnsi="Times New Roman" w:cs="Times New Roman"/>
          <w:sz w:val="28"/>
          <w:szCs w:val="28"/>
        </w:rPr>
        <w:t xml:space="preserve"> мероприятий плана счетной палатой</w:t>
      </w:r>
      <w:r w:rsidR="00AA08E0">
        <w:rPr>
          <w:rFonts w:ascii="Times New Roman" w:hAnsi="Times New Roman" w:cs="Times New Roman"/>
          <w:sz w:val="28"/>
          <w:szCs w:val="28"/>
        </w:rPr>
        <w:t>, как и прежде,</w:t>
      </w:r>
      <w:r w:rsidR="000329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у</w:t>
      </w:r>
      <w:r w:rsidR="00AA08E0">
        <w:rPr>
          <w:rFonts w:ascii="Times New Roman" w:hAnsi="Times New Roman" w:cs="Times New Roman"/>
          <w:sz w:val="28"/>
          <w:szCs w:val="28"/>
        </w:rPr>
        <w:t xml:space="preserve">дут </w:t>
      </w:r>
      <w:r>
        <w:rPr>
          <w:rFonts w:ascii="Times New Roman" w:hAnsi="Times New Roman" w:cs="Times New Roman"/>
          <w:sz w:val="28"/>
          <w:szCs w:val="28"/>
        </w:rPr>
        <w:t>формулирова</w:t>
      </w:r>
      <w:r w:rsidR="00AA08E0">
        <w:rPr>
          <w:rFonts w:ascii="Times New Roman" w:hAnsi="Times New Roman" w:cs="Times New Roman"/>
          <w:sz w:val="28"/>
          <w:szCs w:val="28"/>
        </w:rPr>
        <w:t>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8E0">
        <w:rPr>
          <w:rFonts w:ascii="Times New Roman" w:hAnsi="Times New Roman" w:cs="Times New Roman"/>
          <w:sz w:val="28"/>
          <w:szCs w:val="28"/>
        </w:rPr>
        <w:t xml:space="preserve">выводы и </w:t>
      </w:r>
      <w:r>
        <w:rPr>
          <w:rFonts w:ascii="Times New Roman" w:hAnsi="Times New Roman" w:cs="Times New Roman"/>
          <w:sz w:val="28"/>
          <w:szCs w:val="28"/>
        </w:rPr>
        <w:t xml:space="preserve">рекомендации по повышению эффективности расходования средств </w:t>
      </w:r>
      <w:r w:rsidR="00AF6027">
        <w:rPr>
          <w:rFonts w:ascii="Times New Roman" w:hAnsi="Times New Roman" w:cs="Times New Roman"/>
          <w:sz w:val="28"/>
          <w:szCs w:val="28"/>
        </w:rPr>
        <w:t xml:space="preserve">районного </w:t>
      </w:r>
      <w:r>
        <w:rPr>
          <w:rFonts w:ascii="Times New Roman" w:hAnsi="Times New Roman" w:cs="Times New Roman"/>
          <w:sz w:val="28"/>
          <w:szCs w:val="28"/>
        </w:rPr>
        <w:t xml:space="preserve">бюджета, а также </w:t>
      </w:r>
      <w:r w:rsidR="00AA08E0">
        <w:rPr>
          <w:rFonts w:ascii="Times New Roman" w:hAnsi="Times New Roman" w:cs="Times New Roman"/>
          <w:sz w:val="28"/>
          <w:szCs w:val="28"/>
        </w:rPr>
        <w:t>в рамках полномочий будут применяться меры воздействия</w:t>
      </w:r>
      <w:r>
        <w:rPr>
          <w:rFonts w:ascii="Times New Roman" w:hAnsi="Times New Roman" w:cs="Times New Roman"/>
          <w:sz w:val="28"/>
          <w:szCs w:val="28"/>
        </w:rPr>
        <w:t xml:space="preserve">, направленные на </w:t>
      </w:r>
      <w:r w:rsidR="00AA08E0">
        <w:rPr>
          <w:rFonts w:ascii="Times New Roman" w:hAnsi="Times New Roman" w:cs="Times New Roman"/>
          <w:sz w:val="28"/>
          <w:szCs w:val="28"/>
        </w:rPr>
        <w:t xml:space="preserve">совершенствование и </w:t>
      </w:r>
      <w:r>
        <w:rPr>
          <w:rFonts w:ascii="Times New Roman" w:hAnsi="Times New Roman" w:cs="Times New Roman"/>
          <w:sz w:val="28"/>
          <w:szCs w:val="28"/>
        </w:rPr>
        <w:t>развити</w:t>
      </w:r>
      <w:r w:rsidR="00AA08E0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системы муниципального управления</w:t>
      </w:r>
      <w:r w:rsidR="00BD7064">
        <w:rPr>
          <w:rFonts w:ascii="Times New Roman" w:hAnsi="Times New Roman" w:cs="Times New Roman"/>
          <w:sz w:val="28"/>
          <w:szCs w:val="28"/>
        </w:rPr>
        <w:t>.</w:t>
      </w:r>
    </w:p>
    <w:sectPr w:rsidR="00887AA2" w:rsidRPr="0062080B" w:rsidSect="00B25ECB">
      <w:headerReference w:type="default" r:id="rId36"/>
      <w:headerReference w:type="first" r:id="rId37"/>
      <w:pgSz w:w="11906" w:h="16838"/>
      <w:pgMar w:top="993" w:right="707" w:bottom="993" w:left="1276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226C" w:rsidRDefault="00CE226C" w:rsidP="00965F5B">
      <w:pPr>
        <w:spacing w:after="0" w:line="240" w:lineRule="auto"/>
      </w:pPr>
      <w:r>
        <w:separator/>
      </w:r>
    </w:p>
  </w:endnote>
  <w:endnote w:type="continuationSeparator" w:id="0">
    <w:p w:rsidR="00CE226C" w:rsidRDefault="00CE226C" w:rsidP="00965F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226C" w:rsidRDefault="00CE226C" w:rsidP="00965F5B">
      <w:pPr>
        <w:spacing w:after="0" w:line="240" w:lineRule="auto"/>
      </w:pPr>
      <w:r>
        <w:separator/>
      </w:r>
    </w:p>
  </w:footnote>
  <w:footnote w:type="continuationSeparator" w:id="0">
    <w:p w:rsidR="00CE226C" w:rsidRDefault="00CE226C" w:rsidP="00965F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-931201403"/>
      <w:docPartObj>
        <w:docPartGallery w:val="Page Numbers (Top of Page)"/>
        <w:docPartUnique/>
      </w:docPartObj>
    </w:sdtPr>
    <w:sdtEndPr/>
    <w:sdtContent>
      <w:p w:rsidR="00CE226C" w:rsidRPr="00AE408A" w:rsidRDefault="00CE226C">
        <w:pPr>
          <w:pStyle w:val="ab"/>
          <w:jc w:val="center"/>
          <w:rPr>
            <w:rFonts w:ascii="Times New Roman" w:hAnsi="Times New Roman" w:cs="Times New Roman"/>
          </w:rPr>
        </w:pPr>
        <w:r w:rsidRPr="00AE408A">
          <w:rPr>
            <w:rFonts w:ascii="Times New Roman" w:hAnsi="Times New Roman" w:cs="Times New Roman"/>
          </w:rPr>
          <w:fldChar w:fldCharType="begin"/>
        </w:r>
        <w:r w:rsidRPr="00AE408A">
          <w:rPr>
            <w:rFonts w:ascii="Times New Roman" w:hAnsi="Times New Roman" w:cs="Times New Roman"/>
          </w:rPr>
          <w:instrText>PAGE   \* MERGEFORMAT</w:instrText>
        </w:r>
        <w:r w:rsidRPr="00AE408A">
          <w:rPr>
            <w:rFonts w:ascii="Times New Roman" w:hAnsi="Times New Roman" w:cs="Times New Roman"/>
          </w:rPr>
          <w:fldChar w:fldCharType="separate"/>
        </w:r>
        <w:r w:rsidR="002E3AB3">
          <w:rPr>
            <w:rFonts w:ascii="Times New Roman" w:hAnsi="Times New Roman" w:cs="Times New Roman"/>
            <w:noProof/>
          </w:rPr>
          <w:t>26</w:t>
        </w:r>
        <w:r w:rsidRPr="00AE408A">
          <w:rPr>
            <w:rFonts w:ascii="Times New Roman" w:hAnsi="Times New Roman" w:cs="Times New Roman"/>
          </w:rPr>
          <w:fldChar w:fldCharType="end"/>
        </w:r>
      </w:p>
    </w:sdtContent>
  </w:sdt>
  <w:p w:rsidR="00CE226C" w:rsidRDefault="00CE226C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226C" w:rsidRDefault="00CE226C">
    <w:pPr>
      <w:pStyle w:val="ab"/>
      <w:jc w:val="center"/>
    </w:pPr>
  </w:p>
  <w:p w:rsidR="00CE226C" w:rsidRDefault="00CE226C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8F5D75"/>
    <w:multiLevelType w:val="hybridMultilevel"/>
    <w:tmpl w:val="530443CA"/>
    <w:lvl w:ilvl="0" w:tplc="F192246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38D042AD"/>
    <w:multiLevelType w:val="hybridMultilevel"/>
    <w:tmpl w:val="04BE6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4211FF"/>
    <w:multiLevelType w:val="hybridMultilevel"/>
    <w:tmpl w:val="D38C3A82"/>
    <w:lvl w:ilvl="0" w:tplc="F5E04F7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65676076"/>
    <w:multiLevelType w:val="hybridMultilevel"/>
    <w:tmpl w:val="CF6285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567"/>
  <w:autoHyphenation/>
  <w:drawingGridHorizontalSpacing w:val="110"/>
  <w:displayHorizontalDrawingGridEvery w:val="2"/>
  <w:characterSpacingControl w:val="doNotCompress"/>
  <w:hdrShapeDefaults>
    <o:shapedefaults v:ext="edit" spidmax="696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40437"/>
    <w:rsid w:val="0000133B"/>
    <w:rsid w:val="00002AA2"/>
    <w:rsid w:val="00006F16"/>
    <w:rsid w:val="00007392"/>
    <w:rsid w:val="000110C5"/>
    <w:rsid w:val="000156BB"/>
    <w:rsid w:val="0001600D"/>
    <w:rsid w:val="00020AD9"/>
    <w:rsid w:val="000234CE"/>
    <w:rsid w:val="000259C4"/>
    <w:rsid w:val="00025FF1"/>
    <w:rsid w:val="00031015"/>
    <w:rsid w:val="000324BD"/>
    <w:rsid w:val="000329BC"/>
    <w:rsid w:val="0003690D"/>
    <w:rsid w:val="00041E7F"/>
    <w:rsid w:val="00042076"/>
    <w:rsid w:val="0004220B"/>
    <w:rsid w:val="00043E7C"/>
    <w:rsid w:val="000442D0"/>
    <w:rsid w:val="000443C0"/>
    <w:rsid w:val="00045776"/>
    <w:rsid w:val="00047705"/>
    <w:rsid w:val="00050498"/>
    <w:rsid w:val="00051C5F"/>
    <w:rsid w:val="000567F6"/>
    <w:rsid w:val="00060DF4"/>
    <w:rsid w:val="000730EE"/>
    <w:rsid w:val="000839D8"/>
    <w:rsid w:val="00086201"/>
    <w:rsid w:val="000903E8"/>
    <w:rsid w:val="00092742"/>
    <w:rsid w:val="00096B18"/>
    <w:rsid w:val="000A0A7D"/>
    <w:rsid w:val="000A1B43"/>
    <w:rsid w:val="000A4379"/>
    <w:rsid w:val="000B018D"/>
    <w:rsid w:val="000B1837"/>
    <w:rsid w:val="000B22DA"/>
    <w:rsid w:val="000B27F5"/>
    <w:rsid w:val="000B4641"/>
    <w:rsid w:val="000C1764"/>
    <w:rsid w:val="000C774F"/>
    <w:rsid w:val="000C7C82"/>
    <w:rsid w:val="000D099E"/>
    <w:rsid w:val="000D1179"/>
    <w:rsid w:val="000E200A"/>
    <w:rsid w:val="000E2036"/>
    <w:rsid w:val="000E25C1"/>
    <w:rsid w:val="000E2E00"/>
    <w:rsid w:val="000E3422"/>
    <w:rsid w:val="000E5907"/>
    <w:rsid w:val="000F064E"/>
    <w:rsid w:val="000F54BB"/>
    <w:rsid w:val="000F66C2"/>
    <w:rsid w:val="000F7052"/>
    <w:rsid w:val="00101406"/>
    <w:rsid w:val="00101557"/>
    <w:rsid w:val="001023F6"/>
    <w:rsid w:val="00102AC0"/>
    <w:rsid w:val="0010330E"/>
    <w:rsid w:val="001068A7"/>
    <w:rsid w:val="001070FE"/>
    <w:rsid w:val="00111806"/>
    <w:rsid w:val="00113811"/>
    <w:rsid w:val="00115758"/>
    <w:rsid w:val="001207A1"/>
    <w:rsid w:val="00130F76"/>
    <w:rsid w:val="00132FAF"/>
    <w:rsid w:val="001373A8"/>
    <w:rsid w:val="0014006C"/>
    <w:rsid w:val="0014186C"/>
    <w:rsid w:val="00145618"/>
    <w:rsid w:val="001463CD"/>
    <w:rsid w:val="00146E3D"/>
    <w:rsid w:val="0015351E"/>
    <w:rsid w:val="00153D40"/>
    <w:rsid w:val="00156777"/>
    <w:rsid w:val="00167A2E"/>
    <w:rsid w:val="001703C6"/>
    <w:rsid w:val="00170665"/>
    <w:rsid w:val="00170D09"/>
    <w:rsid w:val="00171C04"/>
    <w:rsid w:val="00176D5B"/>
    <w:rsid w:val="0017720B"/>
    <w:rsid w:val="001777D9"/>
    <w:rsid w:val="00181F24"/>
    <w:rsid w:val="00182E10"/>
    <w:rsid w:val="00182FB9"/>
    <w:rsid w:val="001950EE"/>
    <w:rsid w:val="00197389"/>
    <w:rsid w:val="001A2B99"/>
    <w:rsid w:val="001A4D1C"/>
    <w:rsid w:val="001A6DC1"/>
    <w:rsid w:val="001A7AA1"/>
    <w:rsid w:val="001B0A51"/>
    <w:rsid w:val="001B3160"/>
    <w:rsid w:val="001B3531"/>
    <w:rsid w:val="001B51A1"/>
    <w:rsid w:val="001C520E"/>
    <w:rsid w:val="001C55F5"/>
    <w:rsid w:val="001C6D69"/>
    <w:rsid w:val="001C7FBC"/>
    <w:rsid w:val="001D4961"/>
    <w:rsid w:val="001E0D95"/>
    <w:rsid w:val="001E1BAD"/>
    <w:rsid w:val="001F3807"/>
    <w:rsid w:val="00201731"/>
    <w:rsid w:val="00202949"/>
    <w:rsid w:val="00205DB2"/>
    <w:rsid w:val="00210F80"/>
    <w:rsid w:val="002171C1"/>
    <w:rsid w:val="002175F0"/>
    <w:rsid w:val="00217CDB"/>
    <w:rsid w:val="00220D2F"/>
    <w:rsid w:val="002220C1"/>
    <w:rsid w:val="00223016"/>
    <w:rsid w:val="00224D2E"/>
    <w:rsid w:val="0023465F"/>
    <w:rsid w:val="00235634"/>
    <w:rsid w:val="00236B42"/>
    <w:rsid w:val="00244CD2"/>
    <w:rsid w:val="00245D6B"/>
    <w:rsid w:val="0024668F"/>
    <w:rsid w:val="0025066A"/>
    <w:rsid w:val="002532AA"/>
    <w:rsid w:val="002540CA"/>
    <w:rsid w:val="002549FE"/>
    <w:rsid w:val="00257FB5"/>
    <w:rsid w:val="00260E7C"/>
    <w:rsid w:val="0026459F"/>
    <w:rsid w:val="00267E74"/>
    <w:rsid w:val="002750A5"/>
    <w:rsid w:val="00275233"/>
    <w:rsid w:val="00276E21"/>
    <w:rsid w:val="00280DC4"/>
    <w:rsid w:val="002823ED"/>
    <w:rsid w:val="002838B6"/>
    <w:rsid w:val="00287017"/>
    <w:rsid w:val="00290FCD"/>
    <w:rsid w:val="002944F4"/>
    <w:rsid w:val="00295933"/>
    <w:rsid w:val="00297A1A"/>
    <w:rsid w:val="002A0C46"/>
    <w:rsid w:val="002A72F4"/>
    <w:rsid w:val="002B0289"/>
    <w:rsid w:val="002B06EA"/>
    <w:rsid w:val="002B6B73"/>
    <w:rsid w:val="002D0722"/>
    <w:rsid w:val="002D1086"/>
    <w:rsid w:val="002D28F5"/>
    <w:rsid w:val="002D64DE"/>
    <w:rsid w:val="002E1195"/>
    <w:rsid w:val="002E12E6"/>
    <w:rsid w:val="002E1F66"/>
    <w:rsid w:val="002E3AB3"/>
    <w:rsid w:val="002F0CF4"/>
    <w:rsid w:val="002F0F01"/>
    <w:rsid w:val="002F3F38"/>
    <w:rsid w:val="002F4DD8"/>
    <w:rsid w:val="002F6185"/>
    <w:rsid w:val="002F6C52"/>
    <w:rsid w:val="00302A69"/>
    <w:rsid w:val="00302C60"/>
    <w:rsid w:val="00302CF8"/>
    <w:rsid w:val="00305650"/>
    <w:rsid w:val="00307ADC"/>
    <w:rsid w:val="003120A1"/>
    <w:rsid w:val="003145B3"/>
    <w:rsid w:val="003253E3"/>
    <w:rsid w:val="003259CA"/>
    <w:rsid w:val="0032649E"/>
    <w:rsid w:val="00330191"/>
    <w:rsid w:val="00332DA5"/>
    <w:rsid w:val="003335B7"/>
    <w:rsid w:val="00335D80"/>
    <w:rsid w:val="00336340"/>
    <w:rsid w:val="00336F52"/>
    <w:rsid w:val="003373FE"/>
    <w:rsid w:val="0034112C"/>
    <w:rsid w:val="00341813"/>
    <w:rsid w:val="0035034C"/>
    <w:rsid w:val="00353F0E"/>
    <w:rsid w:val="00354059"/>
    <w:rsid w:val="003550E3"/>
    <w:rsid w:val="003620C4"/>
    <w:rsid w:val="003663E4"/>
    <w:rsid w:val="00370F4B"/>
    <w:rsid w:val="00375B8B"/>
    <w:rsid w:val="003773D6"/>
    <w:rsid w:val="00377E7E"/>
    <w:rsid w:val="003808A0"/>
    <w:rsid w:val="00382B6C"/>
    <w:rsid w:val="00385472"/>
    <w:rsid w:val="00390656"/>
    <w:rsid w:val="003A039D"/>
    <w:rsid w:val="003A10B8"/>
    <w:rsid w:val="003A1E25"/>
    <w:rsid w:val="003A3B37"/>
    <w:rsid w:val="003A6C46"/>
    <w:rsid w:val="003B21CE"/>
    <w:rsid w:val="003B24BB"/>
    <w:rsid w:val="003B5889"/>
    <w:rsid w:val="003C338E"/>
    <w:rsid w:val="003C6C6C"/>
    <w:rsid w:val="003C76B3"/>
    <w:rsid w:val="003D33CB"/>
    <w:rsid w:val="003D36E6"/>
    <w:rsid w:val="003D3D8F"/>
    <w:rsid w:val="003D7937"/>
    <w:rsid w:val="003E3B3C"/>
    <w:rsid w:val="003F298A"/>
    <w:rsid w:val="003F2ACB"/>
    <w:rsid w:val="003F2F2A"/>
    <w:rsid w:val="003F5ABD"/>
    <w:rsid w:val="004046AC"/>
    <w:rsid w:val="004076F1"/>
    <w:rsid w:val="00407F1A"/>
    <w:rsid w:val="00410B1E"/>
    <w:rsid w:val="00410C99"/>
    <w:rsid w:val="004127FB"/>
    <w:rsid w:val="004162A3"/>
    <w:rsid w:val="004168FF"/>
    <w:rsid w:val="00416EC2"/>
    <w:rsid w:val="0042393C"/>
    <w:rsid w:val="00425B31"/>
    <w:rsid w:val="00426025"/>
    <w:rsid w:val="00426047"/>
    <w:rsid w:val="00426367"/>
    <w:rsid w:val="00427E88"/>
    <w:rsid w:val="00434294"/>
    <w:rsid w:val="004361D1"/>
    <w:rsid w:val="00437A57"/>
    <w:rsid w:val="00442278"/>
    <w:rsid w:val="004438AA"/>
    <w:rsid w:val="0045295C"/>
    <w:rsid w:val="00454EC0"/>
    <w:rsid w:val="00455BA3"/>
    <w:rsid w:val="00455EB5"/>
    <w:rsid w:val="0046165A"/>
    <w:rsid w:val="00467082"/>
    <w:rsid w:val="004700F7"/>
    <w:rsid w:val="00474024"/>
    <w:rsid w:val="00474CA5"/>
    <w:rsid w:val="004758F7"/>
    <w:rsid w:val="004775FC"/>
    <w:rsid w:val="0048349F"/>
    <w:rsid w:val="00484D1D"/>
    <w:rsid w:val="0048619F"/>
    <w:rsid w:val="00495260"/>
    <w:rsid w:val="004A245D"/>
    <w:rsid w:val="004A5AD4"/>
    <w:rsid w:val="004B1EF1"/>
    <w:rsid w:val="004B2B05"/>
    <w:rsid w:val="004B314E"/>
    <w:rsid w:val="004B693E"/>
    <w:rsid w:val="004C1239"/>
    <w:rsid w:val="004C13AC"/>
    <w:rsid w:val="004C6F1D"/>
    <w:rsid w:val="004D1BFD"/>
    <w:rsid w:val="004D3611"/>
    <w:rsid w:val="004D4EB6"/>
    <w:rsid w:val="004D677E"/>
    <w:rsid w:val="004E04FD"/>
    <w:rsid w:val="004E25D6"/>
    <w:rsid w:val="004F037A"/>
    <w:rsid w:val="004F331F"/>
    <w:rsid w:val="004F5A8B"/>
    <w:rsid w:val="005044DD"/>
    <w:rsid w:val="00510C04"/>
    <w:rsid w:val="00513860"/>
    <w:rsid w:val="00515044"/>
    <w:rsid w:val="0052258F"/>
    <w:rsid w:val="00522775"/>
    <w:rsid w:val="00526545"/>
    <w:rsid w:val="00530021"/>
    <w:rsid w:val="00533765"/>
    <w:rsid w:val="00535863"/>
    <w:rsid w:val="005358B2"/>
    <w:rsid w:val="00535FBE"/>
    <w:rsid w:val="005373EA"/>
    <w:rsid w:val="00544F91"/>
    <w:rsid w:val="005504CD"/>
    <w:rsid w:val="00553705"/>
    <w:rsid w:val="00565E35"/>
    <w:rsid w:val="00566527"/>
    <w:rsid w:val="005720D2"/>
    <w:rsid w:val="00574732"/>
    <w:rsid w:val="00576511"/>
    <w:rsid w:val="005815DF"/>
    <w:rsid w:val="005867BA"/>
    <w:rsid w:val="00587513"/>
    <w:rsid w:val="00587FC1"/>
    <w:rsid w:val="00590CEB"/>
    <w:rsid w:val="00591CCE"/>
    <w:rsid w:val="00591E7D"/>
    <w:rsid w:val="005A428A"/>
    <w:rsid w:val="005A745E"/>
    <w:rsid w:val="005B306B"/>
    <w:rsid w:val="005B4926"/>
    <w:rsid w:val="005B5879"/>
    <w:rsid w:val="005C0186"/>
    <w:rsid w:val="005C121D"/>
    <w:rsid w:val="005C1426"/>
    <w:rsid w:val="005C60B7"/>
    <w:rsid w:val="005D07AC"/>
    <w:rsid w:val="005D17D8"/>
    <w:rsid w:val="005D33D4"/>
    <w:rsid w:val="005D5D1E"/>
    <w:rsid w:val="005E056F"/>
    <w:rsid w:val="005E3AD2"/>
    <w:rsid w:val="005E7CBF"/>
    <w:rsid w:val="005F60A6"/>
    <w:rsid w:val="0060125F"/>
    <w:rsid w:val="00601534"/>
    <w:rsid w:val="0060315E"/>
    <w:rsid w:val="00605308"/>
    <w:rsid w:val="00606D1B"/>
    <w:rsid w:val="00617903"/>
    <w:rsid w:val="0062080B"/>
    <w:rsid w:val="00624986"/>
    <w:rsid w:val="00627DF9"/>
    <w:rsid w:val="006472ED"/>
    <w:rsid w:val="00663FB7"/>
    <w:rsid w:val="00665553"/>
    <w:rsid w:val="006669E7"/>
    <w:rsid w:val="00667C6F"/>
    <w:rsid w:val="0067175A"/>
    <w:rsid w:val="006717CC"/>
    <w:rsid w:val="006802E9"/>
    <w:rsid w:val="00681369"/>
    <w:rsid w:val="00682015"/>
    <w:rsid w:val="00682930"/>
    <w:rsid w:val="00685C1E"/>
    <w:rsid w:val="00687752"/>
    <w:rsid w:val="0069029C"/>
    <w:rsid w:val="00692C05"/>
    <w:rsid w:val="00693FA6"/>
    <w:rsid w:val="00697972"/>
    <w:rsid w:val="006A38AB"/>
    <w:rsid w:val="006A6263"/>
    <w:rsid w:val="006C026F"/>
    <w:rsid w:val="006C3785"/>
    <w:rsid w:val="006C73CC"/>
    <w:rsid w:val="006D24DB"/>
    <w:rsid w:val="006D7833"/>
    <w:rsid w:val="006D7DCD"/>
    <w:rsid w:val="006F0746"/>
    <w:rsid w:val="006F256F"/>
    <w:rsid w:val="007024D8"/>
    <w:rsid w:val="00702E41"/>
    <w:rsid w:val="007035FB"/>
    <w:rsid w:val="00711C4D"/>
    <w:rsid w:val="007133A4"/>
    <w:rsid w:val="007279DA"/>
    <w:rsid w:val="00735AC5"/>
    <w:rsid w:val="007377C0"/>
    <w:rsid w:val="00740B70"/>
    <w:rsid w:val="00751B0A"/>
    <w:rsid w:val="00755456"/>
    <w:rsid w:val="00755826"/>
    <w:rsid w:val="00770D81"/>
    <w:rsid w:val="00771B36"/>
    <w:rsid w:val="00772D04"/>
    <w:rsid w:val="0077723B"/>
    <w:rsid w:val="00777C06"/>
    <w:rsid w:val="007925F5"/>
    <w:rsid w:val="0079510C"/>
    <w:rsid w:val="0079531D"/>
    <w:rsid w:val="0079615C"/>
    <w:rsid w:val="00796C76"/>
    <w:rsid w:val="00797826"/>
    <w:rsid w:val="007A15AE"/>
    <w:rsid w:val="007A7925"/>
    <w:rsid w:val="007B29B8"/>
    <w:rsid w:val="007B4A1D"/>
    <w:rsid w:val="007B6CCA"/>
    <w:rsid w:val="007B6D36"/>
    <w:rsid w:val="007C230C"/>
    <w:rsid w:val="007C24B5"/>
    <w:rsid w:val="007D25D4"/>
    <w:rsid w:val="007D4254"/>
    <w:rsid w:val="007D4A30"/>
    <w:rsid w:val="007D68D1"/>
    <w:rsid w:val="007F02ED"/>
    <w:rsid w:val="007F3101"/>
    <w:rsid w:val="007F3A71"/>
    <w:rsid w:val="008044A7"/>
    <w:rsid w:val="00805E92"/>
    <w:rsid w:val="00815C8A"/>
    <w:rsid w:val="008220C4"/>
    <w:rsid w:val="0082255F"/>
    <w:rsid w:val="00822AE7"/>
    <w:rsid w:val="00825265"/>
    <w:rsid w:val="0083412D"/>
    <w:rsid w:val="00834DED"/>
    <w:rsid w:val="008375BA"/>
    <w:rsid w:val="00840E08"/>
    <w:rsid w:val="008413EC"/>
    <w:rsid w:val="00841C79"/>
    <w:rsid w:val="00843A1B"/>
    <w:rsid w:val="0084486A"/>
    <w:rsid w:val="00847225"/>
    <w:rsid w:val="00847A0A"/>
    <w:rsid w:val="00852C50"/>
    <w:rsid w:val="00853BDE"/>
    <w:rsid w:val="00853F53"/>
    <w:rsid w:val="00854171"/>
    <w:rsid w:val="0086255D"/>
    <w:rsid w:val="00862F66"/>
    <w:rsid w:val="008727AB"/>
    <w:rsid w:val="00873BF4"/>
    <w:rsid w:val="00875970"/>
    <w:rsid w:val="00882CC8"/>
    <w:rsid w:val="008856A7"/>
    <w:rsid w:val="00885B7D"/>
    <w:rsid w:val="00886E74"/>
    <w:rsid w:val="00887A17"/>
    <w:rsid w:val="00887AA2"/>
    <w:rsid w:val="00890120"/>
    <w:rsid w:val="00890FED"/>
    <w:rsid w:val="008911B9"/>
    <w:rsid w:val="00892A9E"/>
    <w:rsid w:val="0089535C"/>
    <w:rsid w:val="00896F2E"/>
    <w:rsid w:val="00897047"/>
    <w:rsid w:val="008A2549"/>
    <w:rsid w:val="008B700B"/>
    <w:rsid w:val="008C16A1"/>
    <w:rsid w:val="008D1A6E"/>
    <w:rsid w:val="008D20F4"/>
    <w:rsid w:val="008D2D28"/>
    <w:rsid w:val="008D377E"/>
    <w:rsid w:val="008F0AB2"/>
    <w:rsid w:val="008F3674"/>
    <w:rsid w:val="008F4713"/>
    <w:rsid w:val="008F5F68"/>
    <w:rsid w:val="009015B6"/>
    <w:rsid w:val="00903420"/>
    <w:rsid w:val="00911719"/>
    <w:rsid w:val="00914966"/>
    <w:rsid w:val="00923093"/>
    <w:rsid w:val="009238A1"/>
    <w:rsid w:val="009247E7"/>
    <w:rsid w:val="00931F51"/>
    <w:rsid w:val="00932775"/>
    <w:rsid w:val="00932E4F"/>
    <w:rsid w:val="00933CD9"/>
    <w:rsid w:val="00934824"/>
    <w:rsid w:val="00935C2A"/>
    <w:rsid w:val="009362C8"/>
    <w:rsid w:val="00941200"/>
    <w:rsid w:val="0094143C"/>
    <w:rsid w:val="00955937"/>
    <w:rsid w:val="00956F9C"/>
    <w:rsid w:val="00960679"/>
    <w:rsid w:val="00965F5B"/>
    <w:rsid w:val="00966F5F"/>
    <w:rsid w:val="009731B9"/>
    <w:rsid w:val="00975DFF"/>
    <w:rsid w:val="009766F1"/>
    <w:rsid w:val="0098183D"/>
    <w:rsid w:val="00982708"/>
    <w:rsid w:val="0098542C"/>
    <w:rsid w:val="009878B3"/>
    <w:rsid w:val="00996216"/>
    <w:rsid w:val="009A1A2B"/>
    <w:rsid w:val="009A2838"/>
    <w:rsid w:val="009A36DA"/>
    <w:rsid w:val="009A5267"/>
    <w:rsid w:val="009A65EA"/>
    <w:rsid w:val="009A77DD"/>
    <w:rsid w:val="009B4358"/>
    <w:rsid w:val="009B7735"/>
    <w:rsid w:val="009C00AA"/>
    <w:rsid w:val="009C0432"/>
    <w:rsid w:val="009C132F"/>
    <w:rsid w:val="009C459C"/>
    <w:rsid w:val="009D454A"/>
    <w:rsid w:val="009D5050"/>
    <w:rsid w:val="009D5E66"/>
    <w:rsid w:val="009E2A1A"/>
    <w:rsid w:val="009E4CBE"/>
    <w:rsid w:val="009F0AEF"/>
    <w:rsid w:val="009F0BE1"/>
    <w:rsid w:val="009F0C35"/>
    <w:rsid w:val="009F2D44"/>
    <w:rsid w:val="009F4CF2"/>
    <w:rsid w:val="009F708C"/>
    <w:rsid w:val="00A06A1F"/>
    <w:rsid w:val="00A071B5"/>
    <w:rsid w:val="00A149C4"/>
    <w:rsid w:val="00A27F3E"/>
    <w:rsid w:val="00A344D7"/>
    <w:rsid w:val="00A3705E"/>
    <w:rsid w:val="00A407D6"/>
    <w:rsid w:val="00A52405"/>
    <w:rsid w:val="00A55F63"/>
    <w:rsid w:val="00A61D47"/>
    <w:rsid w:val="00A71999"/>
    <w:rsid w:val="00A73EC4"/>
    <w:rsid w:val="00A76050"/>
    <w:rsid w:val="00A77473"/>
    <w:rsid w:val="00A80CB8"/>
    <w:rsid w:val="00A81906"/>
    <w:rsid w:val="00A8271F"/>
    <w:rsid w:val="00A82BF5"/>
    <w:rsid w:val="00A83E24"/>
    <w:rsid w:val="00A90671"/>
    <w:rsid w:val="00A90B1B"/>
    <w:rsid w:val="00A91D1C"/>
    <w:rsid w:val="00A92035"/>
    <w:rsid w:val="00A9302B"/>
    <w:rsid w:val="00A93F0B"/>
    <w:rsid w:val="00AA08E0"/>
    <w:rsid w:val="00AA0E8C"/>
    <w:rsid w:val="00AA1A5B"/>
    <w:rsid w:val="00AB05A4"/>
    <w:rsid w:val="00AB4C28"/>
    <w:rsid w:val="00AB723A"/>
    <w:rsid w:val="00AC4503"/>
    <w:rsid w:val="00AD193E"/>
    <w:rsid w:val="00AD1D2C"/>
    <w:rsid w:val="00AD45F0"/>
    <w:rsid w:val="00AD564C"/>
    <w:rsid w:val="00AE408A"/>
    <w:rsid w:val="00AE50BB"/>
    <w:rsid w:val="00AE716A"/>
    <w:rsid w:val="00AF1B68"/>
    <w:rsid w:val="00AF24FD"/>
    <w:rsid w:val="00AF6027"/>
    <w:rsid w:val="00B0103E"/>
    <w:rsid w:val="00B04050"/>
    <w:rsid w:val="00B0567B"/>
    <w:rsid w:val="00B05F14"/>
    <w:rsid w:val="00B0763F"/>
    <w:rsid w:val="00B10126"/>
    <w:rsid w:val="00B12BF4"/>
    <w:rsid w:val="00B143E0"/>
    <w:rsid w:val="00B20E45"/>
    <w:rsid w:val="00B23416"/>
    <w:rsid w:val="00B25ECB"/>
    <w:rsid w:val="00B30189"/>
    <w:rsid w:val="00B4474A"/>
    <w:rsid w:val="00B504B4"/>
    <w:rsid w:val="00B53094"/>
    <w:rsid w:val="00B53F00"/>
    <w:rsid w:val="00B54052"/>
    <w:rsid w:val="00B72B86"/>
    <w:rsid w:val="00B77115"/>
    <w:rsid w:val="00B81A34"/>
    <w:rsid w:val="00B82003"/>
    <w:rsid w:val="00B83565"/>
    <w:rsid w:val="00B9155E"/>
    <w:rsid w:val="00B91891"/>
    <w:rsid w:val="00B91B76"/>
    <w:rsid w:val="00B93015"/>
    <w:rsid w:val="00BA3745"/>
    <w:rsid w:val="00BA3F9E"/>
    <w:rsid w:val="00BB0DA9"/>
    <w:rsid w:val="00BB25A4"/>
    <w:rsid w:val="00BB290B"/>
    <w:rsid w:val="00BB3CAC"/>
    <w:rsid w:val="00BB45A8"/>
    <w:rsid w:val="00BB74C6"/>
    <w:rsid w:val="00BC4CE9"/>
    <w:rsid w:val="00BC667D"/>
    <w:rsid w:val="00BD0D15"/>
    <w:rsid w:val="00BD3039"/>
    <w:rsid w:val="00BD407C"/>
    <w:rsid w:val="00BD7064"/>
    <w:rsid w:val="00BE32B4"/>
    <w:rsid w:val="00BE6EEB"/>
    <w:rsid w:val="00BE7468"/>
    <w:rsid w:val="00BF3729"/>
    <w:rsid w:val="00C014B4"/>
    <w:rsid w:val="00C05A99"/>
    <w:rsid w:val="00C10E6B"/>
    <w:rsid w:val="00C12424"/>
    <w:rsid w:val="00C162F9"/>
    <w:rsid w:val="00C25B04"/>
    <w:rsid w:val="00C262C7"/>
    <w:rsid w:val="00C278A4"/>
    <w:rsid w:val="00C27C49"/>
    <w:rsid w:val="00C33365"/>
    <w:rsid w:val="00C33E4D"/>
    <w:rsid w:val="00C36A53"/>
    <w:rsid w:val="00C4363D"/>
    <w:rsid w:val="00C458F4"/>
    <w:rsid w:val="00C47AA5"/>
    <w:rsid w:val="00C5014B"/>
    <w:rsid w:val="00C53043"/>
    <w:rsid w:val="00C54FF8"/>
    <w:rsid w:val="00C61DAB"/>
    <w:rsid w:val="00C648E9"/>
    <w:rsid w:val="00C649A7"/>
    <w:rsid w:val="00C64A6E"/>
    <w:rsid w:val="00C6628F"/>
    <w:rsid w:val="00C71204"/>
    <w:rsid w:val="00C737C9"/>
    <w:rsid w:val="00C747E0"/>
    <w:rsid w:val="00C90D10"/>
    <w:rsid w:val="00C9788A"/>
    <w:rsid w:val="00C9790D"/>
    <w:rsid w:val="00C97D16"/>
    <w:rsid w:val="00CA1CDB"/>
    <w:rsid w:val="00CA27F7"/>
    <w:rsid w:val="00CA7223"/>
    <w:rsid w:val="00CB3297"/>
    <w:rsid w:val="00CB3300"/>
    <w:rsid w:val="00CB4892"/>
    <w:rsid w:val="00CC19BB"/>
    <w:rsid w:val="00CC484C"/>
    <w:rsid w:val="00CD18F1"/>
    <w:rsid w:val="00CD4A9E"/>
    <w:rsid w:val="00CD53F6"/>
    <w:rsid w:val="00CD645F"/>
    <w:rsid w:val="00CD6E08"/>
    <w:rsid w:val="00CE174E"/>
    <w:rsid w:val="00CE1A32"/>
    <w:rsid w:val="00CE226C"/>
    <w:rsid w:val="00CE230E"/>
    <w:rsid w:val="00CE65E0"/>
    <w:rsid w:val="00CF0A43"/>
    <w:rsid w:val="00CF56C1"/>
    <w:rsid w:val="00CF72EF"/>
    <w:rsid w:val="00D015D3"/>
    <w:rsid w:val="00D038D3"/>
    <w:rsid w:val="00D107CD"/>
    <w:rsid w:val="00D12118"/>
    <w:rsid w:val="00D1345D"/>
    <w:rsid w:val="00D17863"/>
    <w:rsid w:val="00D21B5B"/>
    <w:rsid w:val="00D242D4"/>
    <w:rsid w:val="00D35C9E"/>
    <w:rsid w:val="00D40437"/>
    <w:rsid w:val="00D40EFB"/>
    <w:rsid w:val="00D434B9"/>
    <w:rsid w:val="00D50F1B"/>
    <w:rsid w:val="00D511B7"/>
    <w:rsid w:val="00D55648"/>
    <w:rsid w:val="00D57468"/>
    <w:rsid w:val="00D60815"/>
    <w:rsid w:val="00D62F19"/>
    <w:rsid w:val="00D73E01"/>
    <w:rsid w:val="00D763BC"/>
    <w:rsid w:val="00D7658D"/>
    <w:rsid w:val="00D7703D"/>
    <w:rsid w:val="00D77C9A"/>
    <w:rsid w:val="00D95EBF"/>
    <w:rsid w:val="00D96FB6"/>
    <w:rsid w:val="00D9730C"/>
    <w:rsid w:val="00DA4B78"/>
    <w:rsid w:val="00DA56AA"/>
    <w:rsid w:val="00DA7754"/>
    <w:rsid w:val="00DA7FF7"/>
    <w:rsid w:val="00DB13C8"/>
    <w:rsid w:val="00DB2316"/>
    <w:rsid w:val="00DB27EE"/>
    <w:rsid w:val="00DC423D"/>
    <w:rsid w:val="00DC6F01"/>
    <w:rsid w:val="00DD1BEC"/>
    <w:rsid w:val="00DE48D1"/>
    <w:rsid w:val="00DE4FEF"/>
    <w:rsid w:val="00DF3146"/>
    <w:rsid w:val="00DF7B3B"/>
    <w:rsid w:val="00E02E5E"/>
    <w:rsid w:val="00E031F1"/>
    <w:rsid w:val="00E0636D"/>
    <w:rsid w:val="00E06FA5"/>
    <w:rsid w:val="00E0758C"/>
    <w:rsid w:val="00E17F12"/>
    <w:rsid w:val="00E205AD"/>
    <w:rsid w:val="00E215EE"/>
    <w:rsid w:val="00E239C2"/>
    <w:rsid w:val="00E256B5"/>
    <w:rsid w:val="00E32092"/>
    <w:rsid w:val="00E332B4"/>
    <w:rsid w:val="00E44043"/>
    <w:rsid w:val="00E45F46"/>
    <w:rsid w:val="00E4789B"/>
    <w:rsid w:val="00E628BE"/>
    <w:rsid w:val="00E652B6"/>
    <w:rsid w:val="00E658EA"/>
    <w:rsid w:val="00E74FAB"/>
    <w:rsid w:val="00E75D30"/>
    <w:rsid w:val="00E76875"/>
    <w:rsid w:val="00E80154"/>
    <w:rsid w:val="00E802E7"/>
    <w:rsid w:val="00E8104D"/>
    <w:rsid w:val="00E829B5"/>
    <w:rsid w:val="00E84440"/>
    <w:rsid w:val="00E9222A"/>
    <w:rsid w:val="00E92891"/>
    <w:rsid w:val="00E94CB8"/>
    <w:rsid w:val="00E9557D"/>
    <w:rsid w:val="00E97BC7"/>
    <w:rsid w:val="00EA2557"/>
    <w:rsid w:val="00EA2E29"/>
    <w:rsid w:val="00EA3EB3"/>
    <w:rsid w:val="00EB2047"/>
    <w:rsid w:val="00EB58B1"/>
    <w:rsid w:val="00EB66B0"/>
    <w:rsid w:val="00EC020B"/>
    <w:rsid w:val="00EC2973"/>
    <w:rsid w:val="00EC4BC6"/>
    <w:rsid w:val="00EC5CCC"/>
    <w:rsid w:val="00ED6752"/>
    <w:rsid w:val="00ED77FF"/>
    <w:rsid w:val="00EE191F"/>
    <w:rsid w:val="00EE5D37"/>
    <w:rsid w:val="00EF004B"/>
    <w:rsid w:val="00EF42E5"/>
    <w:rsid w:val="00EF6BAD"/>
    <w:rsid w:val="00EF6C07"/>
    <w:rsid w:val="00F005C3"/>
    <w:rsid w:val="00F02E77"/>
    <w:rsid w:val="00F0613A"/>
    <w:rsid w:val="00F07170"/>
    <w:rsid w:val="00F123E1"/>
    <w:rsid w:val="00F12AA5"/>
    <w:rsid w:val="00F14112"/>
    <w:rsid w:val="00F14EF4"/>
    <w:rsid w:val="00F170F3"/>
    <w:rsid w:val="00F21E93"/>
    <w:rsid w:val="00F22858"/>
    <w:rsid w:val="00F26390"/>
    <w:rsid w:val="00F278BE"/>
    <w:rsid w:val="00F3060D"/>
    <w:rsid w:val="00F3069F"/>
    <w:rsid w:val="00F31E2F"/>
    <w:rsid w:val="00F33AA3"/>
    <w:rsid w:val="00F33BBA"/>
    <w:rsid w:val="00F3466D"/>
    <w:rsid w:val="00F35104"/>
    <w:rsid w:val="00F41B0F"/>
    <w:rsid w:val="00F523C5"/>
    <w:rsid w:val="00F54B2B"/>
    <w:rsid w:val="00F60BDF"/>
    <w:rsid w:val="00F61B76"/>
    <w:rsid w:val="00F63EA6"/>
    <w:rsid w:val="00F6420F"/>
    <w:rsid w:val="00F6683F"/>
    <w:rsid w:val="00F70113"/>
    <w:rsid w:val="00F727BF"/>
    <w:rsid w:val="00F74CE7"/>
    <w:rsid w:val="00F763FF"/>
    <w:rsid w:val="00F90207"/>
    <w:rsid w:val="00F9261B"/>
    <w:rsid w:val="00F94FE7"/>
    <w:rsid w:val="00F95A54"/>
    <w:rsid w:val="00F96C8D"/>
    <w:rsid w:val="00FA1E75"/>
    <w:rsid w:val="00FA6E46"/>
    <w:rsid w:val="00FC10BC"/>
    <w:rsid w:val="00FC197F"/>
    <w:rsid w:val="00FC19A2"/>
    <w:rsid w:val="00FC1B9C"/>
    <w:rsid w:val="00FC3D90"/>
    <w:rsid w:val="00FD2E10"/>
    <w:rsid w:val="00FE3571"/>
    <w:rsid w:val="00FE4726"/>
    <w:rsid w:val="00FE611A"/>
    <w:rsid w:val="00FE75EC"/>
    <w:rsid w:val="00FF07DC"/>
    <w:rsid w:val="00FF0F70"/>
    <w:rsid w:val="00FF2261"/>
    <w:rsid w:val="00FF2F76"/>
    <w:rsid w:val="00FF4684"/>
    <w:rsid w:val="00FF4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96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3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93FA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ody Text"/>
    <w:basedOn w:val="a"/>
    <w:link w:val="a4"/>
    <w:unhideWhenUsed/>
    <w:rsid w:val="00693FA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4">
    <w:name w:val="Основной текст Знак"/>
    <w:basedOn w:val="a0"/>
    <w:link w:val="a3"/>
    <w:rsid w:val="00693FA6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5">
    <w:name w:val="Основной текст с отступом Знак"/>
    <w:aliases w:val="подпись Знак,Надин стиль Знак,Основной текст 1 Знак,Нумерованный список !! Знак,Iniiaiie oaeno 1 Знак,Ioia?iaaiiue nienie !! Знак,Iaaei noeeu Знак"/>
    <w:basedOn w:val="a0"/>
    <w:link w:val="a6"/>
    <w:locked/>
    <w:rsid w:val="00693FA6"/>
    <w:rPr>
      <w:rFonts w:ascii="Times New Roman" w:hAnsi="Times New Roman" w:cs="Times New Roman"/>
      <w:color w:val="FF9900"/>
      <w:sz w:val="24"/>
      <w:szCs w:val="24"/>
    </w:rPr>
  </w:style>
  <w:style w:type="paragraph" w:styleId="a6">
    <w:name w:val="Body Text Indent"/>
    <w:aliases w:val="подпись,Надин стиль,Основной текст 1,Нумерованный список !!,Iniiaiie oaeno 1,Ioia?iaaiiue nienie !!,Iaaei noeeu"/>
    <w:basedOn w:val="a"/>
    <w:link w:val="a5"/>
    <w:unhideWhenUsed/>
    <w:rsid w:val="00693FA6"/>
    <w:pPr>
      <w:spacing w:after="0" w:line="240" w:lineRule="auto"/>
      <w:ind w:firstLine="709"/>
      <w:jc w:val="both"/>
    </w:pPr>
    <w:rPr>
      <w:rFonts w:ascii="Times New Roman" w:hAnsi="Times New Roman" w:cs="Times New Roman"/>
      <w:color w:val="FF9900"/>
      <w:sz w:val="24"/>
      <w:szCs w:val="24"/>
    </w:rPr>
  </w:style>
  <w:style w:type="character" w:customStyle="1" w:styleId="1">
    <w:name w:val="Основной текст с отступом Знак1"/>
    <w:basedOn w:val="a0"/>
    <w:uiPriority w:val="99"/>
    <w:semiHidden/>
    <w:rsid w:val="00693FA6"/>
  </w:style>
  <w:style w:type="paragraph" w:styleId="2">
    <w:name w:val="Body Text Indent 2"/>
    <w:basedOn w:val="a"/>
    <w:link w:val="20"/>
    <w:uiPriority w:val="99"/>
    <w:semiHidden/>
    <w:unhideWhenUsed/>
    <w:rsid w:val="00F95A5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F95A54"/>
  </w:style>
  <w:style w:type="paragraph" w:styleId="a7">
    <w:name w:val="No Spacing"/>
    <w:aliases w:val="с интервалом"/>
    <w:uiPriority w:val="1"/>
    <w:qFormat/>
    <w:rsid w:val="001418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FontStyle21">
    <w:name w:val="Font Style21"/>
    <w:uiPriority w:val="99"/>
    <w:rsid w:val="004D1BFD"/>
    <w:rPr>
      <w:rFonts w:ascii="Times New Roman" w:hAnsi="Times New Roman" w:cs="Times New Roman" w:hint="default"/>
      <w:sz w:val="26"/>
      <w:szCs w:val="26"/>
    </w:rPr>
  </w:style>
  <w:style w:type="paragraph" w:styleId="a8">
    <w:name w:val="footnote text"/>
    <w:aliases w:val="Знак Знак Знак Знак,Знак Знак Знак Знак Знак Знак Знак,Знак Знак Знак,Знак Знак Знак Знак Знак Знак Знак Знак Знак,Знак8,fn,ft"/>
    <w:basedOn w:val="a"/>
    <w:link w:val="a9"/>
    <w:uiPriority w:val="99"/>
    <w:unhideWhenUsed/>
    <w:qFormat/>
    <w:rsid w:val="00965F5B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aliases w:val="Знак Знак Знак Знак Знак,Знак Знак Знак Знак Знак Знак Знак Знак,Знак Знак Знак Знак1,Знак Знак Знак Знак Знак Знак Знак Знак Знак Знак,Знак8 Знак,fn Знак,ft Знак"/>
    <w:basedOn w:val="a0"/>
    <w:link w:val="a8"/>
    <w:uiPriority w:val="99"/>
    <w:rsid w:val="00965F5B"/>
    <w:rPr>
      <w:sz w:val="20"/>
      <w:szCs w:val="20"/>
    </w:rPr>
  </w:style>
  <w:style w:type="character" w:styleId="aa">
    <w:name w:val="footnote reference"/>
    <w:aliases w:val="ftref,Referencia nota al pie,Знак сноски-FN,Ciae niinee-FN,Знак сноски 1,fr,Used by Word for Help footnote symbols,Ссылка на сноску 45,Footnote Reference Number,Appel note de bas de page,SUPERS,Ciae niinee 1,анкета сноска,Odwołanie przypisu"/>
    <w:basedOn w:val="a0"/>
    <w:uiPriority w:val="99"/>
    <w:semiHidden/>
    <w:unhideWhenUsed/>
    <w:qFormat/>
    <w:rsid w:val="00965F5B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035FB"/>
  </w:style>
  <w:style w:type="paragraph" w:styleId="ad">
    <w:name w:val="footer"/>
    <w:basedOn w:val="a"/>
    <w:link w:val="ae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7035FB"/>
  </w:style>
  <w:style w:type="paragraph" w:customStyle="1" w:styleId="ConsPlusNormal">
    <w:name w:val="ConsPlusNormal"/>
    <w:rsid w:val="0033634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21B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21B5B"/>
    <w:rPr>
      <w:rFonts w:ascii="Tahoma" w:hAnsi="Tahoma" w:cs="Tahoma"/>
      <w:sz w:val="16"/>
      <w:szCs w:val="16"/>
    </w:rPr>
  </w:style>
  <w:style w:type="character" w:styleId="af1">
    <w:name w:val="Hyperlink"/>
    <w:basedOn w:val="a0"/>
    <w:uiPriority w:val="99"/>
    <w:unhideWhenUsed/>
    <w:rsid w:val="005867BA"/>
    <w:rPr>
      <w:color w:val="0563C1" w:themeColor="hyperlink"/>
      <w:u w:val="single"/>
    </w:rPr>
  </w:style>
  <w:style w:type="paragraph" w:styleId="af2">
    <w:name w:val="endnote text"/>
    <w:basedOn w:val="a"/>
    <w:link w:val="af3"/>
    <w:uiPriority w:val="99"/>
    <w:semiHidden/>
    <w:unhideWhenUsed/>
    <w:rsid w:val="00F21E93"/>
    <w:pPr>
      <w:spacing w:after="0" w:line="240" w:lineRule="auto"/>
    </w:pPr>
    <w:rPr>
      <w:sz w:val="20"/>
      <w:szCs w:val="20"/>
    </w:rPr>
  </w:style>
  <w:style w:type="character" w:customStyle="1" w:styleId="af3">
    <w:name w:val="Текст концевой сноски Знак"/>
    <w:basedOn w:val="a0"/>
    <w:link w:val="af2"/>
    <w:uiPriority w:val="99"/>
    <w:semiHidden/>
    <w:rsid w:val="00F21E93"/>
    <w:rPr>
      <w:sz w:val="20"/>
      <w:szCs w:val="20"/>
    </w:rPr>
  </w:style>
  <w:style w:type="character" w:styleId="af4">
    <w:name w:val="endnote reference"/>
    <w:basedOn w:val="a0"/>
    <w:uiPriority w:val="99"/>
    <w:semiHidden/>
    <w:unhideWhenUsed/>
    <w:rsid w:val="00F21E93"/>
    <w:rPr>
      <w:vertAlign w:val="superscript"/>
    </w:rPr>
  </w:style>
  <w:style w:type="paragraph" w:styleId="af5">
    <w:name w:val="List Paragraph"/>
    <w:basedOn w:val="a"/>
    <w:uiPriority w:val="34"/>
    <w:qFormat/>
    <w:rsid w:val="0053586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table" w:styleId="af6">
    <w:name w:val="Table Grid"/>
    <w:basedOn w:val="a1"/>
    <w:uiPriority w:val="59"/>
    <w:rsid w:val="00535863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42393C"/>
    <w:pPr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3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93FA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ody Text"/>
    <w:basedOn w:val="a"/>
    <w:link w:val="a4"/>
    <w:unhideWhenUsed/>
    <w:rsid w:val="00693FA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4">
    <w:name w:val="Основной текст Знак"/>
    <w:basedOn w:val="a0"/>
    <w:link w:val="a3"/>
    <w:rsid w:val="00693FA6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5">
    <w:name w:val="Основной текст с отступом Знак"/>
    <w:aliases w:val="подпись Знак,Надин стиль Знак,Основной текст 1 Знак,Нумерованный список !! Знак,Iniiaiie oaeno 1 Знак,Ioia?iaaiiue nienie !! Знак,Iaaei noeeu Знак"/>
    <w:basedOn w:val="a0"/>
    <w:link w:val="a6"/>
    <w:locked/>
    <w:rsid w:val="00693FA6"/>
    <w:rPr>
      <w:rFonts w:ascii="Times New Roman" w:hAnsi="Times New Roman" w:cs="Times New Roman"/>
      <w:color w:val="FF9900"/>
      <w:sz w:val="24"/>
      <w:szCs w:val="24"/>
    </w:rPr>
  </w:style>
  <w:style w:type="paragraph" w:styleId="a6">
    <w:name w:val="Body Text Indent"/>
    <w:aliases w:val="подпись,Надин стиль,Основной текст 1,Нумерованный список !!,Iniiaiie oaeno 1,Ioia?iaaiiue nienie !!,Iaaei noeeu"/>
    <w:basedOn w:val="a"/>
    <w:link w:val="a5"/>
    <w:unhideWhenUsed/>
    <w:rsid w:val="00693FA6"/>
    <w:pPr>
      <w:spacing w:after="0" w:line="240" w:lineRule="auto"/>
      <w:ind w:firstLine="709"/>
      <w:jc w:val="both"/>
    </w:pPr>
    <w:rPr>
      <w:rFonts w:ascii="Times New Roman" w:hAnsi="Times New Roman" w:cs="Times New Roman"/>
      <w:color w:val="FF9900"/>
      <w:sz w:val="24"/>
      <w:szCs w:val="24"/>
    </w:rPr>
  </w:style>
  <w:style w:type="character" w:customStyle="1" w:styleId="1">
    <w:name w:val="Основной текст с отступом Знак1"/>
    <w:basedOn w:val="a0"/>
    <w:uiPriority w:val="99"/>
    <w:semiHidden/>
    <w:rsid w:val="00693FA6"/>
  </w:style>
  <w:style w:type="paragraph" w:styleId="2">
    <w:name w:val="Body Text Indent 2"/>
    <w:basedOn w:val="a"/>
    <w:link w:val="20"/>
    <w:uiPriority w:val="99"/>
    <w:semiHidden/>
    <w:unhideWhenUsed/>
    <w:rsid w:val="00F95A5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F95A54"/>
  </w:style>
  <w:style w:type="paragraph" w:styleId="a7">
    <w:name w:val="No Spacing"/>
    <w:aliases w:val="с интервалом"/>
    <w:uiPriority w:val="1"/>
    <w:qFormat/>
    <w:rsid w:val="001418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FontStyle21">
    <w:name w:val="Font Style21"/>
    <w:uiPriority w:val="99"/>
    <w:rsid w:val="004D1BFD"/>
    <w:rPr>
      <w:rFonts w:ascii="Times New Roman" w:hAnsi="Times New Roman" w:cs="Times New Roman" w:hint="default"/>
      <w:sz w:val="26"/>
      <w:szCs w:val="26"/>
    </w:rPr>
  </w:style>
  <w:style w:type="paragraph" w:styleId="a8">
    <w:name w:val="footnote text"/>
    <w:basedOn w:val="a"/>
    <w:link w:val="a9"/>
    <w:uiPriority w:val="99"/>
    <w:semiHidden/>
    <w:unhideWhenUsed/>
    <w:rsid w:val="00965F5B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965F5B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965F5B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035FB"/>
  </w:style>
  <w:style w:type="paragraph" w:styleId="ad">
    <w:name w:val="footer"/>
    <w:basedOn w:val="a"/>
    <w:link w:val="ae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7035FB"/>
  </w:style>
  <w:style w:type="paragraph" w:customStyle="1" w:styleId="ConsPlusNormal">
    <w:name w:val="ConsPlusNormal"/>
    <w:rsid w:val="0033634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21B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21B5B"/>
    <w:rPr>
      <w:rFonts w:ascii="Tahoma" w:hAnsi="Tahoma" w:cs="Tahoma"/>
      <w:sz w:val="16"/>
      <w:szCs w:val="16"/>
    </w:rPr>
  </w:style>
  <w:style w:type="character" w:styleId="af1">
    <w:name w:val="Hyperlink"/>
    <w:basedOn w:val="a0"/>
    <w:uiPriority w:val="99"/>
    <w:unhideWhenUsed/>
    <w:rsid w:val="005867BA"/>
    <w:rPr>
      <w:color w:val="0563C1" w:themeColor="hyperlink"/>
      <w:u w:val="single"/>
    </w:rPr>
  </w:style>
  <w:style w:type="paragraph" w:styleId="af2">
    <w:name w:val="endnote text"/>
    <w:basedOn w:val="a"/>
    <w:link w:val="af3"/>
    <w:uiPriority w:val="99"/>
    <w:semiHidden/>
    <w:unhideWhenUsed/>
    <w:rsid w:val="00F21E93"/>
    <w:pPr>
      <w:spacing w:after="0" w:line="240" w:lineRule="auto"/>
    </w:pPr>
    <w:rPr>
      <w:sz w:val="20"/>
      <w:szCs w:val="20"/>
    </w:rPr>
  </w:style>
  <w:style w:type="character" w:customStyle="1" w:styleId="af3">
    <w:name w:val="Текст концевой сноски Знак"/>
    <w:basedOn w:val="a0"/>
    <w:link w:val="af2"/>
    <w:uiPriority w:val="99"/>
    <w:semiHidden/>
    <w:rsid w:val="00F21E93"/>
    <w:rPr>
      <w:sz w:val="20"/>
      <w:szCs w:val="20"/>
    </w:rPr>
  </w:style>
  <w:style w:type="character" w:styleId="af4">
    <w:name w:val="endnote reference"/>
    <w:basedOn w:val="a0"/>
    <w:uiPriority w:val="99"/>
    <w:semiHidden/>
    <w:unhideWhenUsed/>
    <w:rsid w:val="00F21E93"/>
    <w:rPr>
      <w:vertAlign w:val="superscript"/>
    </w:rPr>
  </w:style>
  <w:style w:type="paragraph" w:styleId="af5">
    <w:name w:val="List Paragraph"/>
    <w:basedOn w:val="a"/>
    <w:uiPriority w:val="34"/>
    <w:qFormat/>
    <w:rsid w:val="0053586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table" w:styleId="af6">
    <w:name w:val="Table Grid"/>
    <w:basedOn w:val="a1"/>
    <w:uiPriority w:val="59"/>
    <w:rsid w:val="00535863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25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0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7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7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74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hyperlink" Target="https://ksptmr.ru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hyperlink" Target="https://taimyr24.ru" TargetMode="External"/><Relationship Id="rId37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yperlink" Target="consultantplus://offline/ref=677486EBB6CD261C197A6A905FEE5A761A055659C751266158FB92D8E4728A84767A59EC883B194962CFC24E194542EABE14B5nEaAC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9BDA4C06-276C-40DE-9C73-7CB791D380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27</Pages>
  <Words>5903</Words>
  <Characters>33648</Characters>
  <Application>Microsoft Office Word</Application>
  <DocSecurity>0</DocSecurity>
  <Lines>280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botonogova</dc:creator>
  <cp:lastModifiedBy>cheredova</cp:lastModifiedBy>
  <cp:revision>18</cp:revision>
  <cp:lastPrinted>2023-01-25T10:50:00Z</cp:lastPrinted>
  <dcterms:created xsi:type="dcterms:W3CDTF">2023-01-29T12:17:00Z</dcterms:created>
  <dcterms:modified xsi:type="dcterms:W3CDTF">2023-02-01T02:46:00Z</dcterms:modified>
</cp:coreProperties>
</file>