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40" w:rsidRPr="007D3D92" w:rsidRDefault="00042C40" w:rsidP="00042C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Норильский транспортный прокурор разъясняет: </w:t>
      </w:r>
      <w:r>
        <w:rPr>
          <w:rFonts w:ascii="Times New Roman" w:hAnsi="Times New Roman" w:cs="Times New Roman"/>
          <w:b/>
          <w:sz w:val="28"/>
          <w:szCs w:val="28"/>
        </w:rPr>
        <w:br/>
        <w:t>«О</w:t>
      </w:r>
      <w:r w:rsidRPr="007D3D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ПОСТАНОВКЕ НА </w:t>
      </w:r>
      <w:r w:rsidRPr="007D3D92">
        <w:rPr>
          <w:rFonts w:ascii="Times New Roman" w:hAnsi="Times New Roman" w:cs="Times New Roman"/>
          <w:b/>
          <w:sz w:val="28"/>
          <w:szCs w:val="28"/>
        </w:rPr>
        <w:t>ВОИНСК</w:t>
      </w:r>
      <w:r>
        <w:rPr>
          <w:rFonts w:ascii="Times New Roman" w:hAnsi="Times New Roman" w:cs="Times New Roman"/>
          <w:b/>
          <w:sz w:val="28"/>
          <w:szCs w:val="28"/>
        </w:rPr>
        <w:t>ИЙ УЧЕТ»</w:t>
      </w:r>
    </w:p>
    <w:p w:rsidR="00042C40" w:rsidRPr="007D3D92" w:rsidRDefault="00042C40" w:rsidP="00042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C40" w:rsidRPr="007D3D92" w:rsidRDefault="00042C40" w:rsidP="00042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7D3D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D92">
        <w:rPr>
          <w:rFonts w:ascii="Times New Roman" w:hAnsi="Times New Roman" w:cs="Times New Roman"/>
          <w:sz w:val="28"/>
          <w:szCs w:val="28"/>
        </w:rPr>
        <w:t>Федерального закона от 28.03.1998 № 53-ФЗ «О воинской обязанности и военной службе»</w:t>
      </w:r>
      <w:r w:rsidRPr="008622F4"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закрепляет, что</w:t>
      </w:r>
      <w:r w:rsidRPr="007D3D92">
        <w:rPr>
          <w:rFonts w:ascii="Times New Roman" w:hAnsi="Times New Roman" w:cs="Times New Roman"/>
          <w:sz w:val="28"/>
          <w:szCs w:val="28"/>
        </w:rPr>
        <w:t xml:space="preserve"> 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учет. </w:t>
      </w:r>
    </w:p>
    <w:p w:rsidR="00042C40" w:rsidRPr="007D3D92" w:rsidRDefault="00042C40" w:rsidP="00042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D92">
        <w:rPr>
          <w:rFonts w:ascii="Times New Roman" w:hAnsi="Times New Roman" w:cs="Times New Roman"/>
          <w:sz w:val="28"/>
          <w:szCs w:val="28"/>
        </w:rPr>
        <w:t xml:space="preserve">Воинский учет граждан, не имеющих регистрации по месту жительства и месту пребывания, а также граждан, прибывших на место пребывания на срок более трех месяцев и не имеющих регистрации по месту пребывания, осуществляется военными комиссариатами по месту, указываемому гражданами в заявлении в качестве места их пребывания (учебы), по форме и в порядке, которые устанавливаются Положением о воинском учете. </w:t>
      </w:r>
      <w:proofErr w:type="gramEnd"/>
    </w:p>
    <w:p w:rsidR="00042C40" w:rsidRPr="007D3D92" w:rsidRDefault="00042C40" w:rsidP="00042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D92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3D92">
        <w:rPr>
          <w:rFonts w:ascii="Times New Roman" w:hAnsi="Times New Roman" w:cs="Times New Roman"/>
          <w:sz w:val="28"/>
          <w:szCs w:val="28"/>
        </w:rPr>
        <w:t xml:space="preserve"> о воинском учете,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Правительства Российской Федерации от 27.11.2006 № 719,</w:t>
      </w:r>
      <w:r w:rsidRPr="007D3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установлена</w:t>
      </w:r>
      <w:r w:rsidRPr="007D3D92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3D92">
        <w:rPr>
          <w:rFonts w:ascii="Times New Roman" w:hAnsi="Times New Roman" w:cs="Times New Roman"/>
          <w:sz w:val="28"/>
          <w:szCs w:val="28"/>
        </w:rPr>
        <w:t xml:space="preserve"> заявления о постановке на учет, которое обязаны представлять,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D92">
        <w:rPr>
          <w:rFonts w:ascii="Times New Roman" w:hAnsi="Times New Roman" w:cs="Times New Roman"/>
          <w:sz w:val="28"/>
          <w:szCs w:val="28"/>
        </w:rPr>
        <w:t xml:space="preserve"> граждане, не имеющие регистрации по месту жительства и месту пребывания, а также граждане, прибывшие на место пребывания на срок более 3 месяцев и не имеющие регистрации по месту пребывания. </w:t>
      </w:r>
      <w:proofErr w:type="gramEnd"/>
    </w:p>
    <w:p w:rsidR="00042C40" w:rsidRPr="007D3D92" w:rsidRDefault="00042C40" w:rsidP="00042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D92">
        <w:rPr>
          <w:rFonts w:ascii="Times New Roman" w:hAnsi="Times New Roman" w:cs="Times New Roman"/>
          <w:sz w:val="28"/>
          <w:szCs w:val="28"/>
        </w:rPr>
        <w:t>В целях обеспечения постановки граждан на воинский учет по месту работы, работники, осуществляющие воинский учет в организациях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D92">
        <w:rPr>
          <w:rFonts w:ascii="Times New Roman" w:hAnsi="Times New Roman" w:cs="Times New Roman"/>
          <w:sz w:val="28"/>
          <w:szCs w:val="28"/>
        </w:rPr>
        <w:t xml:space="preserve"> обязаны выдавать указанной категории гражданам, подлежащим воинскому учету, при принятии их на работу (поступлении в образовательную организацию) или увольнении (отчислении) их с работы (из образовательной организации) сведения для постановки на воинский учет по месту пребывания (учебы) в военных комиссариатах или органах местного самоуправления. </w:t>
      </w:r>
      <w:proofErr w:type="gramEnd"/>
    </w:p>
    <w:p w:rsidR="00F249B7" w:rsidRDefault="00F249B7">
      <w:bookmarkStart w:id="0" w:name="_GoBack"/>
      <w:bookmarkEnd w:id="0"/>
    </w:p>
    <w:sectPr w:rsidR="00F2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B5"/>
    <w:rsid w:val="00042C40"/>
    <w:rsid w:val="004444B5"/>
    <w:rsid w:val="00F2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2021-12-30T09:06:00Z</dcterms:created>
  <dcterms:modified xsi:type="dcterms:W3CDTF">2021-12-30T09:06:00Z</dcterms:modified>
</cp:coreProperties>
</file>