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C360B3">
        <w:rPr>
          <w:rFonts w:ascii="Times New Roman" w:hAnsi="Times New Roman" w:cs="Times New Roman"/>
          <w:b/>
          <w:sz w:val="28"/>
          <w:szCs w:val="28"/>
        </w:rPr>
        <w:t>Р</w:t>
      </w:r>
      <w:r w:rsidR="00C360B3" w:rsidRPr="00C360B3">
        <w:rPr>
          <w:rFonts w:ascii="Times New Roman" w:hAnsi="Times New Roman" w:cs="Times New Roman"/>
          <w:b/>
          <w:sz w:val="28"/>
          <w:szCs w:val="28"/>
        </w:rPr>
        <w:t>азмер индексации ежемесячной страховой выплаты вследствие несчастного случая на производстве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0B3" w:rsidRPr="00C360B3" w:rsidRDefault="00C360B3" w:rsidP="00C3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B3">
        <w:rPr>
          <w:rFonts w:ascii="Times New Roman" w:hAnsi="Times New Roman" w:cs="Times New Roman"/>
          <w:sz w:val="28"/>
          <w:szCs w:val="28"/>
        </w:rPr>
        <w:t>Данный вопрос регулируется Федеральным законом от 24.07.1998 №125-ФЗ «Об обязательном социальном страховании от несчастных случаев на производстве и профессиональных заболеваний» (далее – Закон №125-ФЗ)</w:t>
      </w:r>
      <w:r w:rsidR="009C57A4">
        <w:rPr>
          <w:rFonts w:ascii="Times New Roman" w:hAnsi="Times New Roman" w:cs="Times New Roman"/>
          <w:sz w:val="28"/>
          <w:szCs w:val="28"/>
        </w:rPr>
        <w:t>.</w:t>
      </w:r>
    </w:p>
    <w:p w:rsidR="00C360B3" w:rsidRPr="00C360B3" w:rsidRDefault="00C360B3" w:rsidP="00C3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B3">
        <w:rPr>
          <w:rFonts w:ascii="Times New Roman" w:hAnsi="Times New Roman" w:cs="Times New Roman"/>
          <w:sz w:val="28"/>
          <w:szCs w:val="28"/>
        </w:rPr>
        <w:t>В соответствии с п. 1 ст. 1 Закона № 125-ФЗ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 возмещение вреда, причиненного жизни и здоровью застрахованного при исполнении им обязанностей по трудовому договору (контракту) и в иных установленных настоящим Федеральным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реабилитацию.</w:t>
      </w:r>
    </w:p>
    <w:p w:rsidR="00C360B3" w:rsidRPr="00C360B3" w:rsidRDefault="00C360B3" w:rsidP="00C3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B3">
        <w:rPr>
          <w:rFonts w:ascii="Times New Roman" w:hAnsi="Times New Roman" w:cs="Times New Roman"/>
          <w:sz w:val="28"/>
          <w:szCs w:val="28"/>
        </w:rPr>
        <w:t>В силу п. 5 ст. 7 Закона №125-ФЗ лица,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вреда, причиненного работникам увечьем, профессиональным заболеванием либо иным повреждением здоровья, связанными с исполнением ими трудовых обязанностей, получают право на обеспечение по страхованию со дня вступления в силу настоящего Федерального закона.</w:t>
      </w:r>
    </w:p>
    <w:p w:rsidR="00C360B3" w:rsidRPr="00C360B3" w:rsidRDefault="00C360B3" w:rsidP="00C3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B3">
        <w:rPr>
          <w:rFonts w:ascii="Times New Roman" w:hAnsi="Times New Roman" w:cs="Times New Roman"/>
          <w:sz w:val="28"/>
          <w:szCs w:val="28"/>
        </w:rPr>
        <w:t>Ежемесячные страховые выплаты как вид обеспечения по страхованию производятся исполнительным органом Фонда социального страхования Российской Федерации.</w:t>
      </w:r>
    </w:p>
    <w:p w:rsidR="001615A2" w:rsidRDefault="00C360B3" w:rsidP="00C3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B3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C57A4">
        <w:rPr>
          <w:rFonts w:ascii="Times New Roman" w:hAnsi="Times New Roman" w:cs="Times New Roman"/>
          <w:sz w:val="28"/>
          <w:szCs w:val="28"/>
        </w:rPr>
        <w:t xml:space="preserve"> </w:t>
      </w:r>
      <w:r w:rsidRPr="00C360B3">
        <w:rPr>
          <w:rFonts w:ascii="Times New Roman" w:hAnsi="Times New Roman" w:cs="Times New Roman"/>
          <w:sz w:val="28"/>
          <w:szCs w:val="28"/>
        </w:rPr>
        <w:t>11 ст.</w:t>
      </w:r>
      <w:r w:rsidR="009C57A4">
        <w:rPr>
          <w:rFonts w:ascii="Times New Roman" w:hAnsi="Times New Roman" w:cs="Times New Roman"/>
          <w:sz w:val="28"/>
          <w:szCs w:val="28"/>
        </w:rPr>
        <w:t xml:space="preserve"> </w:t>
      </w:r>
      <w:r w:rsidRPr="00C360B3">
        <w:rPr>
          <w:rFonts w:ascii="Times New Roman" w:hAnsi="Times New Roman" w:cs="Times New Roman"/>
          <w:sz w:val="28"/>
          <w:szCs w:val="28"/>
        </w:rPr>
        <w:t xml:space="preserve">12 Закона №125-ФЗ </w:t>
      </w:r>
      <w:r w:rsidR="009C57A4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9C57A4" w:rsidRPr="009C57A4">
        <w:rPr>
          <w:rFonts w:ascii="Times New Roman" w:hAnsi="Times New Roman" w:cs="Times New Roman"/>
          <w:sz w:val="28"/>
          <w:szCs w:val="28"/>
        </w:rPr>
        <w:t>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</w:t>
      </w:r>
      <w:r w:rsidRPr="00C360B3">
        <w:rPr>
          <w:rFonts w:ascii="Times New Roman" w:hAnsi="Times New Roman" w:cs="Times New Roman"/>
          <w:sz w:val="28"/>
          <w:szCs w:val="28"/>
        </w:rPr>
        <w:t>.</w:t>
      </w:r>
    </w:p>
    <w:p w:rsidR="0080624C" w:rsidRDefault="0080624C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76780"/>
    <w:rsid w:val="00680183"/>
    <w:rsid w:val="006B50B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74174"/>
    <w:rsid w:val="00EB783D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FFF1-677A-4B2B-8D86-19A173AB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2021-12-23T05:17:00Z</dcterms:created>
  <dcterms:modified xsi:type="dcterms:W3CDTF">2021-12-23T05:17:00Z</dcterms:modified>
</cp:coreProperties>
</file>