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DF" w:rsidRPr="001E4ADF" w:rsidRDefault="00A843DA" w:rsidP="001E4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>Норильский транспортный прокурор разъясняет</w:t>
      </w:r>
      <w:r w:rsidR="00041231">
        <w:rPr>
          <w:rFonts w:ascii="Times New Roman" w:hAnsi="Times New Roman" w:cs="Times New Roman"/>
          <w:b/>
          <w:sz w:val="28"/>
          <w:szCs w:val="28"/>
        </w:rPr>
        <w:t>:</w:t>
      </w:r>
      <w:r w:rsidRPr="00A84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231">
        <w:rPr>
          <w:rFonts w:ascii="Times New Roman" w:hAnsi="Times New Roman" w:cs="Times New Roman"/>
          <w:b/>
          <w:sz w:val="28"/>
          <w:szCs w:val="28"/>
        </w:rPr>
        <w:t>«</w:t>
      </w:r>
      <w:r w:rsidR="00DD4676">
        <w:rPr>
          <w:rFonts w:ascii="Times New Roman" w:hAnsi="Times New Roman" w:cs="Times New Roman"/>
          <w:b/>
          <w:sz w:val="28"/>
          <w:szCs w:val="28"/>
        </w:rPr>
        <w:t>Право на социальное обеспечение</w:t>
      </w:r>
      <w:bookmarkStart w:id="0" w:name="_GoBack"/>
      <w:bookmarkEnd w:id="0"/>
      <w:r w:rsidR="00041231">
        <w:rPr>
          <w:rFonts w:ascii="Times New Roman" w:hAnsi="Times New Roman" w:cs="Times New Roman"/>
          <w:b/>
          <w:sz w:val="28"/>
          <w:szCs w:val="28"/>
        </w:rPr>
        <w:t>»</w:t>
      </w:r>
    </w:p>
    <w:p w:rsidR="001E4ADF" w:rsidRDefault="001E4ADF" w:rsidP="001E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676" w:rsidRPr="00DD4676" w:rsidRDefault="00DD4676" w:rsidP="00DD4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676">
        <w:rPr>
          <w:rFonts w:ascii="Times New Roman" w:hAnsi="Times New Roman" w:cs="Times New Roman"/>
          <w:sz w:val="28"/>
          <w:szCs w:val="28"/>
        </w:rPr>
        <w:t>Конституция России, закрепляя право на социальное обеспечение, связывает его возникновение с достижением определенного возраста, болезнью, инвалидностью, потерей кормильца, воспитанием детей и другими подобными обстоятельствами, обусловленными различными социальными рисками, утратой заработка или его недостаточностью для жизнеобеспечения человека.</w:t>
      </w:r>
    </w:p>
    <w:p w:rsidR="00DD4676" w:rsidRPr="00DD4676" w:rsidRDefault="00DD4676" w:rsidP="00DD4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676">
        <w:rPr>
          <w:rFonts w:ascii="Times New Roman" w:hAnsi="Times New Roman" w:cs="Times New Roman"/>
          <w:sz w:val="28"/>
          <w:szCs w:val="28"/>
        </w:rPr>
        <w:t>Право на социальное обеспечение означает обязательное участие государства в содержании тех своих граждан, которые из-за нетруд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4676">
        <w:rPr>
          <w:rFonts w:ascii="Times New Roman" w:hAnsi="Times New Roman" w:cs="Times New Roman"/>
          <w:sz w:val="28"/>
          <w:szCs w:val="28"/>
        </w:rPr>
        <w:t>способности либо других независящих от них причин не имеют достаточных средств к существованию. Социальное обеспечение — одна из наиболее важных конституционных форм социальной защиты населения.</w:t>
      </w:r>
    </w:p>
    <w:p w:rsidR="00DD4676" w:rsidRPr="00DD4676" w:rsidRDefault="00DD4676" w:rsidP="00DD4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676">
        <w:rPr>
          <w:rFonts w:ascii="Times New Roman" w:hAnsi="Times New Roman" w:cs="Times New Roman"/>
          <w:sz w:val="28"/>
          <w:szCs w:val="28"/>
        </w:rPr>
        <w:t>Конституционными формами социального обеспечения выступают государственные пенсии и социальные пособия. В то же время иные формы социального обеспечения могут устанавливаться законом.</w:t>
      </w:r>
    </w:p>
    <w:p w:rsidR="00DD4676" w:rsidRPr="00DD4676" w:rsidRDefault="00DD4676" w:rsidP="00DD4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676">
        <w:rPr>
          <w:rFonts w:ascii="Times New Roman" w:hAnsi="Times New Roman" w:cs="Times New Roman"/>
          <w:sz w:val="28"/>
          <w:szCs w:val="28"/>
        </w:rPr>
        <w:t>К сожалению, в Конституции России не закрепляются требования и нормативы определения минимальных размеров социального обеспечения, что в определенной мере снижает ценность права на социальное обеспечение.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676">
        <w:rPr>
          <w:rFonts w:ascii="Times New Roman" w:hAnsi="Times New Roman" w:cs="Times New Roman"/>
          <w:sz w:val="28"/>
          <w:szCs w:val="28"/>
        </w:rPr>
        <w:t>Право на трудовую пенсию при наличии других предусмотренных законодательством условий у женщин возникает по достижении 55 лет, а у мужчин — по достижении 60 лет. В случае если размер пенсионного обеспечения гражданина составляет величину, меньшую величины прожиточного минимума пенсионера, то соответствующая разница ему выплачивается в виде социальной доплаты к пенсии.</w:t>
      </w:r>
    </w:p>
    <w:p w:rsidR="0080624C" w:rsidRDefault="00DD4676" w:rsidP="00DD4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676">
        <w:rPr>
          <w:rFonts w:ascii="Times New Roman" w:hAnsi="Times New Roman" w:cs="Times New Roman"/>
          <w:sz w:val="28"/>
          <w:szCs w:val="28"/>
        </w:rPr>
        <w:t xml:space="preserve">Наряду с этим Конституцией Российской Федерации предусматривается поощрение добровольного социального страхования, создание дополнительных форм социального обеспечения, а также благотворительность. Тем самым государство оказывает поддержку негосударственным формам материального обеспечения людей, то есть </w:t>
      </w:r>
      <w:r w:rsidRPr="00DD4676">
        <w:rPr>
          <w:rFonts w:ascii="Times New Roman" w:hAnsi="Times New Roman" w:cs="Times New Roman"/>
          <w:sz w:val="28"/>
          <w:szCs w:val="28"/>
        </w:rPr>
        <w:t>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676">
        <w:rPr>
          <w:rFonts w:ascii="Times New Roman" w:hAnsi="Times New Roman" w:cs="Times New Roman"/>
          <w:sz w:val="28"/>
          <w:szCs w:val="28"/>
        </w:rPr>
        <w:t>частных пенсионных фондов, личному страхованию и др.</w:t>
      </w:r>
    </w:p>
    <w:p w:rsidR="001615A2" w:rsidRDefault="001615A2" w:rsidP="001E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24C" w:rsidRDefault="0080624C" w:rsidP="001E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Романов</w:t>
      </w:r>
    </w:p>
    <w:p w:rsidR="0088330A" w:rsidRDefault="0088330A">
      <w:pPr>
        <w:rPr>
          <w:rFonts w:ascii="Times New Roman" w:hAnsi="Times New Roman" w:cs="Times New Roman"/>
          <w:sz w:val="28"/>
          <w:szCs w:val="28"/>
        </w:rPr>
      </w:pPr>
    </w:p>
    <w:sectPr w:rsidR="0088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22"/>
    <w:rsid w:val="0000362A"/>
    <w:rsid w:val="00004D7B"/>
    <w:rsid w:val="000242A9"/>
    <w:rsid w:val="00041231"/>
    <w:rsid w:val="00045F96"/>
    <w:rsid w:val="00056E09"/>
    <w:rsid w:val="000626C4"/>
    <w:rsid w:val="00136881"/>
    <w:rsid w:val="00141CF1"/>
    <w:rsid w:val="001615A2"/>
    <w:rsid w:val="001E4ADF"/>
    <w:rsid w:val="002144C7"/>
    <w:rsid w:val="002212A1"/>
    <w:rsid w:val="00225CC6"/>
    <w:rsid w:val="00236FD5"/>
    <w:rsid w:val="00265B9F"/>
    <w:rsid w:val="00317BED"/>
    <w:rsid w:val="00317F08"/>
    <w:rsid w:val="00327E1B"/>
    <w:rsid w:val="0037085F"/>
    <w:rsid w:val="00377F5C"/>
    <w:rsid w:val="003913DD"/>
    <w:rsid w:val="003961C7"/>
    <w:rsid w:val="003962B3"/>
    <w:rsid w:val="003B3BB7"/>
    <w:rsid w:val="003B5E05"/>
    <w:rsid w:val="003C5C22"/>
    <w:rsid w:val="003E5BE7"/>
    <w:rsid w:val="003E6FAA"/>
    <w:rsid w:val="00401A8B"/>
    <w:rsid w:val="00421BEA"/>
    <w:rsid w:val="00424042"/>
    <w:rsid w:val="004252B9"/>
    <w:rsid w:val="004D2631"/>
    <w:rsid w:val="004E3966"/>
    <w:rsid w:val="00512F9D"/>
    <w:rsid w:val="00515280"/>
    <w:rsid w:val="0053392E"/>
    <w:rsid w:val="00547F6A"/>
    <w:rsid w:val="00554755"/>
    <w:rsid w:val="00562059"/>
    <w:rsid w:val="005B6771"/>
    <w:rsid w:val="005F593C"/>
    <w:rsid w:val="00604631"/>
    <w:rsid w:val="00676780"/>
    <w:rsid w:val="00680183"/>
    <w:rsid w:val="006B50B5"/>
    <w:rsid w:val="006D2F71"/>
    <w:rsid w:val="006D55CC"/>
    <w:rsid w:val="006E361F"/>
    <w:rsid w:val="006E607F"/>
    <w:rsid w:val="006F3F57"/>
    <w:rsid w:val="00731694"/>
    <w:rsid w:val="0075465E"/>
    <w:rsid w:val="00766F93"/>
    <w:rsid w:val="007708A7"/>
    <w:rsid w:val="007849AB"/>
    <w:rsid w:val="00786283"/>
    <w:rsid w:val="0080624C"/>
    <w:rsid w:val="0088330A"/>
    <w:rsid w:val="0088379E"/>
    <w:rsid w:val="008A314B"/>
    <w:rsid w:val="008E6681"/>
    <w:rsid w:val="00930470"/>
    <w:rsid w:val="009753E5"/>
    <w:rsid w:val="009B6C8B"/>
    <w:rsid w:val="009E0762"/>
    <w:rsid w:val="009E17DF"/>
    <w:rsid w:val="00A017ED"/>
    <w:rsid w:val="00A439EC"/>
    <w:rsid w:val="00A70B3F"/>
    <w:rsid w:val="00A843DA"/>
    <w:rsid w:val="00AA03E0"/>
    <w:rsid w:val="00AA57F6"/>
    <w:rsid w:val="00AF625E"/>
    <w:rsid w:val="00B66376"/>
    <w:rsid w:val="00BE59D0"/>
    <w:rsid w:val="00C14875"/>
    <w:rsid w:val="00C37728"/>
    <w:rsid w:val="00C50093"/>
    <w:rsid w:val="00C6520D"/>
    <w:rsid w:val="00C727A3"/>
    <w:rsid w:val="00C85601"/>
    <w:rsid w:val="00CA0FBF"/>
    <w:rsid w:val="00CA1CBA"/>
    <w:rsid w:val="00CA7777"/>
    <w:rsid w:val="00CC7D56"/>
    <w:rsid w:val="00CE5308"/>
    <w:rsid w:val="00D12B2B"/>
    <w:rsid w:val="00D151C0"/>
    <w:rsid w:val="00D563AB"/>
    <w:rsid w:val="00DC308A"/>
    <w:rsid w:val="00DD4676"/>
    <w:rsid w:val="00DE0EEA"/>
    <w:rsid w:val="00DF3A81"/>
    <w:rsid w:val="00EB783D"/>
    <w:rsid w:val="00F305B5"/>
    <w:rsid w:val="00F73F78"/>
    <w:rsid w:val="00F941A4"/>
    <w:rsid w:val="00FA5CDB"/>
    <w:rsid w:val="00FC0B8B"/>
    <w:rsid w:val="00FC45E2"/>
    <w:rsid w:val="00FD3449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F21"/>
  <w15:chartTrackingRefBased/>
  <w15:docId w15:val="{70592C31-BDC1-45E3-97D5-531AEA65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27D2E-8E22-48F7-BFBD-25129D7F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Олеговна</dc:creator>
  <cp:keywords/>
  <dc:description/>
  <cp:lastModifiedBy>Дубровский Артем Олегович</cp:lastModifiedBy>
  <cp:revision>2</cp:revision>
  <cp:lastPrinted>2021-06-20T16:34:00Z</cp:lastPrinted>
  <dcterms:created xsi:type="dcterms:W3CDTF">2021-12-23T04:49:00Z</dcterms:created>
  <dcterms:modified xsi:type="dcterms:W3CDTF">2021-12-23T04:49:00Z</dcterms:modified>
</cp:coreProperties>
</file>