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73" w:rsidRPr="00171488" w:rsidRDefault="005C5573" w:rsidP="005C5573">
      <w:pPr>
        <w:pStyle w:val="a5"/>
        <w:spacing w:line="240" w:lineRule="exact"/>
        <w:contextualSpacing/>
        <w:jc w:val="center"/>
        <w:rPr>
          <w:sz w:val="28"/>
          <w:szCs w:val="28"/>
        </w:rPr>
      </w:pPr>
      <w:r w:rsidRPr="00171488">
        <w:rPr>
          <w:sz w:val="28"/>
          <w:szCs w:val="28"/>
        </w:rPr>
        <w:t xml:space="preserve">Прокуратура Таймырского района </w:t>
      </w:r>
      <w:r>
        <w:rPr>
          <w:sz w:val="28"/>
          <w:szCs w:val="28"/>
        </w:rPr>
        <w:t>о дополнительных мерах государственной поддержки безработных</w:t>
      </w:r>
    </w:p>
    <w:p w:rsidR="005C5573" w:rsidRPr="00BC771E" w:rsidRDefault="005C5573" w:rsidP="005C5573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BC771E">
        <w:rPr>
          <w:rFonts w:eastAsia="Times New Roman"/>
          <w:lang w:eastAsia="ru-RU"/>
        </w:rPr>
        <w:t>С принятием 19.03.2022 года Правительством Российской Федерации постановления № 410 изменились условия заключения социального контракта.</w:t>
      </w:r>
    </w:p>
    <w:p w:rsidR="005C5573" w:rsidRPr="00BC771E" w:rsidRDefault="005C5573" w:rsidP="005C5573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BC771E">
        <w:rPr>
          <w:rFonts w:eastAsia="Times New Roman"/>
          <w:lang w:eastAsia="ru-RU"/>
        </w:rPr>
        <w:t>Согласно положениям Федерального закона «О государственной социальной помощи» социальный контракт — это специальный договор, который заключается между органами соцзащиты и гражданами со среднедушевым доходом в семье ниже величины прожиточного минимума.</w:t>
      </w:r>
    </w:p>
    <w:p w:rsidR="005C5573" w:rsidRPr="00BC771E" w:rsidRDefault="005C5573" w:rsidP="005C5573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Ранее, п</w:t>
      </w:r>
      <w:r w:rsidRPr="00BC771E">
        <w:rPr>
          <w:rFonts w:eastAsia="Times New Roman"/>
          <w:lang w:eastAsia="ru-RU"/>
        </w:rPr>
        <w:t>ри определении статуса малоимущей семьи учитывались все доходы за три полных месяца до обращения.</w:t>
      </w:r>
    </w:p>
    <w:p w:rsidR="005C5573" w:rsidRPr="00BC771E" w:rsidRDefault="005C5573" w:rsidP="005C5573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Однако в настоящее время, е</w:t>
      </w:r>
      <w:r w:rsidRPr="00BC771E">
        <w:rPr>
          <w:rFonts w:eastAsia="Times New Roman"/>
          <w:lang w:eastAsia="ru-RU"/>
        </w:rPr>
        <w:t>сли член семьи потерял работу с 1 марта 2022 года и зарегистрировался как безработный, следующие его доходы за предыдущие месяцы не учитываются:</w:t>
      </w:r>
    </w:p>
    <w:p w:rsidR="005C5573" w:rsidRPr="00BC771E" w:rsidRDefault="005C5573" w:rsidP="005C5573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BC771E">
        <w:rPr>
          <w:rFonts w:eastAsia="Times New Roman"/>
          <w:lang w:eastAsia="ru-RU"/>
        </w:rPr>
        <w:t xml:space="preserve">    зарплата,</w:t>
      </w:r>
    </w:p>
    <w:p w:rsidR="005C5573" w:rsidRPr="00BC771E" w:rsidRDefault="005C5573" w:rsidP="005C5573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BC771E">
        <w:rPr>
          <w:rFonts w:eastAsia="Times New Roman"/>
          <w:lang w:eastAsia="ru-RU"/>
        </w:rPr>
        <w:t xml:space="preserve">    выходное пособие,</w:t>
      </w:r>
    </w:p>
    <w:p w:rsidR="005C5573" w:rsidRPr="00BC771E" w:rsidRDefault="005C5573" w:rsidP="005C5573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BC771E">
        <w:rPr>
          <w:rFonts w:eastAsia="Times New Roman"/>
          <w:lang w:eastAsia="ru-RU"/>
        </w:rPr>
        <w:t xml:space="preserve">    средний заработок после сокращения.</w:t>
      </w:r>
    </w:p>
    <w:p w:rsidR="005C5573" w:rsidRDefault="005C5573" w:rsidP="005C5573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BC771E">
        <w:rPr>
          <w:rFonts w:eastAsia="Times New Roman"/>
          <w:lang w:eastAsia="ru-RU"/>
        </w:rPr>
        <w:t xml:space="preserve">Всю работу по социальным контрактам ведут органы социальной защиты населения по месту жительства семьи. </w:t>
      </w:r>
    </w:p>
    <w:p w:rsidR="005C5573" w:rsidRDefault="005C5573" w:rsidP="005C5573">
      <w:pPr>
        <w:spacing w:line="240" w:lineRule="auto"/>
        <w:ind w:firstLine="709"/>
        <w:contextualSpacing/>
        <w:jc w:val="both"/>
      </w:pPr>
    </w:p>
    <w:p w:rsidR="005C5573" w:rsidRDefault="005C5573" w:rsidP="005C5573">
      <w:pPr>
        <w:spacing w:line="240" w:lineRule="auto"/>
        <w:contextualSpacing/>
        <w:jc w:val="both"/>
      </w:pPr>
    </w:p>
    <w:p w:rsidR="005C5573" w:rsidRDefault="005C5573" w:rsidP="005C5573">
      <w:pPr>
        <w:spacing w:line="240" w:lineRule="exact"/>
        <w:contextualSpacing/>
        <w:jc w:val="both"/>
      </w:pPr>
      <w:r>
        <w:t>Старший помощник прокурора района</w:t>
      </w:r>
    </w:p>
    <w:p w:rsidR="005C5573" w:rsidRDefault="005C5573" w:rsidP="005C5573">
      <w:pPr>
        <w:spacing w:line="240" w:lineRule="exact"/>
        <w:contextualSpacing/>
        <w:jc w:val="both"/>
      </w:pPr>
    </w:p>
    <w:p w:rsidR="005C5573" w:rsidRDefault="005C5573" w:rsidP="005C5573">
      <w:pPr>
        <w:spacing w:line="240" w:lineRule="exact"/>
        <w:contextualSpacing/>
        <w:jc w:val="both"/>
      </w:pPr>
      <w:r>
        <w:t xml:space="preserve">младший советник юстиции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  <w:t xml:space="preserve">    А.А. </w:t>
      </w:r>
      <w:proofErr w:type="gramStart"/>
      <w:r>
        <w:t>Патлатый</w:t>
      </w:r>
      <w:proofErr w:type="gramEnd"/>
    </w:p>
    <w:p w:rsidR="00AE582C" w:rsidRDefault="00AE582C">
      <w:bookmarkStart w:id="0" w:name="_GoBack"/>
      <w:bookmarkEnd w:id="0"/>
    </w:p>
    <w:sectPr w:rsidR="00AE582C" w:rsidSect="00B24755">
      <w:headerReference w:type="default" r:id="rId5"/>
      <w:pgSz w:w="11906" w:h="16838"/>
      <w:pgMar w:top="1134" w:right="567" w:bottom="992" w:left="1418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494523"/>
      <w:docPartObj>
        <w:docPartGallery w:val="Page Numbers (Top of Page)"/>
        <w:docPartUnique/>
      </w:docPartObj>
    </w:sdtPr>
    <w:sdtEndPr/>
    <w:sdtContent>
      <w:p w:rsidR="00A6517E" w:rsidRDefault="005C55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6517E" w:rsidRDefault="005C55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AB"/>
    <w:rsid w:val="00045EAB"/>
    <w:rsid w:val="005C5573"/>
    <w:rsid w:val="00AE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73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5573"/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5C557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73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5573"/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5C557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leontieva</dc:creator>
  <cp:keywords/>
  <dc:description/>
  <cp:lastModifiedBy>leontieva</cp:lastModifiedBy>
  <cp:revision>2</cp:revision>
  <dcterms:created xsi:type="dcterms:W3CDTF">2022-06-09T07:14:00Z</dcterms:created>
  <dcterms:modified xsi:type="dcterms:W3CDTF">2022-06-09T07:14:00Z</dcterms:modified>
</cp:coreProperties>
</file>