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DC" w:rsidRPr="00D06BDC" w:rsidRDefault="00D06BDC" w:rsidP="00D06BDC">
      <w:pPr>
        <w:spacing w:line="240" w:lineRule="auto"/>
        <w:contextualSpacing/>
        <w:jc w:val="both"/>
        <w:rPr>
          <w:rFonts w:eastAsia="Times New Roman"/>
          <w:lang w:eastAsia="ru-RU"/>
        </w:rPr>
      </w:pPr>
    </w:p>
    <w:p w:rsidR="00D96E6B" w:rsidRDefault="00D96E6B" w:rsidP="00D06BDC">
      <w:pPr>
        <w:spacing w:line="240" w:lineRule="auto"/>
        <w:contextualSpacing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Pr="00D96E6B">
        <w:rPr>
          <w:rFonts w:eastAsia="Times New Roman"/>
          <w:lang w:eastAsia="ru-RU"/>
        </w:rPr>
        <w:t>озможност</w:t>
      </w:r>
      <w:r>
        <w:rPr>
          <w:rFonts w:eastAsia="Times New Roman"/>
          <w:lang w:eastAsia="ru-RU"/>
        </w:rPr>
        <w:t>ь</w:t>
      </w:r>
      <w:r w:rsidRPr="00D96E6B">
        <w:rPr>
          <w:rFonts w:eastAsia="Times New Roman"/>
          <w:lang w:eastAsia="ru-RU"/>
        </w:rPr>
        <w:t xml:space="preserve"> возврата денежных средств,</w:t>
      </w:r>
    </w:p>
    <w:p w:rsidR="00D06BDC" w:rsidRPr="00D06BDC" w:rsidRDefault="00D96E6B" w:rsidP="00D06BDC">
      <w:pPr>
        <w:spacing w:line="240" w:lineRule="auto"/>
        <w:contextualSpacing/>
        <w:jc w:val="center"/>
        <w:rPr>
          <w:rFonts w:eastAsia="Times New Roman"/>
          <w:lang w:eastAsia="ru-RU"/>
        </w:rPr>
      </w:pPr>
      <w:r w:rsidRPr="00D96E6B">
        <w:rPr>
          <w:rFonts w:eastAsia="Times New Roman"/>
          <w:lang w:eastAsia="ru-RU"/>
        </w:rPr>
        <w:t xml:space="preserve"> </w:t>
      </w:r>
      <w:proofErr w:type="gramStart"/>
      <w:r w:rsidRPr="00D96E6B">
        <w:rPr>
          <w:rFonts w:eastAsia="Times New Roman"/>
          <w:lang w:eastAsia="ru-RU"/>
        </w:rPr>
        <w:t>списанных</w:t>
      </w:r>
      <w:proofErr w:type="gramEnd"/>
      <w:r w:rsidRPr="00D96E6B">
        <w:rPr>
          <w:rFonts w:eastAsia="Times New Roman"/>
          <w:lang w:eastAsia="ru-RU"/>
        </w:rPr>
        <w:t xml:space="preserve"> по судебному приказу, до его отмены</w:t>
      </w:r>
    </w:p>
    <w:p w:rsidR="00D06BDC" w:rsidRPr="00D06BDC" w:rsidRDefault="00D06BDC" w:rsidP="00D06BDC">
      <w:pPr>
        <w:spacing w:line="240" w:lineRule="auto"/>
        <w:contextualSpacing/>
        <w:jc w:val="both"/>
        <w:rPr>
          <w:rFonts w:eastAsia="Times New Roman"/>
          <w:lang w:eastAsia="ru-RU"/>
        </w:rPr>
      </w:pPr>
      <w:r w:rsidRPr="00D06BDC">
        <w:rPr>
          <w:rFonts w:eastAsia="Times New Roman"/>
          <w:lang w:eastAsia="ru-RU"/>
        </w:rPr>
        <w:t xml:space="preserve"> </w:t>
      </w:r>
    </w:p>
    <w:p w:rsidR="00D96E6B" w:rsidRPr="00D96E6B" w:rsidRDefault="00D96E6B" w:rsidP="00D96E6B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proofErr w:type="gramStart"/>
      <w:r w:rsidRPr="00D96E6B">
        <w:rPr>
          <w:rFonts w:eastAsia="Times New Roman"/>
          <w:lang w:eastAsia="ru-RU"/>
        </w:rPr>
        <w:t>Согласно ст. 443 Гражданского процессуального кодекса Российской Федерации (далее – ГПК РФ) поворот исполнения решения суда подразумевает, что в случае отмены решения суда, приведенного в исполнение, и принятия после нового рассмотрения дела решения суда об отказе в иске полностью или в части либо определения о прекращении производства по делу или об оставлении заявления без рассмотрения ответчику должно быть возвращено все то</w:t>
      </w:r>
      <w:proofErr w:type="gramEnd"/>
      <w:r w:rsidRPr="00D96E6B">
        <w:rPr>
          <w:rFonts w:eastAsia="Times New Roman"/>
          <w:lang w:eastAsia="ru-RU"/>
        </w:rPr>
        <w:t>, что было с него взыскано в пользу истца по отмененному решению суда.</w:t>
      </w:r>
    </w:p>
    <w:p w:rsidR="00D96E6B" w:rsidRPr="00D96E6B" w:rsidRDefault="00D96E6B" w:rsidP="00D96E6B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proofErr w:type="gramStart"/>
      <w:r w:rsidRPr="00D96E6B">
        <w:rPr>
          <w:rFonts w:eastAsia="Times New Roman"/>
          <w:lang w:eastAsia="ru-RU"/>
        </w:rPr>
        <w:t>В этой связи, гражданин вправе обратиться в суд с заявлением о повороте исполнения судебного приказа, поскольку в соответствии с п. 35 постановления Пленума Верховного Суда РФ от 27.12.2016 № 62 «О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производстве» отмена судебного приказа является самостоятельным основанием для поворота исполнения судебного приказа</w:t>
      </w:r>
      <w:proofErr w:type="gramEnd"/>
      <w:r w:rsidRPr="00D96E6B">
        <w:rPr>
          <w:rFonts w:eastAsia="Times New Roman"/>
          <w:lang w:eastAsia="ru-RU"/>
        </w:rPr>
        <w:t>, если на момент подачи заявления о повороте исполнения судебного приказа или при его рассмотрении судом не возбуждено производство по делу на основании поданного взыскателем искового заявления (статья 443 ГПК РФ). Вопрос о повороте исполнения судебного приказа рассматривается мировым судьей, в порядке, предусмотренном статьей 444 ГПК РФ.</w:t>
      </w:r>
    </w:p>
    <w:p w:rsidR="00E21416" w:rsidRDefault="00D96E6B" w:rsidP="00D96E6B">
      <w:pPr>
        <w:spacing w:line="240" w:lineRule="auto"/>
        <w:ind w:firstLine="709"/>
        <w:contextualSpacing/>
        <w:jc w:val="both"/>
      </w:pPr>
      <w:r w:rsidRPr="00D96E6B">
        <w:rPr>
          <w:rFonts w:eastAsia="Times New Roman"/>
          <w:lang w:eastAsia="ru-RU"/>
        </w:rPr>
        <w:t>На определение суда о повороте исполнения решения суда может быть подана частная жалоба.</w:t>
      </w:r>
    </w:p>
    <w:p w:rsidR="00D06BDC" w:rsidRDefault="00D06BDC" w:rsidP="00B24755">
      <w:pPr>
        <w:spacing w:line="240" w:lineRule="auto"/>
        <w:contextualSpacing/>
        <w:jc w:val="both"/>
      </w:pPr>
    </w:p>
    <w:p w:rsidR="00D96E6B" w:rsidRDefault="00D96E6B" w:rsidP="00B24755">
      <w:pPr>
        <w:spacing w:line="240" w:lineRule="auto"/>
        <w:contextualSpacing/>
        <w:jc w:val="both"/>
      </w:pPr>
    </w:p>
    <w:p w:rsidR="001D414A" w:rsidRDefault="00D96E6B" w:rsidP="00B24755">
      <w:pPr>
        <w:spacing w:line="240" w:lineRule="exact"/>
        <w:contextualSpacing/>
        <w:jc w:val="both"/>
      </w:pPr>
      <w:r>
        <w:t>Старший п</w:t>
      </w:r>
      <w:r w:rsidR="001D414A">
        <w:t>омощник</w:t>
      </w:r>
    </w:p>
    <w:p w:rsidR="00B24755" w:rsidRDefault="00B24755" w:rsidP="00B24755">
      <w:pPr>
        <w:spacing w:line="240" w:lineRule="exact"/>
        <w:contextualSpacing/>
        <w:jc w:val="both"/>
      </w:pPr>
      <w:r>
        <w:t>прокурора района</w:t>
      </w:r>
    </w:p>
    <w:p w:rsidR="00B24755" w:rsidRDefault="00B24755" w:rsidP="00B24755">
      <w:pPr>
        <w:spacing w:line="240" w:lineRule="exact"/>
        <w:contextualSpacing/>
        <w:jc w:val="both"/>
      </w:pPr>
    </w:p>
    <w:p w:rsidR="00B24755" w:rsidRDefault="00D96E6B" w:rsidP="00B24755">
      <w:pPr>
        <w:spacing w:line="240" w:lineRule="exact"/>
        <w:contextualSpacing/>
        <w:jc w:val="both"/>
      </w:pPr>
      <w:r>
        <w:t>младший советник юстиции</w:t>
      </w:r>
      <w:r w:rsidR="00B24755">
        <w:tab/>
        <w:t xml:space="preserve">          </w:t>
      </w:r>
      <w:r w:rsidR="00171488">
        <w:tab/>
      </w:r>
      <w:r w:rsidR="00171488">
        <w:tab/>
      </w:r>
      <w:r w:rsidR="00BC771E">
        <w:t xml:space="preserve">    </w:t>
      </w:r>
      <w:r w:rsidR="001D414A">
        <w:tab/>
      </w:r>
      <w:r w:rsidR="001D414A">
        <w:tab/>
        <w:t xml:space="preserve">    </w:t>
      </w:r>
      <w:r w:rsidR="00E21416">
        <w:tab/>
      </w:r>
      <w:r w:rsidR="00E21416">
        <w:tab/>
        <w:t xml:space="preserve">   </w:t>
      </w:r>
      <w:r>
        <w:tab/>
        <w:t>Гурин Г.Ю.</w:t>
      </w:r>
    </w:p>
    <w:sectPr w:rsidR="00B24755" w:rsidSect="00B24755">
      <w:headerReference w:type="default" r:id="rId6"/>
      <w:pgSz w:w="11906" w:h="16838"/>
      <w:pgMar w:top="1134" w:right="567" w:bottom="992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D91" w:rsidRDefault="00922D91" w:rsidP="00A6517E">
      <w:pPr>
        <w:spacing w:after="0" w:line="240" w:lineRule="auto"/>
      </w:pPr>
      <w:r>
        <w:separator/>
      </w:r>
    </w:p>
  </w:endnote>
  <w:endnote w:type="continuationSeparator" w:id="0">
    <w:p w:rsidR="00922D91" w:rsidRDefault="00922D91" w:rsidP="00A6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D91" w:rsidRDefault="00922D91" w:rsidP="00A6517E">
      <w:pPr>
        <w:spacing w:after="0" w:line="240" w:lineRule="auto"/>
      </w:pPr>
      <w:r>
        <w:separator/>
      </w:r>
    </w:p>
  </w:footnote>
  <w:footnote w:type="continuationSeparator" w:id="0">
    <w:p w:rsidR="00922D91" w:rsidRDefault="00922D91" w:rsidP="00A6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0494523"/>
      <w:docPartObj>
        <w:docPartGallery w:val="Page Numbers (Top of Page)"/>
        <w:docPartUnique/>
      </w:docPartObj>
    </w:sdtPr>
    <w:sdtContent>
      <w:p w:rsidR="00A6517E" w:rsidRDefault="00FB62D2">
        <w:pPr>
          <w:pStyle w:val="a3"/>
          <w:jc w:val="center"/>
        </w:pPr>
        <w:r>
          <w:fldChar w:fldCharType="begin"/>
        </w:r>
        <w:r w:rsidR="00A6517E">
          <w:instrText>PAGE   \* MERGEFORMAT</w:instrText>
        </w:r>
        <w:r>
          <w:fldChar w:fldCharType="separate"/>
        </w:r>
        <w:r w:rsidR="00D06BDC">
          <w:rPr>
            <w:noProof/>
          </w:rPr>
          <w:t>2</w:t>
        </w:r>
        <w:r>
          <w:fldChar w:fldCharType="end"/>
        </w:r>
      </w:p>
    </w:sdtContent>
  </w:sdt>
  <w:p w:rsidR="00A6517E" w:rsidRDefault="00A651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9AF"/>
    <w:rsid w:val="00001323"/>
    <w:rsid w:val="00001788"/>
    <w:rsid w:val="00002D5A"/>
    <w:rsid w:val="00006FFD"/>
    <w:rsid w:val="00010B85"/>
    <w:rsid w:val="00010EFA"/>
    <w:rsid w:val="00014D7D"/>
    <w:rsid w:val="0002066F"/>
    <w:rsid w:val="00025075"/>
    <w:rsid w:val="000268EC"/>
    <w:rsid w:val="000570E6"/>
    <w:rsid w:val="00060A96"/>
    <w:rsid w:val="00064365"/>
    <w:rsid w:val="00064C3B"/>
    <w:rsid w:val="00067642"/>
    <w:rsid w:val="0007465F"/>
    <w:rsid w:val="000777C7"/>
    <w:rsid w:val="00081040"/>
    <w:rsid w:val="000814E3"/>
    <w:rsid w:val="00085CCB"/>
    <w:rsid w:val="000861AF"/>
    <w:rsid w:val="00091F57"/>
    <w:rsid w:val="00093030"/>
    <w:rsid w:val="00095FFA"/>
    <w:rsid w:val="000A0117"/>
    <w:rsid w:val="000A226A"/>
    <w:rsid w:val="000A6383"/>
    <w:rsid w:val="000A6A7F"/>
    <w:rsid w:val="000A6E5A"/>
    <w:rsid w:val="000B08CC"/>
    <w:rsid w:val="000B0EEC"/>
    <w:rsid w:val="000B5E76"/>
    <w:rsid w:val="000B7AA3"/>
    <w:rsid w:val="000C038F"/>
    <w:rsid w:val="000C04FB"/>
    <w:rsid w:val="000C0F37"/>
    <w:rsid w:val="000D13D6"/>
    <w:rsid w:val="000D29BF"/>
    <w:rsid w:val="000D43CE"/>
    <w:rsid w:val="000D4F77"/>
    <w:rsid w:val="000D60E6"/>
    <w:rsid w:val="000F13DB"/>
    <w:rsid w:val="000F4E15"/>
    <w:rsid w:val="00113EDB"/>
    <w:rsid w:val="001157AC"/>
    <w:rsid w:val="0011662C"/>
    <w:rsid w:val="00117876"/>
    <w:rsid w:val="00120D60"/>
    <w:rsid w:val="0012113E"/>
    <w:rsid w:val="00121780"/>
    <w:rsid w:val="0012211B"/>
    <w:rsid w:val="00122BE9"/>
    <w:rsid w:val="00122D66"/>
    <w:rsid w:val="00125809"/>
    <w:rsid w:val="00125AD0"/>
    <w:rsid w:val="00125AF4"/>
    <w:rsid w:val="001264E2"/>
    <w:rsid w:val="00130130"/>
    <w:rsid w:val="0013572B"/>
    <w:rsid w:val="00137CCE"/>
    <w:rsid w:val="00137F46"/>
    <w:rsid w:val="001432F7"/>
    <w:rsid w:val="0014653C"/>
    <w:rsid w:val="00152F48"/>
    <w:rsid w:val="001536C1"/>
    <w:rsid w:val="00155958"/>
    <w:rsid w:val="001559B4"/>
    <w:rsid w:val="001562C4"/>
    <w:rsid w:val="001578DF"/>
    <w:rsid w:val="00164579"/>
    <w:rsid w:val="00164F8B"/>
    <w:rsid w:val="00171488"/>
    <w:rsid w:val="00175308"/>
    <w:rsid w:val="001801C3"/>
    <w:rsid w:val="001814E7"/>
    <w:rsid w:val="00181B39"/>
    <w:rsid w:val="00184E1F"/>
    <w:rsid w:val="00192492"/>
    <w:rsid w:val="0019416A"/>
    <w:rsid w:val="00194DF9"/>
    <w:rsid w:val="00196643"/>
    <w:rsid w:val="001A1803"/>
    <w:rsid w:val="001B09C3"/>
    <w:rsid w:val="001B1578"/>
    <w:rsid w:val="001B23B7"/>
    <w:rsid w:val="001B2D0E"/>
    <w:rsid w:val="001B31B8"/>
    <w:rsid w:val="001B6BD7"/>
    <w:rsid w:val="001C008A"/>
    <w:rsid w:val="001C67FF"/>
    <w:rsid w:val="001C79FA"/>
    <w:rsid w:val="001D1CD8"/>
    <w:rsid w:val="001D230C"/>
    <w:rsid w:val="001D414A"/>
    <w:rsid w:val="001D7F6D"/>
    <w:rsid w:val="001E09B2"/>
    <w:rsid w:val="001E6B6B"/>
    <w:rsid w:val="001F313F"/>
    <w:rsid w:val="00205159"/>
    <w:rsid w:val="002066AA"/>
    <w:rsid w:val="00206764"/>
    <w:rsid w:val="0021098E"/>
    <w:rsid w:val="0021177E"/>
    <w:rsid w:val="002147DA"/>
    <w:rsid w:val="002165D6"/>
    <w:rsid w:val="00221683"/>
    <w:rsid w:val="00224AB8"/>
    <w:rsid w:val="00232623"/>
    <w:rsid w:val="00233863"/>
    <w:rsid w:val="00234163"/>
    <w:rsid w:val="00237DDC"/>
    <w:rsid w:val="002477B9"/>
    <w:rsid w:val="00247893"/>
    <w:rsid w:val="002519BE"/>
    <w:rsid w:val="0025486A"/>
    <w:rsid w:val="0025618F"/>
    <w:rsid w:val="00257BED"/>
    <w:rsid w:val="002604F7"/>
    <w:rsid w:val="00265D03"/>
    <w:rsid w:val="0026679B"/>
    <w:rsid w:val="00274F8F"/>
    <w:rsid w:val="002831C6"/>
    <w:rsid w:val="002864D6"/>
    <w:rsid w:val="00287B1B"/>
    <w:rsid w:val="002916B3"/>
    <w:rsid w:val="0029201D"/>
    <w:rsid w:val="00292589"/>
    <w:rsid w:val="00294223"/>
    <w:rsid w:val="0029451E"/>
    <w:rsid w:val="00295B14"/>
    <w:rsid w:val="00296897"/>
    <w:rsid w:val="00296DF0"/>
    <w:rsid w:val="002A5332"/>
    <w:rsid w:val="002B06B1"/>
    <w:rsid w:val="002B2F5A"/>
    <w:rsid w:val="002B4D7D"/>
    <w:rsid w:val="002C0BC0"/>
    <w:rsid w:val="002C3526"/>
    <w:rsid w:val="002C37FE"/>
    <w:rsid w:val="002C3F68"/>
    <w:rsid w:val="002C7F42"/>
    <w:rsid w:val="002D11F7"/>
    <w:rsid w:val="002D2648"/>
    <w:rsid w:val="002D2961"/>
    <w:rsid w:val="002D2A6F"/>
    <w:rsid w:val="002D4E4C"/>
    <w:rsid w:val="002E6195"/>
    <w:rsid w:val="002F34C7"/>
    <w:rsid w:val="003011E1"/>
    <w:rsid w:val="003134E6"/>
    <w:rsid w:val="00314013"/>
    <w:rsid w:val="00314026"/>
    <w:rsid w:val="003144A7"/>
    <w:rsid w:val="003168EB"/>
    <w:rsid w:val="00317DA4"/>
    <w:rsid w:val="0032234C"/>
    <w:rsid w:val="00322A3A"/>
    <w:rsid w:val="00323003"/>
    <w:rsid w:val="003240EC"/>
    <w:rsid w:val="003254F3"/>
    <w:rsid w:val="00333244"/>
    <w:rsid w:val="00336EDA"/>
    <w:rsid w:val="003373B6"/>
    <w:rsid w:val="00340274"/>
    <w:rsid w:val="00340A27"/>
    <w:rsid w:val="00343B81"/>
    <w:rsid w:val="00350992"/>
    <w:rsid w:val="003604EB"/>
    <w:rsid w:val="00363B70"/>
    <w:rsid w:val="00367877"/>
    <w:rsid w:val="003723B8"/>
    <w:rsid w:val="003729B0"/>
    <w:rsid w:val="00372C5E"/>
    <w:rsid w:val="00373312"/>
    <w:rsid w:val="00376363"/>
    <w:rsid w:val="00382672"/>
    <w:rsid w:val="00390FD1"/>
    <w:rsid w:val="00391782"/>
    <w:rsid w:val="00393A64"/>
    <w:rsid w:val="003942EE"/>
    <w:rsid w:val="003A0230"/>
    <w:rsid w:val="003A2ABA"/>
    <w:rsid w:val="003A3DA9"/>
    <w:rsid w:val="003A7207"/>
    <w:rsid w:val="003B31B0"/>
    <w:rsid w:val="003B626C"/>
    <w:rsid w:val="003B6967"/>
    <w:rsid w:val="003C03AD"/>
    <w:rsid w:val="003C0BA0"/>
    <w:rsid w:val="003C72B6"/>
    <w:rsid w:val="003D4826"/>
    <w:rsid w:val="003D7B04"/>
    <w:rsid w:val="003E1290"/>
    <w:rsid w:val="003E375A"/>
    <w:rsid w:val="003E3C57"/>
    <w:rsid w:val="003E6317"/>
    <w:rsid w:val="003F282A"/>
    <w:rsid w:val="003F7FFD"/>
    <w:rsid w:val="00402E0C"/>
    <w:rsid w:val="00404432"/>
    <w:rsid w:val="00404CD8"/>
    <w:rsid w:val="0040516E"/>
    <w:rsid w:val="00405357"/>
    <w:rsid w:val="00414D13"/>
    <w:rsid w:val="00415D72"/>
    <w:rsid w:val="0041724B"/>
    <w:rsid w:val="0042290F"/>
    <w:rsid w:val="00422B62"/>
    <w:rsid w:val="00425360"/>
    <w:rsid w:val="00434357"/>
    <w:rsid w:val="00435B59"/>
    <w:rsid w:val="00436004"/>
    <w:rsid w:val="00437DF2"/>
    <w:rsid w:val="00440164"/>
    <w:rsid w:val="0044093C"/>
    <w:rsid w:val="00445506"/>
    <w:rsid w:val="00446FA4"/>
    <w:rsid w:val="00451286"/>
    <w:rsid w:val="00453153"/>
    <w:rsid w:val="00454D08"/>
    <w:rsid w:val="00457F7A"/>
    <w:rsid w:val="0046163E"/>
    <w:rsid w:val="00461971"/>
    <w:rsid w:val="004755F8"/>
    <w:rsid w:val="00475681"/>
    <w:rsid w:val="004767B1"/>
    <w:rsid w:val="0047710A"/>
    <w:rsid w:val="00477918"/>
    <w:rsid w:val="00491102"/>
    <w:rsid w:val="0049443E"/>
    <w:rsid w:val="004A4596"/>
    <w:rsid w:val="004A6591"/>
    <w:rsid w:val="004A6F47"/>
    <w:rsid w:val="004A710C"/>
    <w:rsid w:val="004B1551"/>
    <w:rsid w:val="004B17F7"/>
    <w:rsid w:val="004C3E4E"/>
    <w:rsid w:val="004D015A"/>
    <w:rsid w:val="004D2E81"/>
    <w:rsid w:val="004E34F4"/>
    <w:rsid w:val="004F0147"/>
    <w:rsid w:val="004F5ACF"/>
    <w:rsid w:val="00501173"/>
    <w:rsid w:val="00502DA4"/>
    <w:rsid w:val="00504625"/>
    <w:rsid w:val="00504D10"/>
    <w:rsid w:val="005101A9"/>
    <w:rsid w:val="005129E2"/>
    <w:rsid w:val="00514E30"/>
    <w:rsid w:val="00522732"/>
    <w:rsid w:val="00524097"/>
    <w:rsid w:val="005247FC"/>
    <w:rsid w:val="00527393"/>
    <w:rsid w:val="00530469"/>
    <w:rsid w:val="00540C7C"/>
    <w:rsid w:val="005434AE"/>
    <w:rsid w:val="00552E9C"/>
    <w:rsid w:val="00552FEF"/>
    <w:rsid w:val="005608D9"/>
    <w:rsid w:val="00561C15"/>
    <w:rsid w:val="005639BF"/>
    <w:rsid w:val="0057042E"/>
    <w:rsid w:val="0057493A"/>
    <w:rsid w:val="005758AB"/>
    <w:rsid w:val="00582EA1"/>
    <w:rsid w:val="005838D8"/>
    <w:rsid w:val="005954EB"/>
    <w:rsid w:val="005959CC"/>
    <w:rsid w:val="005974C2"/>
    <w:rsid w:val="00597F3B"/>
    <w:rsid w:val="005A0EA0"/>
    <w:rsid w:val="005A2BFD"/>
    <w:rsid w:val="005A2F48"/>
    <w:rsid w:val="005B0758"/>
    <w:rsid w:val="005B1BEF"/>
    <w:rsid w:val="005B3A35"/>
    <w:rsid w:val="005B3F19"/>
    <w:rsid w:val="005B458B"/>
    <w:rsid w:val="005B49B2"/>
    <w:rsid w:val="005B4DD8"/>
    <w:rsid w:val="005C33D2"/>
    <w:rsid w:val="005C5146"/>
    <w:rsid w:val="005C5DA6"/>
    <w:rsid w:val="005C6A1B"/>
    <w:rsid w:val="005C79C3"/>
    <w:rsid w:val="005D15B3"/>
    <w:rsid w:val="005E3224"/>
    <w:rsid w:val="005F1967"/>
    <w:rsid w:val="005F1C73"/>
    <w:rsid w:val="005F3912"/>
    <w:rsid w:val="0060072D"/>
    <w:rsid w:val="00606235"/>
    <w:rsid w:val="00614BC2"/>
    <w:rsid w:val="00614EB5"/>
    <w:rsid w:val="0061574A"/>
    <w:rsid w:val="00621BA8"/>
    <w:rsid w:val="006270CF"/>
    <w:rsid w:val="00637EA2"/>
    <w:rsid w:val="0064043E"/>
    <w:rsid w:val="00640F76"/>
    <w:rsid w:val="00642200"/>
    <w:rsid w:val="00642C5F"/>
    <w:rsid w:val="00643E14"/>
    <w:rsid w:val="0064662E"/>
    <w:rsid w:val="00650A0B"/>
    <w:rsid w:val="00657547"/>
    <w:rsid w:val="0066033B"/>
    <w:rsid w:val="00661E66"/>
    <w:rsid w:val="0066308B"/>
    <w:rsid w:val="00666173"/>
    <w:rsid w:val="0067126B"/>
    <w:rsid w:val="00676F6B"/>
    <w:rsid w:val="00682057"/>
    <w:rsid w:val="00682CBE"/>
    <w:rsid w:val="00683A68"/>
    <w:rsid w:val="00685FBD"/>
    <w:rsid w:val="006961E1"/>
    <w:rsid w:val="006A00FD"/>
    <w:rsid w:val="006A12AA"/>
    <w:rsid w:val="006A1637"/>
    <w:rsid w:val="006A3806"/>
    <w:rsid w:val="006A5CDE"/>
    <w:rsid w:val="006A61F0"/>
    <w:rsid w:val="006C376F"/>
    <w:rsid w:val="006C44E7"/>
    <w:rsid w:val="006C57F8"/>
    <w:rsid w:val="006D585A"/>
    <w:rsid w:val="006E2B5D"/>
    <w:rsid w:val="006E3406"/>
    <w:rsid w:val="006F3E8D"/>
    <w:rsid w:val="006F4132"/>
    <w:rsid w:val="006F511C"/>
    <w:rsid w:val="00702CB7"/>
    <w:rsid w:val="00705BA0"/>
    <w:rsid w:val="00706198"/>
    <w:rsid w:val="00706793"/>
    <w:rsid w:val="007123C0"/>
    <w:rsid w:val="007129CC"/>
    <w:rsid w:val="00712FFF"/>
    <w:rsid w:val="007137CE"/>
    <w:rsid w:val="00714BAF"/>
    <w:rsid w:val="00714F2C"/>
    <w:rsid w:val="007262A1"/>
    <w:rsid w:val="00735167"/>
    <w:rsid w:val="0074046A"/>
    <w:rsid w:val="00742D61"/>
    <w:rsid w:val="00743427"/>
    <w:rsid w:val="007462DC"/>
    <w:rsid w:val="00746B46"/>
    <w:rsid w:val="007517DA"/>
    <w:rsid w:val="00755318"/>
    <w:rsid w:val="00762402"/>
    <w:rsid w:val="00762503"/>
    <w:rsid w:val="00763FF1"/>
    <w:rsid w:val="0077476D"/>
    <w:rsid w:val="00776A77"/>
    <w:rsid w:val="00787C13"/>
    <w:rsid w:val="0079155E"/>
    <w:rsid w:val="00793ECD"/>
    <w:rsid w:val="007957B8"/>
    <w:rsid w:val="00795E02"/>
    <w:rsid w:val="007A143F"/>
    <w:rsid w:val="007A4968"/>
    <w:rsid w:val="007B2B28"/>
    <w:rsid w:val="007B3C1E"/>
    <w:rsid w:val="007B3C96"/>
    <w:rsid w:val="007B427D"/>
    <w:rsid w:val="007B4DE6"/>
    <w:rsid w:val="007C6E4E"/>
    <w:rsid w:val="007C6F48"/>
    <w:rsid w:val="007D44FE"/>
    <w:rsid w:val="007D73E2"/>
    <w:rsid w:val="007D74E1"/>
    <w:rsid w:val="007E0865"/>
    <w:rsid w:val="007E49AF"/>
    <w:rsid w:val="007F0955"/>
    <w:rsid w:val="007F2E69"/>
    <w:rsid w:val="007F6DA9"/>
    <w:rsid w:val="007F7EAA"/>
    <w:rsid w:val="0080054D"/>
    <w:rsid w:val="00801842"/>
    <w:rsid w:val="008031CD"/>
    <w:rsid w:val="0080337D"/>
    <w:rsid w:val="008170EE"/>
    <w:rsid w:val="00823A87"/>
    <w:rsid w:val="0082484A"/>
    <w:rsid w:val="008276AB"/>
    <w:rsid w:val="00832973"/>
    <w:rsid w:val="008331BD"/>
    <w:rsid w:val="008338A5"/>
    <w:rsid w:val="00836A1C"/>
    <w:rsid w:val="00840679"/>
    <w:rsid w:val="00843DAB"/>
    <w:rsid w:val="00844D89"/>
    <w:rsid w:val="00853238"/>
    <w:rsid w:val="0085364D"/>
    <w:rsid w:val="00873C25"/>
    <w:rsid w:val="0087514D"/>
    <w:rsid w:val="008879CE"/>
    <w:rsid w:val="00895063"/>
    <w:rsid w:val="008A04B2"/>
    <w:rsid w:val="008B3E74"/>
    <w:rsid w:val="008C04B9"/>
    <w:rsid w:val="008C30A2"/>
    <w:rsid w:val="008D03D8"/>
    <w:rsid w:val="008D28FE"/>
    <w:rsid w:val="008E5C3A"/>
    <w:rsid w:val="009037B2"/>
    <w:rsid w:val="00904AAD"/>
    <w:rsid w:val="00904D35"/>
    <w:rsid w:val="009059CE"/>
    <w:rsid w:val="00917455"/>
    <w:rsid w:val="00922D91"/>
    <w:rsid w:val="00923529"/>
    <w:rsid w:val="009264B7"/>
    <w:rsid w:val="009300F7"/>
    <w:rsid w:val="00931393"/>
    <w:rsid w:val="009336F1"/>
    <w:rsid w:val="00934574"/>
    <w:rsid w:val="00935B85"/>
    <w:rsid w:val="0094422D"/>
    <w:rsid w:val="00956B53"/>
    <w:rsid w:val="00960B7E"/>
    <w:rsid w:val="009643EE"/>
    <w:rsid w:val="00966A47"/>
    <w:rsid w:val="009677C8"/>
    <w:rsid w:val="00970150"/>
    <w:rsid w:val="009817FC"/>
    <w:rsid w:val="0098519F"/>
    <w:rsid w:val="0099078C"/>
    <w:rsid w:val="009927C4"/>
    <w:rsid w:val="009928BA"/>
    <w:rsid w:val="00993384"/>
    <w:rsid w:val="00996906"/>
    <w:rsid w:val="009A12D5"/>
    <w:rsid w:val="009B0591"/>
    <w:rsid w:val="009B6078"/>
    <w:rsid w:val="009B6F52"/>
    <w:rsid w:val="009C0065"/>
    <w:rsid w:val="009C0CA8"/>
    <w:rsid w:val="009C2452"/>
    <w:rsid w:val="009C4EF7"/>
    <w:rsid w:val="009C6139"/>
    <w:rsid w:val="009C68DC"/>
    <w:rsid w:val="009D54BB"/>
    <w:rsid w:val="009E0658"/>
    <w:rsid w:val="009E6E01"/>
    <w:rsid w:val="009E735C"/>
    <w:rsid w:val="009F294F"/>
    <w:rsid w:val="009F4E48"/>
    <w:rsid w:val="00A04CEC"/>
    <w:rsid w:val="00A27316"/>
    <w:rsid w:val="00A306BB"/>
    <w:rsid w:val="00A31DCA"/>
    <w:rsid w:val="00A32F32"/>
    <w:rsid w:val="00A40A4B"/>
    <w:rsid w:val="00A40C01"/>
    <w:rsid w:val="00A422ED"/>
    <w:rsid w:val="00A4642B"/>
    <w:rsid w:val="00A5118D"/>
    <w:rsid w:val="00A53C3D"/>
    <w:rsid w:val="00A5412A"/>
    <w:rsid w:val="00A63BEC"/>
    <w:rsid w:val="00A6517E"/>
    <w:rsid w:val="00A7073D"/>
    <w:rsid w:val="00A711C0"/>
    <w:rsid w:val="00A829F1"/>
    <w:rsid w:val="00A84E76"/>
    <w:rsid w:val="00A8540D"/>
    <w:rsid w:val="00A85FA6"/>
    <w:rsid w:val="00A86622"/>
    <w:rsid w:val="00A947D7"/>
    <w:rsid w:val="00AA07CB"/>
    <w:rsid w:val="00AA4329"/>
    <w:rsid w:val="00AB6635"/>
    <w:rsid w:val="00AC0780"/>
    <w:rsid w:val="00AC29F1"/>
    <w:rsid w:val="00AC3287"/>
    <w:rsid w:val="00AC6B0E"/>
    <w:rsid w:val="00AD3717"/>
    <w:rsid w:val="00AD471C"/>
    <w:rsid w:val="00AE7172"/>
    <w:rsid w:val="00B0178D"/>
    <w:rsid w:val="00B05E70"/>
    <w:rsid w:val="00B067BC"/>
    <w:rsid w:val="00B111C5"/>
    <w:rsid w:val="00B151F3"/>
    <w:rsid w:val="00B15E83"/>
    <w:rsid w:val="00B242F0"/>
    <w:rsid w:val="00B24755"/>
    <w:rsid w:val="00B248C2"/>
    <w:rsid w:val="00B26B03"/>
    <w:rsid w:val="00B35CE1"/>
    <w:rsid w:val="00B36844"/>
    <w:rsid w:val="00B3749C"/>
    <w:rsid w:val="00B40887"/>
    <w:rsid w:val="00B439CC"/>
    <w:rsid w:val="00B43A7C"/>
    <w:rsid w:val="00B473D9"/>
    <w:rsid w:val="00B5001E"/>
    <w:rsid w:val="00B5603C"/>
    <w:rsid w:val="00B63CD9"/>
    <w:rsid w:val="00B66CB1"/>
    <w:rsid w:val="00B675F5"/>
    <w:rsid w:val="00B72029"/>
    <w:rsid w:val="00B738C6"/>
    <w:rsid w:val="00B73AA4"/>
    <w:rsid w:val="00B75675"/>
    <w:rsid w:val="00B8003F"/>
    <w:rsid w:val="00B80CF6"/>
    <w:rsid w:val="00B8173A"/>
    <w:rsid w:val="00B9690E"/>
    <w:rsid w:val="00BA2B05"/>
    <w:rsid w:val="00BA5DDA"/>
    <w:rsid w:val="00BA5EDD"/>
    <w:rsid w:val="00BB2894"/>
    <w:rsid w:val="00BB43B0"/>
    <w:rsid w:val="00BB6F07"/>
    <w:rsid w:val="00BC2BD0"/>
    <w:rsid w:val="00BC71BB"/>
    <w:rsid w:val="00BC771E"/>
    <w:rsid w:val="00BE0A77"/>
    <w:rsid w:val="00BE1FC4"/>
    <w:rsid w:val="00BF0D32"/>
    <w:rsid w:val="00BF6F93"/>
    <w:rsid w:val="00C01050"/>
    <w:rsid w:val="00C034B2"/>
    <w:rsid w:val="00C059D0"/>
    <w:rsid w:val="00C07A20"/>
    <w:rsid w:val="00C07B38"/>
    <w:rsid w:val="00C07E7A"/>
    <w:rsid w:val="00C125C6"/>
    <w:rsid w:val="00C17074"/>
    <w:rsid w:val="00C2122D"/>
    <w:rsid w:val="00C24AF2"/>
    <w:rsid w:val="00C25419"/>
    <w:rsid w:val="00C32B75"/>
    <w:rsid w:val="00C34B37"/>
    <w:rsid w:val="00C440CE"/>
    <w:rsid w:val="00C535D6"/>
    <w:rsid w:val="00C5415C"/>
    <w:rsid w:val="00C568CD"/>
    <w:rsid w:val="00C6387B"/>
    <w:rsid w:val="00C70255"/>
    <w:rsid w:val="00C708E8"/>
    <w:rsid w:val="00C71AFF"/>
    <w:rsid w:val="00C74368"/>
    <w:rsid w:val="00C7467B"/>
    <w:rsid w:val="00C76849"/>
    <w:rsid w:val="00C83204"/>
    <w:rsid w:val="00C85E3F"/>
    <w:rsid w:val="00C86449"/>
    <w:rsid w:val="00C865D3"/>
    <w:rsid w:val="00C92D96"/>
    <w:rsid w:val="00C93E4B"/>
    <w:rsid w:val="00C95805"/>
    <w:rsid w:val="00C97631"/>
    <w:rsid w:val="00CA0147"/>
    <w:rsid w:val="00CA63D6"/>
    <w:rsid w:val="00CB34D1"/>
    <w:rsid w:val="00CB446F"/>
    <w:rsid w:val="00CC6141"/>
    <w:rsid w:val="00CC729F"/>
    <w:rsid w:val="00CD2544"/>
    <w:rsid w:val="00CD3982"/>
    <w:rsid w:val="00CE3056"/>
    <w:rsid w:val="00CE685A"/>
    <w:rsid w:val="00D009CE"/>
    <w:rsid w:val="00D0163A"/>
    <w:rsid w:val="00D017B4"/>
    <w:rsid w:val="00D048D0"/>
    <w:rsid w:val="00D04CC3"/>
    <w:rsid w:val="00D06BDC"/>
    <w:rsid w:val="00D14409"/>
    <w:rsid w:val="00D17357"/>
    <w:rsid w:val="00D2069C"/>
    <w:rsid w:val="00D20D73"/>
    <w:rsid w:val="00D26AE3"/>
    <w:rsid w:val="00D3268D"/>
    <w:rsid w:val="00D3598D"/>
    <w:rsid w:val="00D36229"/>
    <w:rsid w:val="00D450A6"/>
    <w:rsid w:val="00D478E8"/>
    <w:rsid w:val="00D534E1"/>
    <w:rsid w:val="00D57A3F"/>
    <w:rsid w:val="00D6050A"/>
    <w:rsid w:val="00D60799"/>
    <w:rsid w:val="00D6438D"/>
    <w:rsid w:val="00D70653"/>
    <w:rsid w:val="00D859FE"/>
    <w:rsid w:val="00D85E78"/>
    <w:rsid w:val="00D86C30"/>
    <w:rsid w:val="00D93D9F"/>
    <w:rsid w:val="00D96E6B"/>
    <w:rsid w:val="00D979CA"/>
    <w:rsid w:val="00DA28D1"/>
    <w:rsid w:val="00DA682D"/>
    <w:rsid w:val="00DB7498"/>
    <w:rsid w:val="00DC33C9"/>
    <w:rsid w:val="00DC35DE"/>
    <w:rsid w:val="00DC3851"/>
    <w:rsid w:val="00DC716E"/>
    <w:rsid w:val="00DD0B1F"/>
    <w:rsid w:val="00DD1C92"/>
    <w:rsid w:val="00DD288C"/>
    <w:rsid w:val="00DD3279"/>
    <w:rsid w:val="00DD5B57"/>
    <w:rsid w:val="00DD7FB4"/>
    <w:rsid w:val="00DE0426"/>
    <w:rsid w:val="00DE1AE2"/>
    <w:rsid w:val="00DE6D12"/>
    <w:rsid w:val="00DE6E3B"/>
    <w:rsid w:val="00DF313B"/>
    <w:rsid w:val="00DF5D31"/>
    <w:rsid w:val="00E020C1"/>
    <w:rsid w:val="00E030FF"/>
    <w:rsid w:val="00E076A6"/>
    <w:rsid w:val="00E125C5"/>
    <w:rsid w:val="00E21416"/>
    <w:rsid w:val="00E23B9A"/>
    <w:rsid w:val="00E332F9"/>
    <w:rsid w:val="00E33EB6"/>
    <w:rsid w:val="00E42D24"/>
    <w:rsid w:val="00E43DD0"/>
    <w:rsid w:val="00E45F2A"/>
    <w:rsid w:val="00E507F6"/>
    <w:rsid w:val="00E53BCF"/>
    <w:rsid w:val="00E54C9A"/>
    <w:rsid w:val="00E57E96"/>
    <w:rsid w:val="00E61592"/>
    <w:rsid w:val="00E67A98"/>
    <w:rsid w:val="00E67AFF"/>
    <w:rsid w:val="00E70CD4"/>
    <w:rsid w:val="00E7536B"/>
    <w:rsid w:val="00E75CFE"/>
    <w:rsid w:val="00E84BCA"/>
    <w:rsid w:val="00E85088"/>
    <w:rsid w:val="00E879F9"/>
    <w:rsid w:val="00E945A5"/>
    <w:rsid w:val="00EA30C1"/>
    <w:rsid w:val="00EA6ABE"/>
    <w:rsid w:val="00EA72A7"/>
    <w:rsid w:val="00EB6CD2"/>
    <w:rsid w:val="00EC0494"/>
    <w:rsid w:val="00EC2B85"/>
    <w:rsid w:val="00EC50C3"/>
    <w:rsid w:val="00ED2E82"/>
    <w:rsid w:val="00ED3E37"/>
    <w:rsid w:val="00ED5FA4"/>
    <w:rsid w:val="00EE3018"/>
    <w:rsid w:val="00EE676A"/>
    <w:rsid w:val="00EE7A94"/>
    <w:rsid w:val="00EF791B"/>
    <w:rsid w:val="00F00DA3"/>
    <w:rsid w:val="00F02B11"/>
    <w:rsid w:val="00F07F64"/>
    <w:rsid w:val="00F14B31"/>
    <w:rsid w:val="00F21E62"/>
    <w:rsid w:val="00F3115B"/>
    <w:rsid w:val="00F3299C"/>
    <w:rsid w:val="00F3791E"/>
    <w:rsid w:val="00F43D75"/>
    <w:rsid w:val="00F4400C"/>
    <w:rsid w:val="00F44218"/>
    <w:rsid w:val="00F45C36"/>
    <w:rsid w:val="00F47C6E"/>
    <w:rsid w:val="00F51E4B"/>
    <w:rsid w:val="00F56301"/>
    <w:rsid w:val="00F643C1"/>
    <w:rsid w:val="00F71165"/>
    <w:rsid w:val="00F713A4"/>
    <w:rsid w:val="00F7621C"/>
    <w:rsid w:val="00F93781"/>
    <w:rsid w:val="00FA13A5"/>
    <w:rsid w:val="00FA3140"/>
    <w:rsid w:val="00FA6CEC"/>
    <w:rsid w:val="00FB2B56"/>
    <w:rsid w:val="00FB4307"/>
    <w:rsid w:val="00FB5A46"/>
    <w:rsid w:val="00FB62D2"/>
    <w:rsid w:val="00FB6C01"/>
    <w:rsid w:val="00FC00DF"/>
    <w:rsid w:val="00FC23D9"/>
    <w:rsid w:val="00FC2534"/>
    <w:rsid w:val="00FC29AD"/>
    <w:rsid w:val="00FC2F4D"/>
    <w:rsid w:val="00FC3A9D"/>
    <w:rsid w:val="00FD3B59"/>
    <w:rsid w:val="00FD5095"/>
    <w:rsid w:val="00FD7225"/>
    <w:rsid w:val="00FE054C"/>
    <w:rsid w:val="00FE0B1E"/>
    <w:rsid w:val="00FE1E18"/>
    <w:rsid w:val="00FE2EE4"/>
    <w:rsid w:val="00FE42D7"/>
    <w:rsid w:val="00FE64FF"/>
    <w:rsid w:val="00FE6EA1"/>
    <w:rsid w:val="00FF0380"/>
    <w:rsid w:val="00FF4285"/>
    <w:rsid w:val="00FF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5A"/>
  </w:style>
  <w:style w:type="paragraph" w:styleId="2">
    <w:name w:val="heading 2"/>
    <w:basedOn w:val="a"/>
    <w:link w:val="20"/>
    <w:uiPriority w:val="9"/>
    <w:qFormat/>
    <w:rsid w:val="00DE6D1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E6D12"/>
    <w:rPr>
      <w:rFonts w:eastAsia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DE6D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14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2022-03-20T09:09:00Z</cp:lastPrinted>
  <dcterms:created xsi:type="dcterms:W3CDTF">2023-06-28T10:19:00Z</dcterms:created>
  <dcterms:modified xsi:type="dcterms:W3CDTF">2023-06-28T10:19:00Z</dcterms:modified>
</cp:coreProperties>
</file>