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jc w:val="center"/>
        <w:tblInd w:w="174" w:type="dxa"/>
        <w:tblLayout w:type="fixed"/>
        <w:tblLook w:val="0000"/>
      </w:tblPr>
      <w:tblGrid>
        <w:gridCol w:w="3402"/>
        <w:gridCol w:w="788"/>
        <w:gridCol w:w="2479"/>
        <w:gridCol w:w="278"/>
        <w:gridCol w:w="2409"/>
      </w:tblGrid>
      <w:tr w:rsidR="00B07384" w:rsidRPr="00001E1C" w:rsidTr="009129A8">
        <w:trPr>
          <w:jc w:val="center"/>
        </w:trPr>
        <w:tc>
          <w:tcPr>
            <w:tcW w:w="9356" w:type="dxa"/>
            <w:gridSpan w:val="5"/>
          </w:tcPr>
          <w:p w:rsidR="00B07384" w:rsidRPr="00001E1C" w:rsidRDefault="00B07384" w:rsidP="00FB6B73">
            <w:pPr>
              <w:jc w:val="center"/>
              <w:rPr>
                <w:b/>
                <w:color w:val="auto"/>
              </w:rPr>
            </w:pPr>
          </w:p>
        </w:tc>
      </w:tr>
      <w:tr w:rsidR="00B07384" w:rsidRPr="00001E1C" w:rsidTr="009129A8">
        <w:trPr>
          <w:jc w:val="center"/>
        </w:trPr>
        <w:tc>
          <w:tcPr>
            <w:tcW w:w="9356" w:type="dxa"/>
            <w:gridSpan w:val="5"/>
          </w:tcPr>
          <w:p w:rsidR="00B07384" w:rsidRPr="00001E1C" w:rsidRDefault="00B07384" w:rsidP="00FB6B73">
            <w:pPr>
              <w:rPr>
                <w:color w:val="auto"/>
              </w:rPr>
            </w:pPr>
          </w:p>
        </w:tc>
      </w:tr>
      <w:tr w:rsidR="00B07384" w:rsidRPr="00001E1C" w:rsidTr="009129A8">
        <w:trPr>
          <w:jc w:val="center"/>
        </w:trPr>
        <w:tc>
          <w:tcPr>
            <w:tcW w:w="9356" w:type="dxa"/>
            <w:gridSpan w:val="5"/>
          </w:tcPr>
          <w:tbl>
            <w:tblPr>
              <w:tblW w:w="9405" w:type="dxa"/>
              <w:jc w:val="center"/>
              <w:tblInd w:w="305" w:type="dxa"/>
              <w:tblLayout w:type="fixed"/>
              <w:tblLook w:val="04A0"/>
            </w:tblPr>
            <w:tblGrid>
              <w:gridCol w:w="9405"/>
            </w:tblGrid>
            <w:tr w:rsidR="009129A8" w:rsidRPr="00001E1C" w:rsidTr="009129A8">
              <w:trPr>
                <w:jc w:val="center"/>
              </w:trPr>
              <w:tc>
                <w:tcPr>
                  <w:tcW w:w="9398" w:type="dxa"/>
                  <w:hideMark/>
                </w:tcPr>
                <w:tbl>
                  <w:tblPr>
                    <w:tblW w:w="9420" w:type="dxa"/>
                    <w:jc w:val="center"/>
                    <w:tblLayout w:type="fixed"/>
                    <w:tblLook w:val="04A0"/>
                  </w:tblPr>
                  <w:tblGrid>
                    <w:gridCol w:w="3145"/>
                    <w:gridCol w:w="6275"/>
                  </w:tblGrid>
                  <w:tr w:rsidR="009129A8" w:rsidRPr="00001E1C">
                    <w:trPr>
                      <w:trHeight w:val="329"/>
                      <w:jc w:val="center"/>
                    </w:trPr>
                    <w:tc>
                      <w:tcPr>
                        <w:tcW w:w="9385" w:type="dxa"/>
                        <w:gridSpan w:val="2"/>
                        <w:hideMark/>
                      </w:tcPr>
                      <w:p w:rsidR="009129A8" w:rsidRPr="00001E1C" w:rsidRDefault="00CE4A64">
                        <w:pPr>
                          <w:ind w:firstLine="6145"/>
                          <w:rPr>
                            <w:color w:val="auto"/>
                            <w:sz w:val="26"/>
                            <w:szCs w:val="26"/>
                          </w:rPr>
                        </w:pPr>
                        <w:r w:rsidRPr="00001E1C">
                          <w:rPr>
                            <w:color w:val="auto"/>
                            <w:sz w:val="26"/>
                            <w:szCs w:val="26"/>
                          </w:rPr>
                          <w:t>УТВЕРЖДЕНА</w:t>
                        </w:r>
                      </w:p>
                    </w:tc>
                  </w:tr>
                  <w:tr w:rsidR="009129A8" w:rsidRPr="00001E1C" w:rsidTr="00B84F47">
                    <w:trPr>
                      <w:trHeight w:val="644"/>
                      <w:jc w:val="center"/>
                    </w:trPr>
                    <w:tc>
                      <w:tcPr>
                        <w:tcW w:w="9385" w:type="dxa"/>
                        <w:gridSpan w:val="2"/>
                        <w:vAlign w:val="center"/>
                        <w:hideMark/>
                      </w:tcPr>
                      <w:p w:rsidR="009129A8" w:rsidRPr="00001E1C" w:rsidRDefault="009129A8" w:rsidP="00B84F47">
                        <w:pPr>
                          <w:ind w:firstLine="5011"/>
                          <w:jc w:val="center"/>
                          <w:rPr>
                            <w:color w:val="auto"/>
                            <w:sz w:val="26"/>
                            <w:szCs w:val="26"/>
                          </w:rPr>
                        </w:pPr>
                        <w:r w:rsidRPr="00001E1C">
                          <w:rPr>
                            <w:color w:val="auto"/>
                            <w:sz w:val="26"/>
                            <w:szCs w:val="26"/>
                          </w:rPr>
                          <w:t xml:space="preserve">приказом </w:t>
                        </w:r>
                        <w:proofErr w:type="gramStart"/>
                        <w:r w:rsidR="00B84F47">
                          <w:rPr>
                            <w:color w:val="auto"/>
                            <w:sz w:val="26"/>
                            <w:szCs w:val="26"/>
                          </w:rPr>
                          <w:t>Енисейского</w:t>
                        </w:r>
                        <w:proofErr w:type="gramEnd"/>
                        <w:r w:rsidR="00B84F47">
                          <w:rPr>
                            <w:color w:val="auto"/>
                            <w:sz w:val="26"/>
                            <w:szCs w:val="26"/>
                          </w:rPr>
                          <w:t xml:space="preserve"> БВУ</w:t>
                        </w:r>
                      </w:p>
                    </w:tc>
                  </w:tr>
                  <w:tr w:rsidR="009129A8" w:rsidRPr="00001E1C">
                    <w:trPr>
                      <w:trHeight w:val="329"/>
                      <w:jc w:val="center"/>
                    </w:trPr>
                    <w:tc>
                      <w:tcPr>
                        <w:tcW w:w="3133" w:type="dxa"/>
                      </w:tcPr>
                      <w:p w:rsidR="009129A8" w:rsidRPr="00001E1C" w:rsidRDefault="009129A8">
                        <w:pPr>
                          <w:ind w:left="459"/>
                          <w:rPr>
                            <w:color w:val="auto"/>
                            <w:sz w:val="26"/>
                            <w:szCs w:val="26"/>
                          </w:rPr>
                        </w:pPr>
                      </w:p>
                    </w:tc>
                    <w:tc>
                      <w:tcPr>
                        <w:tcW w:w="6252" w:type="dxa"/>
                        <w:hideMark/>
                      </w:tcPr>
                      <w:p w:rsidR="009129A8" w:rsidRPr="00001E1C" w:rsidRDefault="004A315D" w:rsidP="004A315D">
                        <w:pPr>
                          <w:ind w:firstLine="2451"/>
                          <w:rPr>
                            <w:color w:val="auto"/>
                            <w:sz w:val="26"/>
                            <w:szCs w:val="26"/>
                          </w:rPr>
                        </w:pPr>
                        <w:r>
                          <w:rPr>
                            <w:color w:val="000000" w:themeColor="text1"/>
                            <w:sz w:val="26"/>
                            <w:szCs w:val="26"/>
                          </w:rPr>
                          <w:t>от «</w:t>
                        </w:r>
                        <w:r>
                          <w:rPr>
                            <w:color w:val="000000" w:themeColor="text1"/>
                            <w:sz w:val="26"/>
                            <w:szCs w:val="26"/>
                            <w:u w:val="single"/>
                          </w:rPr>
                          <w:t>20</w:t>
                        </w:r>
                        <w:r>
                          <w:rPr>
                            <w:color w:val="000000" w:themeColor="text1"/>
                            <w:sz w:val="26"/>
                            <w:szCs w:val="26"/>
                          </w:rPr>
                          <w:t xml:space="preserve">» </w:t>
                        </w:r>
                        <w:r>
                          <w:rPr>
                            <w:color w:val="000000" w:themeColor="text1"/>
                            <w:sz w:val="26"/>
                            <w:szCs w:val="26"/>
                            <w:u w:val="single"/>
                          </w:rPr>
                          <w:t>июня</w:t>
                        </w:r>
                        <w:r>
                          <w:rPr>
                            <w:color w:val="000000" w:themeColor="text1"/>
                            <w:sz w:val="26"/>
                            <w:szCs w:val="26"/>
                          </w:rPr>
                          <w:t xml:space="preserve"> 2014 г. № </w:t>
                        </w:r>
                        <w:r>
                          <w:rPr>
                            <w:color w:val="000000" w:themeColor="text1"/>
                            <w:sz w:val="26"/>
                            <w:szCs w:val="26"/>
                            <w:u w:val="single"/>
                          </w:rPr>
                          <w:t>96</w:t>
                        </w:r>
                      </w:p>
                    </w:tc>
                  </w:tr>
                </w:tbl>
                <w:p w:rsidR="009129A8" w:rsidRPr="00001E1C" w:rsidRDefault="009129A8">
                  <w:pPr>
                    <w:jc w:val="center"/>
                    <w:rPr>
                      <w:b/>
                      <w:color w:val="auto"/>
                    </w:rPr>
                  </w:pPr>
                </w:p>
              </w:tc>
            </w:tr>
          </w:tbl>
          <w:p w:rsidR="00B07384" w:rsidRPr="00001E1C" w:rsidRDefault="00B07384" w:rsidP="00FB6B73">
            <w:pPr>
              <w:rPr>
                <w:color w:val="auto"/>
              </w:rPr>
            </w:pPr>
          </w:p>
        </w:tc>
      </w:tr>
      <w:tr w:rsidR="00B07384" w:rsidRPr="00001E1C" w:rsidTr="009129A8">
        <w:trPr>
          <w:jc w:val="center"/>
        </w:trPr>
        <w:tc>
          <w:tcPr>
            <w:tcW w:w="3402" w:type="dxa"/>
          </w:tcPr>
          <w:p w:rsidR="00B07384" w:rsidRPr="00001E1C" w:rsidRDefault="00B07384" w:rsidP="00FB6B73">
            <w:pPr>
              <w:ind w:left="459"/>
              <w:rPr>
                <w:color w:val="auto"/>
              </w:rPr>
            </w:pPr>
          </w:p>
        </w:tc>
        <w:tc>
          <w:tcPr>
            <w:tcW w:w="5954" w:type="dxa"/>
            <w:gridSpan w:val="4"/>
          </w:tcPr>
          <w:p w:rsidR="00B07384" w:rsidRPr="00001E1C" w:rsidRDefault="00B07384" w:rsidP="00FB6B73">
            <w:pPr>
              <w:rPr>
                <w:color w:val="auto"/>
              </w:rPr>
            </w:pPr>
          </w:p>
        </w:tc>
      </w:tr>
      <w:tr w:rsidR="00B07384" w:rsidRPr="00001E1C" w:rsidTr="009129A8">
        <w:trPr>
          <w:jc w:val="center"/>
        </w:trPr>
        <w:tc>
          <w:tcPr>
            <w:tcW w:w="3402" w:type="dxa"/>
          </w:tcPr>
          <w:p w:rsidR="00B07384" w:rsidRPr="00001E1C" w:rsidRDefault="00B07384" w:rsidP="00FB6B73">
            <w:pPr>
              <w:ind w:left="459"/>
              <w:rPr>
                <w:color w:val="auto"/>
                <w:lang w:val="en-US"/>
              </w:rPr>
            </w:pPr>
          </w:p>
          <w:p w:rsidR="009129A8" w:rsidRPr="00001E1C" w:rsidRDefault="009129A8" w:rsidP="00FB6B73">
            <w:pPr>
              <w:ind w:left="459"/>
              <w:rPr>
                <w:color w:val="auto"/>
                <w:lang w:val="en-US"/>
              </w:rPr>
            </w:pPr>
          </w:p>
          <w:p w:rsidR="009129A8" w:rsidRPr="00001E1C" w:rsidRDefault="009129A8" w:rsidP="00FB6B73">
            <w:pPr>
              <w:ind w:left="459"/>
              <w:rPr>
                <w:color w:val="auto"/>
                <w:lang w:val="en-US"/>
              </w:rPr>
            </w:pPr>
          </w:p>
          <w:p w:rsidR="009129A8" w:rsidRPr="00001E1C" w:rsidRDefault="009129A8" w:rsidP="00FB6B73">
            <w:pPr>
              <w:ind w:left="459"/>
              <w:rPr>
                <w:color w:val="auto"/>
                <w:lang w:val="en-US"/>
              </w:rPr>
            </w:pPr>
          </w:p>
        </w:tc>
        <w:tc>
          <w:tcPr>
            <w:tcW w:w="5954" w:type="dxa"/>
            <w:gridSpan w:val="4"/>
          </w:tcPr>
          <w:p w:rsidR="00B07384" w:rsidRPr="00001E1C" w:rsidRDefault="00B07384" w:rsidP="00FB6B73">
            <w:pPr>
              <w:rPr>
                <w:color w:val="auto"/>
              </w:rPr>
            </w:pPr>
          </w:p>
        </w:tc>
      </w:tr>
      <w:tr w:rsidR="00B07384" w:rsidRPr="00001E1C" w:rsidTr="009129A8">
        <w:trPr>
          <w:trHeight w:val="220"/>
          <w:jc w:val="center"/>
        </w:trPr>
        <w:tc>
          <w:tcPr>
            <w:tcW w:w="6669" w:type="dxa"/>
            <w:gridSpan w:val="3"/>
          </w:tcPr>
          <w:p w:rsidR="00B07384" w:rsidRPr="00001E1C" w:rsidRDefault="00B07384" w:rsidP="00FB6B73">
            <w:pPr>
              <w:rPr>
                <w:color w:val="auto"/>
              </w:rPr>
            </w:pPr>
          </w:p>
        </w:tc>
        <w:tc>
          <w:tcPr>
            <w:tcW w:w="2687" w:type="dxa"/>
            <w:gridSpan w:val="2"/>
          </w:tcPr>
          <w:p w:rsidR="00B07384" w:rsidRPr="00001E1C" w:rsidRDefault="00B07384" w:rsidP="00FB6B73">
            <w:pPr>
              <w:rPr>
                <w:color w:val="auto"/>
              </w:rPr>
            </w:pPr>
          </w:p>
        </w:tc>
      </w:tr>
      <w:tr w:rsidR="00B07384" w:rsidRPr="00001E1C" w:rsidTr="009129A8">
        <w:trPr>
          <w:trHeight w:hRule="exact" w:val="320"/>
          <w:jc w:val="center"/>
        </w:trPr>
        <w:tc>
          <w:tcPr>
            <w:tcW w:w="6669" w:type="dxa"/>
            <w:gridSpan w:val="3"/>
          </w:tcPr>
          <w:p w:rsidR="00B07384" w:rsidRPr="00001E1C" w:rsidRDefault="00B07384" w:rsidP="00FB6B73">
            <w:pPr>
              <w:rPr>
                <w:color w:val="auto"/>
              </w:rPr>
            </w:pPr>
          </w:p>
        </w:tc>
        <w:tc>
          <w:tcPr>
            <w:tcW w:w="2687" w:type="dxa"/>
            <w:gridSpan w:val="2"/>
          </w:tcPr>
          <w:p w:rsidR="00B07384" w:rsidRPr="00001E1C" w:rsidRDefault="00B07384" w:rsidP="00FB6B73">
            <w:pPr>
              <w:rPr>
                <w:color w:val="auto"/>
              </w:rPr>
            </w:pPr>
          </w:p>
        </w:tc>
      </w:tr>
      <w:tr w:rsidR="00B07384" w:rsidRPr="00001E1C" w:rsidTr="009129A8">
        <w:trPr>
          <w:jc w:val="center"/>
        </w:trPr>
        <w:tc>
          <w:tcPr>
            <w:tcW w:w="9356" w:type="dxa"/>
            <w:gridSpan w:val="5"/>
          </w:tcPr>
          <w:p w:rsidR="00B07384" w:rsidRPr="00001E1C" w:rsidRDefault="00B07384" w:rsidP="00FB6B73">
            <w:pPr>
              <w:rPr>
                <w:color w:val="auto"/>
              </w:rPr>
            </w:pPr>
          </w:p>
        </w:tc>
      </w:tr>
      <w:tr w:rsidR="00B07384" w:rsidRPr="00001E1C" w:rsidTr="009129A8">
        <w:trPr>
          <w:jc w:val="center"/>
        </w:trPr>
        <w:tc>
          <w:tcPr>
            <w:tcW w:w="9356" w:type="dxa"/>
            <w:gridSpan w:val="5"/>
          </w:tcPr>
          <w:p w:rsidR="00B07384" w:rsidRPr="00001E1C" w:rsidRDefault="00B07384" w:rsidP="00FB6B73">
            <w:pPr>
              <w:rPr>
                <w:color w:val="auto"/>
              </w:rPr>
            </w:pPr>
          </w:p>
        </w:tc>
      </w:tr>
      <w:tr w:rsidR="00B07384" w:rsidRPr="00001E1C" w:rsidTr="009129A8">
        <w:trPr>
          <w:jc w:val="center"/>
        </w:trPr>
        <w:tc>
          <w:tcPr>
            <w:tcW w:w="9356" w:type="dxa"/>
            <w:gridSpan w:val="5"/>
          </w:tcPr>
          <w:p w:rsidR="00B07384" w:rsidRPr="00001E1C" w:rsidRDefault="00B07384" w:rsidP="00FB6B73">
            <w:pPr>
              <w:rPr>
                <w:color w:val="auto"/>
              </w:rPr>
            </w:pPr>
          </w:p>
        </w:tc>
      </w:tr>
      <w:tr w:rsidR="00E57438" w:rsidRPr="00001E1C" w:rsidTr="009129A8">
        <w:trPr>
          <w:jc w:val="center"/>
        </w:trPr>
        <w:tc>
          <w:tcPr>
            <w:tcW w:w="9356" w:type="dxa"/>
            <w:gridSpan w:val="5"/>
          </w:tcPr>
          <w:p w:rsidR="00E57438" w:rsidRPr="00001E1C" w:rsidRDefault="00E57438" w:rsidP="00FB6B73">
            <w:pPr>
              <w:rPr>
                <w:color w:val="auto"/>
              </w:rPr>
            </w:pPr>
          </w:p>
        </w:tc>
      </w:tr>
      <w:tr w:rsidR="00E57438" w:rsidRPr="00001E1C" w:rsidTr="009129A8">
        <w:trPr>
          <w:jc w:val="center"/>
        </w:trPr>
        <w:tc>
          <w:tcPr>
            <w:tcW w:w="9356" w:type="dxa"/>
            <w:gridSpan w:val="5"/>
          </w:tcPr>
          <w:p w:rsidR="00E57438" w:rsidRPr="00001E1C" w:rsidRDefault="00E57438" w:rsidP="00FB6B73">
            <w:pPr>
              <w:rPr>
                <w:color w:val="auto"/>
              </w:rPr>
            </w:pPr>
          </w:p>
        </w:tc>
      </w:tr>
      <w:tr w:rsidR="00B07384" w:rsidRPr="00001E1C" w:rsidTr="009129A8">
        <w:trPr>
          <w:jc w:val="center"/>
        </w:trPr>
        <w:tc>
          <w:tcPr>
            <w:tcW w:w="9356" w:type="dxa"/>
            <w:gridSpan w:val="5"/>
          </w:tcPr>
          <w:p w:rsidR="00E57438" w:rsidRPr="00001E1C" w:rsidRDefault="00B07384" w:rsidP="00FB6B73">
            <w:pPr>
              <w:jc w:val="center"/>
              <w:rPr>
                <w:b/>
                <w:color w:val="auto"/>
                <w:sz w:val="36"/>
                <w:szCs w:val="32"/>
              </w:rPr>
            </w:pPr>
            <w:r w:rsidRPr="00001E1C">
              <w:rPr>
                <w:b/>
                <w:color w:val="auto"/>
                <w:sz w:val="36"/>
                <w:szCs w:val="32"/>
              </w:rPr>
              <w:t>СХЕМА</w:t>
            </w:r>
          </w:p>
          <w:p w:rsidR="00E57438" w:rsidRPr="00001E1C" w:rsidRDefault="00B07384" w:rsidP="00FB6B73">
            <w:pPr>
              <w:jc w:val="center"/>
              <w:rPr>
                <w:b/>
                <w:color w:val="auto"/>
                <w:sz w:val="36"/>
                <w:szCs w:val="32"/>
              </w:rPr>
            </w:pPr>
            <w:r w:rsidRPr="00001E1C">
              <w:rPr>
                <w:b/>
                <w:color w:val="auto"/>
                <w:sz w:val="36"/>
                <w:szCs w:val="32"/>
              </w:rPr>
              <w:t>КОМПЛЕКСНОГО ИСПОЛЬЗОВАНИЯ</w:t>
            </w:r>
          </w:p>
          <w:p w:rsidR="00B07384" w:rsidRPr="00001E1C" w:rsidRDefault="00B07384" w:rsidP="00FB6B73">
            <w:pPr>
              <w:jc w:val="center"/>
              <w:rPr>
                <w:b/>
                <w:color w:val="auto"/>
                <w:sz w:val="36"/>
                <w:szCs w:val="32"/>
              </w:rPr>
            </w:pPr>
            <w:r w:rsidRPr="00001E1C">
              <w:rPr>
                <w:b/>
                <w:color w:val="auto"/>
                <w:sz w:val="36"/>
                <w:szCs w:val="32"/>
              </w:rPr>
              <w:t>И ОХРАНЫ ВОДНЫХ ОБЪЕКТОВ</w:t>
            </w:r>
          </w:p>
          <w:p w:rsidR="00B07384" w:rsidRPr="00001E1C" w:rsidRDefault="00B07384" w:rsidP="00FB6B73">
            <w:pPr>
              <w:jc w:val="center"/>
              <w:rPr>
                <w:color w:val="auto"/>
                <w:sz w:val="36"/>
              </w:rPr>
            </w:pPr>
            <w:r w:rsidRPr="00001E1C">
              <w:rPr>
                <w:b/>
                <w:color w:val="auto"/>
                <w:sz w:val="36"/>
                <w:szCs w:val="32"/>
              </w:rPr>
              <w:t>БАССЕЙНА РЕКИ ПЯСИНА</w:t>
            </w:r>
          </w:p>
        </w:tc>
      </w:tr>
      <w:tr w:rsidR="00B07384" w:rsidRPr="00001E1C" w:rsidTr="009129A8">
        <w:trPr>
          <w:jc w:val="center"/>
        </w:trPr>
        <w:tc>
          <w:tcPr>
            <w:tcW w:w="9356" w:type="dxa"/>
            <w:gridSpan w:val="5"/>
          </w:tcPr>
          <w:p w:rsidR="00B07384" w:rsidRPr="00001E1C" w:rsidRDefault="00B07384" w:rsidP="00FB6B73">
            <w:pPr>
              <w:jc w:val="center"/>
              <w:rPr>
                <w:color w:val="auto"/>
              </w:rPr>
            </w:pPr>
          </w:p>
          <w:p w:rsidR="00E57438" w:rsidRPr="00001E1C" w:rsidRDefault="00E57438" w:rsidP="00FB6B73">
            <w:pPr>
              <w:jc w:val="center"/>
              <w:rPr>
                <w:color w:val="auto"/>
              </w:rPr>
            </w:pPr>
          </w:p>
          <w:p w:rsidR="00E57438" w:rsidRPr="00001E1C" w:rsidRDefault="00E57438" w:rsidP="00FB6B73">
            <w:pPr>
              <w:jc w:val="center"/>
              <w:rPr>
                <w:color w:val="auto"/>
              </w:rPr>
            </w:pPr>
          </w:p>
          <w:p w:rsidR="00B07384" w:rsidRPr="00001E1C" w:rsidRDefault="00B07384" w:rsidP="00FB6B73">
            <w:pPr>
              <w:jc w:val="center"/>
              <w:rPr>
                <w:color w:val="auto"/>
              </w:rPr>
            </w:pPr>
          </w:p>
        </w:tc>
      </w:tr>
      <w:tr w:rsidR="00B07384" w:rsidRPr="00001E1C" w:rsidTr="009129A8">
        <w:trPr>
          <w:jc w:val="center"/>
        </w:trPr>
        <w:tc>
          <w:tcPr>
            <w:tcW w:w="9356" w:type="dxa"/>
            <w:gridSpan w:val="5"/>
          </w:tcPr>
          <w:p w:rsidR="00B07384" w:rsidRPr="00001E1C" w:rsidRDefault="009129A8" w:rsidP="00FB6B73">
            <w:pPr>
              <w:jc w:val="center"/>
              <w:rPr>
                <w:b/>
                <w:color w:val="auto"/>
                <w:sz w:val="32"/>
                <w:szCs w:val="36"/>
              </w:rPr>
            </w:pPr>
            <w:r w:rsidRPr="00001E1C">
              <w:rPr>
                <w:b/>
                <w:color w:val="auto"/>
                <w:sz w:val="32"/>
                <w:szCs w:val="36"/>
              </w:rPr>
              <w:t xml:space="preserve">КНИГА </w:t>
            </w:r>
            <w:r w:rsidRPr="00001E1C">
              <w:rPr>
                <w:b/>
                <w:color w:val="auto"/>
                <w:sz w:val="32"/>
                <w:szCs w:val="36"/>
                <w:lang w:val="en-US"/>
              </w:rPr>
              <w:t>4</w:t>
            </w:r>
            <w:r w:rsidRPr="00001E1C">
              <w:rPr>
                <w:b/>
                <w:color w:val="auto"/>
                <w:sz w:val="32"/>
                <w:szCs w:val="36"/>
              </w:rPr>
              <w:t xml:space="preserve"> </w:t>
            </w:r>
          </w:p>
          <w:p w:rsidR="00522352" w:rsidRPr="00001E1C" w:rsidRDefault="00522352" w:rsidP="00FB6B73">
            <w:pPr>
              <w:jc w:val="center"/>
              <w:rPr>
                <w:b/>
                <w:color w:val="auto"/>
                <w:sz w:val="32"/>
                <w:szCs w:val="36"/>
              </w:rPr>
            </w:pPr>
          </w:p>
        </w:tc>
      </w:tr>
      <w:tr w:rsidR="00B07384" w:rsidRPr="00001E1C" w:rsidTr="009129A8">
        <w:trPr>
          <w:jc w:val="center"/>
        </w:trPr>
        <w:tc>
          <w:tcPr>
            <w:tcW w:w="9356" w:type="dxa"/>
            <w:gridSpan w:val="5"/>
          </w:tcPr>
          <w:p w:rsidR="00B07384" w:rsidRPr="00001E1C" w:rsidRDefault="009129A8" w:rsidP="00FB6B73">
            <w:pPr>
              <w:jc w:val="center"/>
              <w:rPr>
                <w:b/>
                <w:color w:val="auto"/>
                <w:sz w:val="36"/>
                <w:szCs w:val="36"/>
              </w:rPr>
            </w:pPr>
            <w:r w:rsidRPr="00001E1C">
              <w:rPr>
                <w:b/>
                <w:color w:val="auto"/>
                <w:sz w:val="36"/>
                <w:szCs w:val="36"/>
              </w:rPr>
              <w:t>ВОДОХОЗЯЙСТВЕННЫЕ БАЛАНСЫ И</w:t>
            </w:r>
          </w:p>
          <w:p w:rsidR="00B07384" w:rsidRPr="00001E1C" w:rsidRDefault="009129A8" w:rsidP="00FB6B73">
            <w:pPr>
              <w:jc w:val="center"/>
              <w:rPr>
                <w:color w:val="auto"/>
              </w:rPr>
            </w:pPr>
            <w:r w:rsidRPr="00001E1C">
              <w:rPr>
                <w:b/>
                <w:color w:val="auto"/>
                <w:sz w:val="36"/>
                <w:szCs w:val="36"/>
              </w:rPr>
              <w:t>БАЛАНСЫ ЗАГРЯЗНЯЮЩИХ ВЕЩЕСТВ</w:t>
            </w:r>
          </w:p>
        </w:tc>
      </w:tr>
      <w:tr w:rsidR="00B07384" w:rsidRPr="00001E1C" w:rsidTr="009129A8">
        <w:trPr>
          <w:jc w:val="center"/>
        </w:trPr>
        <w:tc>
          <w:tcPr>
            <w:tcW w:w="9356" w:type="dxa"/>
            <w:gridSpan w:val="5"/>
          </w:tcPr>
          <w:p w:rsidR="00B07384" w:rsidRPr="00001E1C" w:rsidRDefault="00B07384" w:rsidP="00FB6B73">
            <w:pPr>
              <w:jc w:val="right"/>
              <w:rPr>
                <w:color w:val="auto"/>
                <w:sz w:val="36"/>
                <w:szCs w:val="36"/>
              </w:rPr>
            </w:pPr>
          </w:p>
        </w:tc>
      </w:tr>
      <w:tr w:rsidR="00B07384" w:rsidRPr="00001E1C" w:rsidTr="009129A8">
        <w:trPr>
          <w:jc w:val="center"/>
        </w:trPr>
        <w:tc>
          <w:tcPr>
            <w:tcW w:w="9356" w:type="dxa"/>
            <w:gridSpan w:val="5"/>
          </w:tcPr>
          <w:p w:rsidR="00B07384" w:rsidRPr="00001E1C" w:rsidRDefault="00B07384" w:rsidP="00FB6B73">
            <w:pPr>
              <w:jc w:val="center"/>
              <w:rPr>
                <w:color w:val="auto"/>
              </w:rPr>
            </w:pPr>
          </w:p>
        </w:tc>
      </w:tr>
      <w:tr w:rsidR="00B07384" w:rsidRPr="00001E1C" w:rsidTr="009129A8">
        <w:trPr>
          <w:jc w:val="center"/>
        </w:trPr>
        <w:tc>
          <w:tcPr>
            <w:tcW w:w="9356" w:type="dxa"/>
            <w:gridSpan w:val="5"/>
          </w:tcPr>
          <w:p w:rsidR="00B07384" w:rsidRPr="00001E1C" w:rsidRDefault="00B07384" w:rsidP="00FB6B73">
            <w:pPr>
              <w:jc w:val="center"/>
              <w:rPr>
                <w:color w:val="auto"/>
              </w:rPr>
            </w:pPr>
          </w:p>
          <w:p w:rsidR="00B07384" w:rsidRPr="00001E1C" w:rsidRDefault="00B07384" w:rsidP="00FB6B73">
            <w:pPr>
              <w:jc w:val="center"/>
              <w:rPr>
                <w:color w:val="auto"/>
              </w:rPr>
            </w:pPr>
          </w:p>
        </w:tc>
      </w:tr>
      <w:tr w:rsidR="00B07384" w:rsidRPr="00001E1C" w:rsidTr="009129A8">
        <w:trPr>
          <w:jc w:val="center"/>
        </w:trPr>
        <w:tc>
          <w:tcPr>
            <w:tcW w:w="9356" w:type="dxa"/>
            <w:gridSpan w:val="5"/>
          </w:tcPr>
          <w:p w:rsidR="00B07384" w:rsidRPr="00001E1C" w:rsidRDefault="00B07384" w:rsidP="00FB6B73">
            <w:pPr>
              <w:ind w:left="459"/>
              <w:rPr>
                <w:color w:val="auto"/>
              </w:rPr>
            </w:pPr>
          </w:p>
        </w:tc>
      </w:tr>
      <w:tr w:rsidR="00B07384" w:rsidRPr="00001E1C" w:rsidTr="009129A8">
        <w:trPr>
          <w:jc w:val="center"/>
        </w:trPr>
        <w:tc>
          <w:tcPr>
            <w:tcW w:w="9356" w:type="dxa"/>
            <w:gridSpan w:val="5"/>
          </w:tcPr>
          <w:p w:rsidR="00B07384" w:rsidRPr="00001E1C" w:rsidRDefault="00B07384" w:rsidP="00FB6B73">
            <w:pPr>
              <w:ind w:left="459"/>
              <w:rPr>
                <w:color w:val="auto"/>
              </w:rPr>
            </w:pPr>
          </w:p>
        </w:tc>
      </w:tr>
      <w:tr w:rsidR="00B07384" w:rsidRPr="00001E1C" w:rsidTr="009129A8">
        <w:trPr>
          <w:trHeight w:val="220"/>
          <w:jc w:val="center"/>
        </w:trPr>
        <w:tc>
          <w:tcPr>
            <w:tcW w:w="4190" w:type="dxa"/>
            <w:gridSpan w:val="2"/>
          </w:tcPr>
          <w:p w:rsidR="00B07384" w:rsidRPr="00001E1C" w:rsidRDefault="00B07384" w:rsidP="00FB6B73">
            <w:pPr>
              <w:ind w:left="459"/>
              <w:rPr>
                <w:color w:val="auto"/>
              </w:rPr>
            </w:pPr>
          </w:p>
        </w:tc>
        <w:tc>
          <w:tcPr>
            <w:tcW w:w="2757" w:type="dxa"/>
            <w:gridSpan w:val="2"/>
          </w:tcPr>
          <w:p w:rsidR="00B07384" w:rsidRPr="00001E1C" w:rsidRDefault="00B07384" w:rsidP="00FB6B73">
            <w:pPr>
              <w:rPr>
                <w:color w:val="auto"/>
              </w:rPr>
            </w:pPr>
          </w:p>
        </w:tc>
        <w:tc>
          <w:tcPr>
            <w:tcW w:w="2409" w:type="dxa"/>
          </w:tcPr>
          <w:p w:rsidR="00B07384" w:rsidRPr="00001E1C" w:rsidRDefault="00B07384" w:rsidP="00FB6B73">
            <w:pPr>
              <w:rPr>
                <w:color w:val="auto"/>
              </w:rPr>
            </w:pPr>
          </w:p>
        </w:tc>
      </w:tr>
    </w:tbl>
    <w:p w:rsidR="001D250B" w:rsidRDefault="001D250B" w:rsidP="00FB6B73">
      <w:pPr>
        <w:ind w:left="459"/>
        <w:rPr>
          <w:color w:val="auto"/>
          <w:sz w:val="32"/>
          <w:szCs w:val="32"/>
        </w:rPr>
        <w:sectPr w:rsidR="001D250B" w:rsidSect="00B07384">
          <w:footerReference w:type="default" r:id="rId8"/>
          <w:footerReference w:type="first" r:id="rId9"/>
          <w:pgSz w:w="11907" w:h="16840" w:code="9"/>
          <w:pgMar w:top="1134" w:right="1134" w:bottom="1134" w:left="1418" w:header="720" w:footer="720" w:gutter="0"/>
          <w:cols w:space="708"/>
          <w:noEndnote/>
          <w:titlePg/>
          <w:docGrid w:linePitch="381"/>
        </w:sectPr>
      </w:pPr>
    </w:p>
    <w:p w:rsidR="00EE6C0F" w:rsidRPr="00001E1C" w:rsidRDefault="00D5555F" w:rsidP="00087FEA">
      <w:pPr>
        <w:pageBreakBefore/>
        <w:jc w:val="center"/>
        <w:rPr>
          <w:b/>
          <w:color w:val="auto"/>
          <w:szCs w:val="28"/>
        </w:rPr>
      </w:pPr>
      <w:r w:rsidRPr="00001E1C">
        <w:rPr>
          <w:b/>
          <w:color w:val="auto"/>
          <w:szCs w:val="28"/>
        </w:rPr>
        <w:lastRenderedPageBreak/>
        <w:t>С</w:t>
      </w:r>
      <w:r w:rsidR="00EE6C0F" w:rsidRPr="00001E1C">
        <w:rPr>
          <w:b/>
          <w:color w:val="auto"/>
          <w:szCs w:val="28"/>
        </w:rPr>
        <w:t>одержание</w:t>
      </w:r>
    </w:p>
    <w:sdt>
      <w:sdtPr>
        <w:rPr>
          <w:rFonts w:ascii="Times New Roman" w:eastAsia="Calibri" w:hAnsi="Times New Roman"/>
          <w:b w:val="0"/>
          <w:bCs w:val="0"/>
          <w:color w:val="auto"/>
          <w:szCs w:val="24"/>
        </w:rPr>
        <w:id w:val="863829"/>
        <w:docPartObj>
          <w:docPartGallery w:val="Table of Contents"/>
          <w:docPartUnique/>
        </w:docPartObj>
      </w:sdtPr>
      <w:sdtContent>
        <w:p w:rsidR="00EE6C0F" w:rsidRPr="00001E1C" w:rsidRDefault="00EE6C0F" w:rsidP="005217C3">
          <w:pPr>
            <w:pStyle w:val="aff"/>
            <w:spacing w:before="0" w:line="360" w:lineRule="auto"/>
            <w:rPr>
              <w:color w:val="auto"/>
            </w:rPr>
          </w:pPr>
        </w:p>
        <w:p w:rsidR="005217C3" w:rsidRPr="00001E1C" w:rsidRDefault="008D520D" w:rsidP="005217C3">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r w:rsidRPr="00001E1C">
            <w:rPr>
              <w:color w:val="auto"/>
            </w:rPr>
            <w:fldChar w:fldCharType="begin"/>
          </w:r>
          <w:r w:rsidR="00EE6C0F" w:rsidRPr="00001E1C">
            <w:rPr>
              <w:color w:val="auto"/>
            </w:rPr>
            <w:instrText xml:space="preserve"> TOC \o "1-3" \h \z \u </w:instrText>
          </w:r>
          <w:r w:rsidRPr="00001E1C">
            <w:rPr>
              <w:color w:val="auto"/>
            </w:rPr>
            <w:fldChar w:fldCharType="separate"/>
          </w:r>
          <w:hyperlink w:anchor="_Toc369885499" w:history="1">
            <w:r w:rsidR="005217C3" w:rsidRPr="00001E1C">
              <w:rPr>
                <w:rStyle w:val="af7"/>
                <w:noProof/>
                <w:color w:val="auto"/>
              </w:rPr>
              <w:t>Введение</w:t>
            </w:r>
            <w:r w:rsidR="005217C3" w:rsidRPr="00001E1C">
              <w:rPr>
                <w:noProof/>
                <w:webHidden/>
                <w:color w:val="auto"/>
              </w:rPr>
              <w:tab/>
            </w:r>
            <w:r w:rsidRPr="00001E1C">
              <w:rPr>
                <w:noProof/>
                <w:webHidden/>
                <w:color w:val="auto"/>
              </w:rPr>
              <w:fldChar w:fldCharType="begin"/>
            </w:r>
            <w:r w:rsidR="005217C3" w:rsidRPr="00001E1C">
              <w:rPr>
                <w:noProof/>
                <w:webHidden/>
                <w:color w:val="auto"/>
              </w:rPr>
              <w:instrText xml:space="preserve"> PAGEREF _Toc369885499 \h </w:instrText>
            </w:r>
            <w:r w:rsidRPr="00001E1C">
              <w:rPr>
                <w:noProof/>
                <w:webHidden/>
                <w:color w:val="auto"/>
              </w:rPr>
            </w:r>
            <w:r w:rsidRPr="00001E1C">
              <w:rPr>
                <w:noProof/>
                <w:webHidden/>
                <w:color w:val="auto"/>
              </w:rPr>
              <w:fldChar w:fldCharType="separate"/>
            </w:r>
            <w:r w:rsidR="00EF285D">
              <w:rPr>
                <w:noProof/>
                <w:webHidden/>
                <w:color w:val="auto"/>
              </w:rPr>
              <w:t>3</w:t>
            </w:r>
            <w:r w:rsidRPr="00001E1C">
              <w:rPr>
                <w:noProof/>
                <w:webHidden/>
                <w:color w:val="auto"/>
              </w:rPr>
              <w:fldChar w:fldCharType="end"/>
            </w:r>
          </w:hyperlink>
        </w:p>
        <w:p w:rsidR="005217C3" w:rsidRPr="00001E1C" w:rsidRDefault="008D520D" w:rsidP="005217C3">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69885500" w:history="1">
            <w:r w:rsidR="005217C3" w:rsidRPr="00001E1C">
              <w:rPr>
                <w:rStyle w:val="af7"/>
                <w:noProof/>
                <w:color w:val="auto"/>
              </w:rPr>
              <w:t>1 Водохозяйственные балансы для характерных по водности лет (по речному бассейну в целом, подбассейнам, водохозяйственным участкам и отдельным водным объектам)</w:t>
            </w:r>
            <w:r w:rsidR="005217C3" w:rsidRPr="00001E1C">
              <w:rPr>
                <w:noProof/>
                <w:webHidden/>
                <w:color w:val="auto"/>
              </w:rPr>
              <w:tab/>
            </w:r>
            <w:r w:rsidRPr="00001E1C">
              <w:rPr>
                <w:noProof/>
                <w:webHidden/>
                <w:color w:val="auto"/>
              </w:rPr>
              <w:fldChar w:fldCharType="begin"/>
            </w:r>
            <w:r w:rsidR="005217C3" w:rsidRPr="00001E1C">
              <w:rPr>
                <w:noProof/>
                <w:webHidden/>
                <w:color w:val="auto"/>
              </w:rPr>
              <w:instrText xml:space="preserve"> PAGEREF _Toc369885500 \h </w:instrText>
            </w:r>
            <w:r w:rsidRPr="00001E1C">
              <w:rPr>
                <w:noProof/>
                <w:webHidden/>
                <w:color w:val="auto"/>
              </w:rPr>
            </w:r>
            <w:r w:rsidRPr="00001E1C">
              <w:rPr>
                <w:noProof/>
                <w:webHidden/>
                <w:color w:val="auto"/>
              </w:rPr>
              <w:fldChar w:fldCharType="separate"/>
            </w:r>
            <w:r w:rsidR="00EF285D">
              <w:rPr>
                <w:noProof/>
                <w:webHidden/>
                <w:color w:val="auto"/>
              </w:rPr>
              <w:t>4</w:t>
            </w:r>
            <w:r w:rsidRPr="00001E1C">
              <w:rPr>
                <w:noProof/>
                <w:webHidden/>
                <w:color w:val="auto"/>
              </w:rPr>
              <w:fldChar w:fldCharType="end"/>
            </w:r>
          </w:hyperlink>
        </w:p>
        <w:p w:rsidR="005217C3" w:rsidRPr="00001E1C" w:rsidRDefault="008D520D" w:rsidP="005217C3">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69885501" w:history="1">
            <w:r w:rsidR="005217C3" w:rsidRPr="00001E1C">
              <w:rPr>
                <w:rStyle w:val="af7"/>
                <w:noProof/>
                <w:color w:val="auto"/>
              </w:rPr>
              <w:t>2 Водохозяйственные балансы для маловодных и многоводных группировок лет (по речному бассейну в целом, подбассейнам, водохозяйственным участкам и отдельным водным объектам)</w:t>
            </w:r>
            <w:r w:rsidR="005217C3" w:rsidRPr="00001E1C">
              <w:rPr>
                <w:noProof/>
                <w:webHidden/>
                <w:color w:val="auto"/>
              </w:rPr>
              <w:tab/>
            </w:r>
            <w:r w:rsidRPr="00001E1C">
              <w:rPr>
                <w:noProof/>
                <w:webHidden/>
                <w:color w:val="auto"/>
              </w:rPr>
              <w:fldChar w:fldCharType="begin"/>
            </w:r>
            <w:r w:rsidR="005217C3" w:rsidRPr="00001E1C">
              <w:rPr>
                <w:noProof/>
                <w:webHidden/>
                <w:color w:val="auto"/>
              </w:rPr>
              <w:instrText xml:space="preserve"> PAGEREF _Toc369885501 \h </w:instrText>
            </w:r>
            <w:r w:rsidRPr="00001E1C">
              <w:rPr>
                <w:noProof/>
                <w:webHidden/>
                <w:color w:val="auto"/>
              </w:rPr>
            </w:r>
            <w:r w:rsidRPr="00001E1C">
              <w:rPr>
                <w:noProof/>
                <w:webHidden/>
                <w:color w:val="auto"/>
              </w:rPr>
              <w:fldChar w:fldCharType="separate"/>
            </w:r>
            <w:r w:rsidR="00EF285D">
              <w:rPr>
                <w:noProof/>
                <w:webHidden/>
                <w:color w:val="auto"/>
              </w:rPr>
              <w:t>45</w:t>
            </w:r>
            <w:r w:rsidRPr="00001E1C">
              <w:rPr>
                <w:noProof/>
                <w:webHidden/>
                <w:color w:val="auto"/>
              </w:rPr>
              <w:fldChar w:fldCharType="end"/>
            </w:r>
          </w:hyperlink>
        </w:p>
        <w:p w:rsidR="005217C3" w:rsidRPr="00001E1C" w:rsidRDefault="008D520D" w:rsidP="005217C3">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69885502" w:history="1">
            <w:r w:rsidR="005217C3" w:rsidRPr="00001E1C">
              <w:rPr>
                <w:rStyle w:val="af7"/>
                <w:noProof/>
                <w:color w:val="auto"/>
              </w:rPr>
              <w:t>3 Балансы загрязняющих веществ в водных объектах речного бассейна для различных условий водности и уровней социально-экономического развития территории речного бассейна</w:t>
            </w:r>
            <w:r w:rsidR="005217C3" w:rsidRPr="00001E1C">
              <w:rPr>
                <w:noProof/>
                <w:webHidden/>
                <w:color w:val="auto"/>
              </w:rPr>
              <w:tab/>
            </w:r>
            <w:r w:rsidRPr="00001E1C">
              <w:rPr>
                <w:noProof/>
                <w:webHidden/>
                <w:color w:val="auto"/>
              </w:rPr>
              <w:fldChar w:fldCharType="begin"/>
            </w:r>
            <w:r w:rsidR="005217C3" w:rsidRPr="00001E1C">
              <w:rPr>
                <w:noProof/>
                <w:webHidden/>
                <w:color w:val="auto"/>
              </w:rPr>
              <w:instrText xml:space="preserve"> PAGEREF _Toc369885502 \h </w:instrText>
            </w:r>
            <w:r w:rsidRPr="00001E1C">
              <w:rPr>
                <w:noProof/>
                <w:webHidden/>
                <w:color w:val="auto"/>
              </w:rPr>
            </w:r>
            <w:r w:rsidRPr="00001E1C">
              <w:rPr>
                <w:noProof/>
                <w:webHidden/>
                <w:color w:val="auto"/>
              </w:rPr>
              <w:fldChar w:fldCharType="separate"/>
            </w:r>
            <w:r w:rsidR="00EF285D">
              <w:rPr>
                <w:noProof/>
                <w:webHidden/>
                <w:color w:val="auto"/>
              </w:rPr>
              <w:t>45</w:t>
            </w:r>
            <w:r w:rsidRPr="00001E1C">
              <w:rPr>
                <w:noProof/>
                <w:webHidden/>
                <w:color w:val="auto"/>
              </w:rPr>
              <w:fldChar w:fldCharType="end"/>
            </w:r>
          </w:hyperlink>
        </w:p>
        <w:p w:rsidR="005217C3" w:rsidRPr="00001E1C" w:rsidRDefault="008D520D" w:rsidP="005217C3">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69885503" w:history="1">
            <w:r w:rsidR="005217C3" w:rsidRPr="00001E1C">
              <w:rPr>
                <w:rStyle w:val="af7"/>
                <w:noProof/>
                <w:color w:val="auto"/>
              </w:rPr>
              <w:t>Заключение</w:t>
            </w:r>
            <w:r w:rsidR="005217C3" w:rsidRPr="00001E1C">
              <w:rPr>
                <w:noProof/>
                <w:webHidden/>
                <w:color w:val="auto"/>
              </w:rPr>
              <w:tab/>
            </w:r>
            <w:r w:rsidRPr="00001E1C">
              <w:rPr>
                <w:noProof/>
                <w:webHidden/>
                <w:color w:val="auto"/>
              </w:rPr>
              <w:fldChar w:fldCharType="begin"/>
            </w:r>
            <w:r w:rsidR="005217C3" w:rsidRPr="00001E1C">
              <w:rPr>
                <w:noProof/>
                <w:webHidden/>
                <w:color w:val="auto"/>
              </w:rPr>
              <w:instrText xml:space="preserve"> PAGEREF _Toc369885503 \h </w:instrText>
            </w:r>
            <w:r w:rsidRPr="00001E1C">
              <w:rPr>
                <w:noProof/>
                <w:webHidden/>
                <w:color w:val="auto"/>
              </w:rPr>
            </w:r>
            <w:r w:rsidRPr="00001E1C">
              <w:rPr>
                <w:noProof/>
                <w:webHidden/>
                <w:color w:val="auto"/>
              </w:rPr>
              <w:fldChar w:fldCharType="separate"/>
            </w:r>
            <w:r w:rsidR="00EF285D">
              <w:rPr>
                <w:noProof/>
                <w:webHidden/>
                <w:color w:val="auto"/>
              </w:rPr>
              <w:t>51</w:t>
            </w:r>
            <w:r w:rsidRPr="00001E1C">
              <w:rPr>
                <w:noProof/>
                <w:webHidden/>
                <w:color w:val="auto"/>
              </w:rPr>
              <w:fldChar w:fldCharType="end"/>
            </w:r>
          </w:hyperlink>
        </w:p>
        <w:p w:rsidR="00EE6C0F" w:rsidRPr="00001E1C" w:rsidRDefault="008D520D" w:rsidP="005217C3">
          <w:pPr>
            <w:tabs>
              <w:tab w:val="left" w:pos="5760"/>
            </w:tabs>
            <w:spacing w:line="360" w:lineRule="auto"/>
            <w:rPr>
              <w:color w:val="auto"/>
            </w:rPr>
          </w:pPr>
          <w:r w:rsidRPr="00001E1C">
            <w:rPr>
              <w:color w:val="auto"/>
            </w:rPr>
            <w:fldChar w:fldCharType="end"/>
          </w:r>
        </w:p>
      </w:sdtContent>
    </w:sdt>
    <w:p w:rsidR="00256C37" w:rsidRPr="00001E1C" w:rsidRDefault="00256C37">
      <w:pPr>
        <w:rPr>
          <w:color w:val="auto"/>
        </w:rPr>
      </w:pPr>
    </w:p>
    <w:p w:rsidR="001E5162" w:rsidRPr="00001E1C" w:rsidRDefault="001E5162">
      <w:pPr>
        <w:rPr>
          <w:color w:val="auto"/>
        </w:rPr>
      </w:pPr>
    </w:p>
    <w:p w:rsidR="00A34C93" w:rsidRPr="00001E1C" w:rsidRDefault="00A34C93" w:rsidP="00A34C93">
      <w:pPr>
        <w:rPr>
          <w:color w:val="auto"/>
        </w:rPr>
      </w:pPr>
    </w:p>
    <w:p w:rsidR="00A34C93" w:rsidRPr="00001E1C" w:rsidRDefault="00A34C93" w:rsidP="00A34C93">
      <w:pPr>
        <w:rPr>
          <w:color w:val="auto"/>
        </w:rPr>
      </w:pPr>
    </w:p>
    <w:p w:rsidR="00C1366D" w:rsidRPr="00001E1C" w:rsidRDefault="00A35667" w:rsidP="00B84F47">
      <w:pPr>
        <w:pStyle w:val="1"/>
        <w:pageBreakBefore/>
        <w:spacing w:after="120" w:line="360" w:lineRule="auto"/>
        <w:jc w:val="center"/>
        <w:rPr>
          <w:rFonts w:ascii="Times New Roman" w:hAnsi="Times New Roman"/>
          <w:color w:val="auto"/>
          <w:sz w:val="28"/>
          <w:szCs w:val="28"/>
        </w:rPr>
      </w:pPr>
      <w:bookmarkStart w:id="0" w:name="_Toc295228518"/>
      <w:bookmarkStart w:id="1" w:name="_Toc369885499"/>
      <w:r w:rsidRPr="00001E1C">
        <w:rPr>
          <w:rFonts w:ascii="Times New Roman" w:hAnsi="Times New Roman"/>
          <w:color w:val="auto"/>
          <w:sz w:val="28"/>
          <w:szCs w:val="28"/>
        </w:rPr>
        <w:lastRenderedPageBreak/>
        <w:t>Введение</w:t>
      </w:r>
      <w:bookmarkEnd w:id="0"/>
      <w:bookmarkEnd w:id="1"/>
    </w:p>
    <w:p w:rsidR="00ED6B61" w:rsidRPr="00001E1C" w:rsidRDefault="00ED6B61" w:rsidP="00ED6B61">
      <w:pPr>
        <w:spacing w:line="360" w:lineRule="auto"/>
        <w:ind w:firstLine="720"/>
        <w:rPr>
          <w:color w:val="auto"/>
          <w:szCs w:val="28"/>
        </w:rPr>
      </w:pPr>
      <w:r w:rsidRPr="00001E1C">
        <w:rPr>
          <w:color w:val="auto"/>
          <w:szCs w:val="28"/>
        </w:rPr>
        <w:t>Схем</w:t>
      </w:r>
      <w:r w:rsidR="00B07384" w:rsidRPr="00001E1C">
        <w:rPr>
          <w:color w:val="auto"/>
          <w:szCs w:val="28"/>
        </w:rPr>
        <w:t>а</w:t>
      </w:r>
      <w:r w:rsidRPr="00001E1C">
        <w:rPr>
          <w:color w:val="auto"/>
          <w:szCs w:val="28"/>
        </w:rPr>
        <w:t xml:space="preserve"> комплексного использования и охраны водных объектов (СКИОВО) бассейна р. </w:t>
      </w:r>
      <w:r w:rsidR="006C5F16" w:rsidRPr="00001E1C">
        <w:rPr>
          <w:color w:val="auto"/>
          <w:szCs w:val="28"/>
        </w:rPr>
        <w:t>Пясина</w:t>
      </w:r>
      <w:r w:rsidRPr="00001E1C">
        <w:rPr>
          <w:color w:val="auto"/>
          <w:szCs w:val="28"/>
        </w:rPr>
        <w:t xml:space="preserve"> разработан</w:t>
      </w:r>
      <w:r w:rsidR="00B07384" w:rsidRPr="00001E1C">
        <w:rPr>
          <w:color w:val="auto"/>
          <w:szCs w:val="28"/>
        </w:rPr>
        <w:t>а</w:t>
      </w:r>
      <w:r w:rsidRPr="00001E1C">
        <w:rPr>
          <w:color w:val="auto"/>
          <w:szCs w:val="28"/>
        </w:rPr>
        <w:t xml:space="preserve"> 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9129A8" w:rsidRPr="00001E1C" w:rsidRDefault="009129A8" w:rsidP="009129A8">
      <w:pPr>
        <w:spacing w:line="360" w:lineRule="auto"/>
        <w:ind w:firstLine="720"/>
        <w:rPr>
          <w:color w:val="auto"/>
          <w:szCs w:val="28"/>
        </w:rPr>
      </w:pPr>
      <w:r w:rsidRPr="00001E1C">
        <w:rPr>
          <w:color w:val="auto"/>
          <w:szCs w:val="28"/>
        </w:rPr>
        <w:t>В составе указанного государственного контракта разработаны «Нормативы допустимого воздействия на водные объекты бассейна реки Пясина» (далее – НДВ), утвержден</w:t>
      </w:r>
      <w:r w:rsidR="00665C86">
        <w:rPr>
          <w:color w:val="auto"/>
          <w:szCs w:val="28"/>
        </w:rPr>
        <w:t>н</w:t>
      </w:r>
      <w:r w:rsidRPr="00001E1C">
        <w:rPr>
          <w:color w:val="auto"/>
          <w:szCs w:val="28"/>
        </w:rPr>
        <w:t>ы</w:t>
      </w:r>
      <w:r w:rsidR="00665C86">
        <w:rPr>
          <w:color w:val="auto"/>
          <w:szCs w:val="28"/>
        </w:rPr>
        <w:t>е</w:t>
      </w:r>
      <w:r w:rsidRPr="00001E1C">
        <w:rPr>
          <w:color w:val="auto"/>
          <w:szCs w:val="28"/>
        </w:rPr>
        <w:t xml:space="preserve"> Федеральным агентством водных ресурсов 15.06.2012. Установленные НДВ использованы при разработке </w:t>
      </w:r>
      <w:r w:rsidR="00146695" w:rsidRPr="00001E1C">
        <w:rPr>
          <w:color w:val="auto"/>
          <w:szCs w:val="28"/>
        </w:rPr>
        <w:t xml:space="preserve">целевых показателей, </w:t>
      </w:r>
      <w:r w:rsidRPr="00001E1C">
        <w:rPr>
          <w:color w:val="auto"/>
          <w:szCs w:val="28"/>
        </w:rPr>
        <w:t>лимитов и квот на забор (изъятие) воды из водных объектов и сброс сточных вод.</w:t>
      </w:r>
    </w:p>
    <w:p w:rsidR="006C5F16" w:rsidRPr="00001E1C" w:rsidRDefault="006C5F16" w:rsidP="006C5F16">
      <w:pPr>
        <w:spacing w:line="360" w:lineRule="auto"/>
        <w:ind w:firstLine="709"/>
        <w:rPr>
          <w:color w:val="auto"/>
        </w:rPr>
      </w:pPr>
      <w:r w:rsidRPr="00001E1C">
        <w:rPr>
          <w:color w:val="auto"/>
        </w:rPr>
        <w:t xml:space="preserve">В книге приведены водохозяйственные балансы (далее – ВХБ) и балансы загрязняющих веществ (далее – БЗВ) для бассейна р. Пясина. </w:t>
      </w:r>
      <w:proofErr w:type="gramStart"/>
      <w:r w:rsidRPr="00001E1C">
        <w:rPr>
          <w:color w:val="auto"/>
        </w:rPr>
        <w:t xml:space="preserve">ВХБ рассчитан для характерных по водности лет на современный уровень использования водных ресурсов бассейна р. Пясина, а также прогнозируемые уровни развития водохозяйственного комплекса бассейна р. Пясина на 2015, 2020, 2025, 2030 годы. </w:t>
      </w:r>
      <w:proofErr w:type="gramEnd"/>
    </w:p>
    <w:p w:rsidR="00ED6B61" w:rsidRPr="00001E1C" w:rsidRDefault="000966D3" w:rsidP="00ED6B61">
      <w:pPr>
        <w:spacing w:line="360" w:lineRule="auto"/>
        <w:ind w:firstLine="709"/>
        <w:rPr>
          <w:color w:val="auto"/>
        </w:rPr>
      </w:pPr>
      <w:proofErr w:type="gramStart"/>
      <w:r w:rsidRPr="00001E1C">
        <w:rPr>
          <w:color w:val="auto"/>
        </w:rPr>
        <w:t xml:space="preserve">БЗВ определен на современный уровень развития водохозяйственного комплекса бассейна р. </w:t>
      </w:r>
      <w:r w:rsidR="006C5F16" w:rsidRPr="00001E1C">
        <w:rPr>
          <w:color w:val="auto"/>
        </w:rPr>
        <w:t>Пясина</w:t>
      </w:r>
      <w:r w:rsidRPr="00001E1C">
        <w:rPr>
          <w:color w:val="auto"/>
        </w:rPr>
        <w:t>.</w:t>
      </w:r>
      <w:proofErr w:type="gramEnd"/>
    </w:p>
    <w:p w:rsidR="00ED6B61" w:rsidRPr="00001E1C" w:rsidRDefault="00ED6B61" w:rsidP="00ED6B61">
      <w:pPr>
        <w:spacing w:line="360" w:lineRule="auto"/>
        <w:ind w:firstLine="709"/>
        <w:rPr>
          <w:color w:val="auto"/>
          <w:szCs w:val="28"/>
        </w:rPr>
      </w:pPr>
      <w:r w:rsidRPr="00001E1C">
        <w:rPr>
          <w:color w:val="auto"/>
          <w:szCs w:val="28"/>
        </w:rPr>
        <w:t>Методические основания ус</w:t>
      </w:r>
      <w:r w:rsidR="001163D1" w:rsidRPr="00001E1C">
        <w:rPr>
          <w:color w:val="auto"/>
          <w:szCs w:val="28"/>
        </w:rPr>
        <w:t>тановления целевых показателей,</w:t>
      </w:r>
      <w:r w:rsidRPr="00001E1C">
        <w:rPr>
          <w:color w:val="auto"/>
          <w:szCs w:val="28"/>
        </w:rPr>
        <w:t xml:space="preserve"> исходные данные </w:t>
      </w:r>
      <w:r w:rsidR="001163D1" w:rsidRPr="00001E1C">
        <w:rPr>
          <w:color w:val="auto"/>
          <w:szCs w:val="28"/>
        </w:rPr>
        <w:t xml:space="preserve">и прогноз социально-экономического развития бассейна </w:t>
      </w:r>
      <w:r w:rsidRPr="00001E1C">
        <w:rPr>
          <w:color w:val="auto"/>
          <w:szCs w:val="28"/>
        </w:rPr>
        <w:t xml:space="preserve">приведены в пояснительной записке к книге </w:t>
      </w:r>
      <w:r w:rsidR="00DC2A9A" w:rsidRPr="00001E1C">
        <w:rPr>
          <w:color w:val="auto"/>
          <w:szCs w:val="28"/>
        </w:rPr>
        <w:t>4</w:t>
      </w:r>
      <w:r w:rsidRPr="00001E1C">
        <w:rPr>
          <w:color w:val="auto"/>
          <w:szCs w:val="28"/>
        </w:rPr>
        <w:t xml:space="preserve"> СКИОВО.</w:t>
      </w:r>
    </w:p>
    <w:p w:rsidR="00855391" w:rsidRPr="00001E1C" w:rsidRDefault="001163D1" w:rsidP="00E57438">
      <w:pPr>
        <w:pStyle w:val="1"/>
        <w:pageBreakBefore/>
        <w:spacing w:after="120" w:line="360" w:lineRule="auto"/>
        <w:jc w:val="center"/>
        <w:rPr>
          <w:rFonts w:ascii="Times New Roman" w:hAnsi="Times New Roman"/>
          <w:color w:val="auto"/>
          <w:sz w:val="28"/>
          <w:szCs w:val="28"/>
        </w:rPr>
      </w:pPr>
      <w:bookmarkStart w:id="2" w:name="_Toc369885500"/>
      <w:bookmarkStart w:id="3" w:name="_Toc295228526"/>
      <w:r w:rsidRPr="00001E1C">
        <w:rPr>
          <w:rFonts w:ascii="Times New Roman" w:hAnsi="Times New Roman"/>
          <w:color w:val="auto"/>
          <w:sz w:val="28"/>
          <w:szCs w:val="28"/>
        </w:rPr>
        <w:lastRenderedPageBreak/>
        <w:t xml:space="preserve">1 </w:t>
      </w:r>
      <w:bookmarkStart w:id="4" w:name="_Toc307240342"/>
      <w:r w:rsidR="00CE4A64" w:rsidRPr="00001E1C">
        <w:rPr>
          <w:rFonts w:ascii="Times New Roman" w:hAnsi="Times New Roman"/>
          <w:color w:val="auto"/>
          <w:sz w:val="28"/>
          <w:szCs w:val="28"/>
        </w:rPr>
        <w:t>В</w:t>
      </w:r>
      <w:r w:rsidR="00D9702D" w:rsidRPr="00001E1C">
        <w:rPr>
          <w:rFonts w:ascii="Times New Roman" w:hAnsi="Times New Roman"/>
          <w:color w:val="auto"/>
          <w:sz w:val="28"/>
          <w:szCs w:val="28"/>
        </w:rPr>
        <w:t>одохозяйственные балансы для характерных по водности лет</w:t>
      </w:r>
      <w:bookmarkEnd w:id="4"/>
      <w:r w:rsidR="00CE4A64" w:rsidRPr="00001E1C">
        <w:rPr>
          <w:rFonts w:ascii="Times New Roman" w:hAnsi="Times New Roman"/>
          <w:color w:val="auto"/>
          <w:sz w:val="28"/>
          <w:szCs w:val="28"/>
        </w:rPr>
        <w:t xml:space="preserve"> </w:t>
      </w:r>
      <w:r w:rsidR="00E57438" w:rsidRPr="00001E1C">
        <w:rPr>
          <w:rFonts w:ascii="Times New Roman" w:hAnsi="Times New Roman"/>
          <w:color w:val="auto"/>
          <w:sz w:val="28"/>
          <w:szCs w:val="28"/>
        </w:rPr>
        <w:t xml:space="preserve">(по речному бассейну в целом, </w:t>
      </w:r>
      <w:proofErr w:type="spellStart"/>
      <w:r w:rsidR="00E57438" w:rsidRPr="00001E1C">
        <w:rPr>
          <w:rFonts w:ascii="Times New Roman" w:hAnsi="Times New Roman"/>
          <w:color w:val="auto"/>
          <w:sz w:val="28"/>
          <w:szCs w:val="28"/>
        </w:rPr>
        <w:t>подбассейнам</w:t>
      </w:r>
      <w:proofErr w:type="spellEnd"/>
      <w:r w:rsidR="00E57438" w:rsidRPr="00001E1C">
        <w:rPr>
          <w:rFonts w:ascii="Times New Roman" w:hAnsi="Times New Roman"/>
          <w:color w:val="auto"/>
          <w:sz w:val="28"/>
          <w:szCs w:val="28"/>
        </w:rPr>
        <w:t>, водохозяйственным участкам и отдельным водным объектам)</w:t>
      </w:r>
      <w:bookmarkEnd w:id="2"/>
    </w:p>
    <w:p w:rsidR="007E440F" w:rsidRPr="00001E1C" w:rsidRDefault="007E440F" w:rsidP="007E440F">
      <w:pPr>
        <w:spacing w:line="360" w:lineRule="auto"/>
        <w:ind w:firstLine="709"/>
        <w:rPr>
          <w:color w:val="auto"/>
        </w:rPr>
      </w:pPr>
      <w:r w:rsidRPr="00001E1C">
        <w:rPr>
          <w:color w:val="auto"/>
        </w:rPr>
        <w:t xml:space="preserve">Текущие и прогнозные водохозяйственные балансы определены для </w:t>
      </w:r>
      <w:r w:rsidR="004C1157">
        <w:rPr>
          <w:color w:val="auto"/>
        </w:rPr>
        <w:t xml:space="preserve">речного бассейна в целом, </w:t>
      </w:r>
      <w:r w:rsidRPr="00001E1C">
        <w:rPr>
          <w:color w:val="auto"/>
        </w:rPr>
        <w:t>ВХУ бассейна р. Енисей в годы 50%, 95% обеспеченности стока. Забор воды из водных объектов водопользователями принят по данным формы статистической отчетности № 2-тп (</w:t>
      </w:r>
      <w:proofErr w:type="spellStart"/>
      <w:r w:rsidRPr="00001E1C">
        <w:rPr>
          <w:color w:val="auto"/>
        </w:rPr>
        <w:t>водхоз</w:t>
      </w:r>
      <w:proofErr w:type="spellEnd"/>
      <w:r w:rsidRPr="00001E1C">
        <w:rPr>
          <w:color w:val="auto"/>
        </w:rPr>
        <w:t>) за период 2001-2010 гг.</w:t>
      </w:r>
      <w:r w:rsidR="00374E54" w:rsidRPr="00001E1C">
        <w:rPr>
          <w:color w:val="auto"/>
        </w:rPr>
        <w:t xml:space="preserve"> и расчетным путем.</w:t>
      </w:r>
    </w:p>
    <w:p w:rsidR="007E440F" w:rsidRPr="00001E1C" w:rsidRDefault="007E440F" w:rsidP="007E440F">
      <w:pPr>
        <w:spacing w:line="360" w:lineRule="auto"/>
        <w:ind w:firstLine="709"/>
        <w:rPr>
          <w:color w:val="auto"/>
        </w:rPr>
      </w:pPr>
      <w:r w:rsidRPr="00001E1C">
        <w:rPr>
          <w:color w:val="auto"/>
        </w:rPr>
        <w:t>Наиболее показательными являются водохозяйственные балансы для года 95% обеспеченности стока, так как именно в маловодный период маловодного года и может возникнуть дефицит водных ресурсов.</w:t>
      </w:r>
    </w:p>
    <w:p w:rsidR="007E440F" w:rsidRPr="00001E1C" w:rsidRDefault="007E440F" w:rsidP="007E440F">
      <w:pPr>
        <w:spacing w:line="360" w:lineRule="auto"/>
        <w:ind w:firstLine="709"/>
        <w:rPr>
          <w:color w:val="auto"/>
        </w:rPr>
      </w:pPr>
      <w:r w:rsidRPr="00001E1C">
        <w:rPr>
          <w:color w:val="auto"/>
        </w:rPr>
        <w:t>Анализ водохозяйственных балансов показал, что в целом бассейн р. Пясина обеспечен водными ресурсами в достаточном объеме как для удовлетворения нужд водопользователей, так и поддержания естественной водности в пределах санитарных норм. Даже в периоды низкой водности (зимняя межень) водных ресурсов бассейна достаточно для удовлетворения питьевых и хозяйственных нужд в настоящее время и в перспективе с учетом увеличения объемов производства и водопотребления населения.</w:t>
      </w:r>
    </w:p>
    <w:p w:rsidR="00BE5908" w:rsidRPr="00001E1C" w:rsidRDefault="00BE5908" w:rsidP="007E440F">
      <w:pPr>
        <w:spacing w:line="360" w:lineRule="auto"/>
        <w:ind w:firstLine="709"/>
        <w:rPr>
          <w:color w:val="auto"/>
        </w:rPr>
      </w:pPr>
    </w:p>
    <w:p w:rsidR="00D9702D" w:rsidRPr="00001E1C" w:rsidRDefault="00D9702D" w:rsidP="007E440F">
      <w:pPr>
        <w:spacing w:line="360" w:lineRule="auto"/>
        <w:ind w:firstLine="709"/>
        <w:rPr>
          <w:color w:val="auto"/>
        </w:rPr>
      </w:pPr>
    </w:p>
    <w:p w:rsidR="00A1794C" w:rsidRPr="00001E1C" w:rsidRDefault="00A1794C" w:rsidP="00D9702D">
      <w:pPr>
        <w:spacing w:line="360" w:lineRule="auto"/>
        <w:ind w:firstLine="709"/>
        <w:rPr>
          <w:color w:val="auto"/>
        </w:rPr>
        <w:sectPr w:rsidR="00A1794C" w:rsidRPr="00001E1C" w:rsidSect="00DA354A">
          <w:footerReference w:type="default" r:id="rId10"/>
          <w:pgSz w:w="11907" w:h="16840" w:code="9"/>
          <w:pgMar w:top="1134" w:right="1134" w:bottom="1134" w:left="1418" w:header="720" w:footer="720" w:gutter="0"/>
          <w:cols w:space="708"/>
          <w:noEndnote/>
          <w:docGrid w:linePitch="381"/>
        </w:sectPr>
      </w:pPr>
    </w:p>
    <w:p w:rsidR="00837388" w:rsidRPr="00B84F47" w:rsidRDefault="00B84F47" w:rsidP="00B84F47">
      <w:pPr>
        <w:pStyle w:val="3"/>
        <w:spacing w:before="240" w:after="120" w:line="360" w:lineRule="auto"/>
        <w:jc w:val="center"/>
        <w:rPr>
          <w:rFonts w:ascii="Times New Roman" w:hAnsi="Times New Roman"/>
          <w:color w:val="auto"/>
        </w:rPr>
      </w:pPr>
      <w:bookmarkStart w:id="5" w:name="_Toc307240343"/>
      <w:r w:rsidRPr="00B84F47">
        <w:rPr>
          <w:rFonts w:ascii="Times New Roman" w:hAnsi="Times New Roman"/>
          <w:color w:val="auto"/>
        </w:rPr>
        <w:t xml:space="preserve">1.1 </w:t>
      </w:r>
      <w:r w:rsidR="00837388" w:rsidRPr="00B84F47">
        <w:rPr>
          <w:rFonts w:ascii="Times New Roman" w:hAnsi="Times New Roman"/>
          <w:color w:val="auto"/>
        </w:rPr>
        <w:t>Текущие водохозяйственные балансы для характерных по водности лет</w:t>
      </w:r>
      <w:bookmarkEnd w:id="5"/>
    </w:p>
    <w:p w:rsidR="00C175B3" w:rsidRPr="00001E1C" w:rsidRDefault="00C175B3" w:rsidP="00C175B3">
      <w:pPr>
        <w:spacing w:line="360" w:lineRule="auto"/>
        <w:rPr>
          <w:rFonts w:eastAsia="Times New Roman"/>
          <w:color w:val="auto"/>
          <w:szCs w:val="28"/>
          <w:lang w:eastAsia="ru-RU"/>
        </w:rPr>
      </w:pPr>
      <w:r w:rsidRPr="00001E1C">
        <w:rPr>
          <w:rFonts w:eastAsia="Times New Roman"/>
          <w:color w:val="auto"/>
          <w:szCs w:val="28"/>
          <w:lang w:eastAsia="ru-RU"/>
        </w:rPr>
        <w:t>Таблица 1 – Современный водохозяйственный баланс в год средней водности в целом по бассейну р. Пясина</w:t>
      </w:r>
    </w:p>
    <w:tbl>
      <w:tblPr>
        <w:tblW w:w="0" w:type="auto"/>
        <w:tblInd w:w="89" w:type="dxa"/>
        <w:tblLook w:val="04A0"/>
      </w:tblPr>
      <w:tblGrid>
        <w:gridCol w:w="3206"/>
        <w:gridCol w:w="981"/>
        <w:gridCol w:w="981"/>
        <w:gridCol w:w="891"/>
        <w:gridCol w:w="891"/>
        <w:gridCol w:w="981"/>
        <w:gridCol w:w="891"/>
        <w:gridCol w:w="891"/>
        <w:gridCol w:w="801"/>
        <w:gridCol w:w="801"/>
        <w:gridCol w:w="801"/>
        <w:gridCol w:w="801"/>
        <w:gridCol w:w="801"/>
        <w:gridCol w:w="981"/>
      </w:tblGrid>
      <w:tr w:rsidR="00C175B3" w:rsidRPr="00001E1C" w:rsidTr="00F81C6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Составляющая</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8</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9</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10</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11</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12</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год</w:t>
            </w:r>
          </w:p>
        </w:tc>
      </w:tr>
      <w:tr w:rsidR="00C175B3" w:rsidRPr="00001E1C" w:rsidTr="00F81C6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rsidR="00C175B3" w:rsidRPr="00001E1C" w:rsidRDefault="00C175B3" w:rsidP="00F81C66">
            <w:pPr>
              <w:jc w:val="left"/>
              <w:rPr>
                <w:rFonts w:eastAsia="Times New Roman"/>
                <w:color w:val="auto"/>
                <w:sz w:val="18"/>
                <w:szCs w:val="18"/>
                <w:lang w:eastAsia="ru-RU"/>
              </w:rPr>
            </w:pPr>
          </w:p>
        </w:tc>
        <w:tc>
          <w:tcPr>
            <w:tcW w:w="0" w:type="auto"/>
            <w:gridSpan w:val="12"/>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месяц года</w:t>
            </w:r>
          </w:p>
        </w:tc>
        <w:tc>
          <w:tcPr>
            <w:tcW w:w="0" w:type="auto"/>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rsidR="00C175B3" w:rsidRPr="00001E1C" w:rsidRDefault="00C175B3" w:rsidP="00F81C66">
            <w:pPr>
              <w:jc w:val="left"/>
              <w:rPr>
                <w:rFonts w:eastAsia="Times New Roman"/>
                <w:color w:val="auto"/>
                <w:sz w:val="18"/>
                <w:szCs w:val="18"/>
                <w:lang w:eastAsia="ru-RU"/>
              </w:rPr>
            </w:pPr>
          </w:p>
        </w:tc>
      </w:tr>
      <w:tr w:rsidR="00C175B3" w:rsidRPr="00001E1C" w:rsidTr="00F81C66">
        <w:trPr>
          <w:trHeight w:val="20"/>
        </w:trPr>
        <w:tc>
          <w:tcPr>
            <w:tcW w:w="0" w:type="auto"/>
            <w:gridSpan w:val="14"/>
            <w:tcBorders>
              <w:top w:val="single" w:sz="8" w:space="0" w:color="000000"/>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Приходная часть:</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1. Объем стока, поступающий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с вышележащих створов, </w:t>
            </w:r>
            <w:proofErr w:type="spellStart"/>
            <w:r w:rsidRPr="00001E1C">
              <w:rPr>
                <w:rFonts w:eastAsia="Times New Roman"/>
                <w:color w:val="auto"/>
                <w:sz w:val="18"/>
                <w:szCs w:val="18"/>
                <w:lang w:eastAsia="ru-RU"/>
              </w:rPr>
              <w:t>Wвх</w:t>
            </w:r>
            <w:proofErr w:type="spellEnd"/>
            <w:r w:rsidRPr="00001E1C">
              <w:rPr>
                <w:rFonts w:eastAsia="Times New Roman"/>
                <w:color w:val="auto"/>
                <w:sz w:val="18"/>
                <w:szCs w:val="18"/>
                <w:lang w:eastAsia="ru-RU"/>
              </w:rPr>
              <w:t>:</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nil"/>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2. Объем стока, формирующийся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Wбок</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18089,500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24501,000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6869,400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8930,200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10228,000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3053,100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2213,500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686,940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534,290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457,960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381,630</w:t>
            </w:r>
          </w:p>
        </w:tc>
        <w:tc>
          <w:tcPr>
            <w:tcW w:w="0" w:type="auto"/>
            <w:tcBorders>
              <w:top w:val="nil"/>
              <w:left w:val="nil"/>
              <w:bottom w:val="single" w:sz="8" w:space="0" w:color="000000"/>
              <w:right w:val="nil"/>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381,630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76327,150</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3. Фактический объем дотационного стока на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дот</w:t>
            </w:r>
            <w:proofErr w:type="spellEnd"/>
            <w:r w:rsidRPr="00001E1C">
              <w:rPr>
                <w:rFonts w:eastAsia="Times New Roman"/>
                <w:color w:val="auto"/>
                <w:sz w:val="18"/>
                <w:szCs w:val="18"/>
                <w:lang w:eastAsia="ru-RU"/>
              </w:rPr>
              <w:t>:</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4. Фактический объем водозабора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пзв</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5. Объем возвратных вод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w:t>
            </w:r>
            <w:proofErr w:type="spellStart"/>
            <w:r w:rsidRPr="00001E1C">
              <w:rPr>
                <w:rFonts w:eastAsia="Times New Roman"/>
                <w:color w:val="auto"/>
                <w:sz w:val="18"/>
                <w:szCs w:val="18"/>
                <w:lang w:eastAsia="ru-RU"/>
              </w:rPr>
              <w:t>Wвв</w:t>
            </w:r>
            <w:proofErr w:type="spellEnd"/>
            <w:r w:rsidRPr="00001E1C">
              <w:rPr>
                <w:rFonts w:eastAsia="Times New Roman"/>
                <w:color w:val="auto"/>
                <w:sz w:val="18"/>
                <w:szCs w:val="18"/>
                <w:lang w:eastAsia="ru-RU"/>
              </w:rPr>
              <w:t>:</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15,010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180,230</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6. </w:t>
            </w:r>
            <w:proofErr w:type="spellStart"/>
            <w:r w:rsidRPr="00001E1C">
              <w:rPr>
                <w:rFonts w:eastAsia="Times New Roman"/>
                <w:color w:val="auto"/>
                <w:sz w:val="18"/>
                <w:szCs w:val="18"/>
                <w:lang w:eastAsia="ru-RU"/>
              </w:rPr>
              <w:t>Сработка</w:t>
            </w:r>
            <w:proofErr w:type="spellEnd"/>
            <w:proofErr w:type="gramStart"/>
            <w:r w:rsidRPr="00001E1C">
              <w:rPr>
                <w:rFonts w:eastAsia="Times New Roman"/>
                <w:color w:val="auto"/>
                <w:sz w:val="18"/>
                <w:szCs w:val="18"/>
                <w:lang w:eastAsia="ru-RU"/>
              </w:rPr>
              <w:t xml:space="preserve"> (+), </w:t>
            </w:r>
            <w:proofErr w:type="gramEnd"/>
            <w:r w:rsidRPr="00001E1C">
              <w:rPr>
                <w:rFonts w:eastAsia="Times New Roman"/>
                <w:color w:val="auto"/>
                <w:sz w:val="18"/>
                <w:szCs w:val="18"/>
                <w:lang w:eastAsia="ru-RU"/>
              </w:rPr>
              <w:t>наполнение (-) водохранилища, ΔV</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Всего по приходной части:</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18106,038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24517,548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6885,948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8946,748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10244,548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3069,648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2230,048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703,488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550,837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474,507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398,177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398,177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76525,712</w:t>
            </w:r>
          </w:p>
        </w:tc>
      </w:tr>
      <w:tr w:rsidR="00C175B3" w:rsidRPr="00001E1C" w:rsidTr="00F81C66">
        <w:trPr>
          <w:trHeight w:val="20"/>
        </w:trPr>
        <w:tc>
          <w:tcPr>
            <w:tcW w:w="0" w:type="auto"/>
            <w:gridSpan w:val="14"/>
            <w:tcBorders>
              <w:top w:val="single" w:sz="8" w:space="0" w:color="000000"/>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Расходная часть:</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7. Потери на дополнительное испарение и ледообразование с поверхности водохранилищ, W </w:t>
            </w:r>
            <w:proofErr w:type="spellStart"/>
            <w:proofErr w:type="gramStart"/>
            <w:r w:rsidRPr="00001E1C">
              <w:rPr>
                <w:rFonts w:eastAsia="Times New Roman"/>
                <w:color w:val="auto"/>
                <w:sz w:val="18"/>
                <w:szCs w:val="18"/>
                <w:lang w:eastAsia="ru-RU"/>
              </w:rPr>
              <w:t>исп</w:t>
            </w:r>
            <w:proofErr w:type="spellEnd"/>
            <w:proofErr w:type="gramEnd"/>
            <w:r w:rsidRPr="00001E1C">
              <w:rPr>
                <w:rFonts w:eastAsia="Times New Roman"/>
                <w:color w:val="auto"/>
                <w:sz w:val="18"/>
                <w:szCs w:val="18"/>
                <w:lang w:eastAsia="ru-RU"/>
              </w:rPr>
              <w:t>, W л</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8. Фильтрационные потери из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ф</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9. Уменьшение речного стока, вызванное отбором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у</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10. Фактический объем переброски части стока за пределы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пер</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11. Требования водопользователей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Wвдп</w:t>
            </w:r>
            <w:proofErr w:type="spellEnd"/>
            <w:r w:rsidRPr="00001E1C">
              <w:rPr>
                <w:rFonts w:eastAsia="Times New Roman"/>
                <w:color w:val="auto"/>
                <w:sz w:val="18"/>
                <w:szCs w:val="18"/>
                <w:lang w:eastAsia="ru-RU"/>
              </w:rPr>
              <w:t>, всего:</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227,960</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питьевое и хозяйственно-бытовое водоснабжение</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0,146</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0,146</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0,146</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0,146</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1,760</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производственное водоснабжение</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10,530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10,530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126,350</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сельскохозяйственное водоснабжение</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орошение</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прочие водопользователи</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99,850</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12. Осуществленные отраслевые и санитарно-экологические попуски в отчетном году, всего,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кп</w:t>
            </w:r>
            <w:proofErr w:type="spellEnd"/>
            <w:r w:rsidRPr="00001E1C">
              <w:rPr>
                <w:rFonts w:eastAsia="Times New Roman"/>
                <w:color w:val="auto"/>
                <w:sz w:val="18"/>
                <w:szCs w:val="18"/>
                <w:lang w:eastAsia="ru-RU"/>
              </w:rPr>
              <w:t>:</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санитарно-экологические попуски</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хозяйственные попуски</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Итого по расходной части,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рт</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20,525</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20,525</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20,525</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20,525</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246,292</w:t>
            </w:r>
          </w:p>
        </w:tc>
      </w:tr>
      <w:tr w:rsidR="00C175B3" w:rsidRPr="00001E1C" w:rsidTr="00F81C66">
        <w:trPr>
          <w:trHeight w:val="20"/>
        </w:trPr>
        <w:tc>
          <w:tcPr>
            <w:tcW w:w="0" w:type="auto"/>
            <w:gridSpan w:val="14"/>
            <w:tcBorders>
              <w:top w:val="single" w:sz="8" w:space="0" w:color="000000"/>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Результаты баланса, B:</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13. Дефицит </w:t>
            </w:r>
            <w:proofErr w:type="gramStart"/>
            <w:r w:rsidRPr="00001E1C">
              <w:rPr>
                <w:rFonts w:eastAsia="Times New Roman"/>
                <w:color w:val="auto"/>
                <w:sz w:val="18"/>
                <w:szCs w:val="18"/>
                <w:lang w:eastAsia="ru-RU"/>
              </w:rPr>
              <w:t>отчетного</w:t>
            </w:r>
            <w:proofErr w:type="gramEnd"/>
            <w:r w:rsidRPr="00001E1C">
              <w:rPr>
                <w:rFonts w:eastAsia="Times New Roman"/>
                <w:color w:val="auto"/>
                <w:sz w:val="18"/>
                <w:szCs w:val="18"/>
                <w:lang w:eastAsia="ru-RU"/>
              </w:rPr>
              <w:t xml:space="preserve"> ВХБ (-), </w:t>
            </w:r>
            <w:proofErr w:type="spellStart"/>
            <w:r w:rsidRPr="00001E1C">
              <w:rPr>
                <w:rFonts w:eastAsia="Times New Roman"/>
                <w:color w:val="auto"/>
                <w:sz w:val="18"/>
                <w:szCs w:val="18"/>
                <w:lang w:eastAsia="ru-RU"/>
              </w:rPr>
              <w:t>Def</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Резерв воды по отчетному году (+),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рез</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18085,513</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24497,024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6865,424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8926,224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10224,024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3049,124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2209,524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682,963</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530,313</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453,983</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377,652</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377,652</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76279,420</w:t>
            </w:r>
          </w:p>
        </w:tc>
      </w:tr>
      <w:tr w:rsidR="00C175B3" w:rsidRPr="00001E1C" w:rsidTr="00F81C66">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14. Транзит стока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нижерасположенный ВХУ, </w:t>
            </w:r>
            <w:proofErr w:type="spellStart"/>
            <w:r w:rsidRPr="00001E1C">
              <w:rPr>
                <w:rFonts w:eastAsia="Times New Roman"/>
                <w:color w:val="auto"/>
                <w:sz w:val="18"/>
                <w:szCs w:val="18"/>
                <w:lang w:eastAsia="ru-RU"/>
              </w:rPr>
              <w:t>Wпс</w:t>
            </w:r>
            <w:proofErr w:type="spellEnd"/>
            <w:r w:rsidRPr="00001E1C">
              <w:rPr>
                <w:rFonts w:eastAsia="Times New Roman"/>
                <w:color w:val="auto"/>
                <w:sz w:val="18"/>
                <w:szCs w:val="18"/>
                <w:lang w:eastAsia="ru-RU"/>
              </w:rPr>
              <w:t>:</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18085,513</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24497,024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6865,424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8926,224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10224,024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3049,124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2209,524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682,963</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530,313</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453,983</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377,652</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377,652</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76279,420</w:t>
            </w:r>
          </w:p>
        </w:tc>
      </w:tr>
    </w:tbl>
    <w:p w:rsidR="00C175B3" w:rsidRPr="00001E1C" w:rsidRDefault="00C175B3" w:rsidP="00C175B3">
      <w:pPr>
        <w:spacing w:before="240" w:line="360" w:lineRule="auto"/>
        <w:rPr>
          <w:rFonts w:eastAsia="Times New Roman"/>
          <w:color w:val="auto"/>
          <w:szCs w:val="28"/>
          <w:lang w:eastAsia="ru-RU"/>
        </w:rPr>
      </w:pPr>
    </w:p>
    <w:p w:rsidR="00C175B3" w:rsidRPr="00001E1C" w:rsidRDefault="00C175B3" w:rsidP="00C175B3">
      <w:pPr>
        <w:jc w:val="left"/>
        <w:rPr>
          <w:rFonts w:eastAsia="Times New Roman"/>
          <w:color w:val="auto"/>
          <w:szCs w:val="28"/>
          <w:lang w:eastAsia="ru-RU"/>
        </w:rPr>
      </w:pPr>
      <w:r w:rsidRPr="00001E1C">
        <w:rPr>
          <w:rFonts w:eastAsia="Times New Roman"/>
          <w:color w:val="auto"/>
          <w:szCs w:val="28"/>
          <w:lang w:eastAsia="ru-RU"/>
        </w:rPr>
        <w:br w:type="page"/>
      </w:r>
    </w:p>
    <w:p w:rsidR="00C175B3" w:rsidRPr="00001E1C" w:rsidRDefault="00C175B3" w:rsidP="00C175B3">
      <w:pPr>
        <w:spacing w:line="360" w:lineRule="auto"/>
        <w:rPr>
          <w:rFonts w:eastAsia="Times New Roman"/>
          <w:color w:val="auto"/>
          <w:szCs w:val="28"/>
          <w:lang w:eastAsia="ru-RU"/>
        </w:rPr>
      </w:pPr>
      <w:r w:rsidRPr="00001E1C">
        <w:rPr>
          <w:rFonts w:eastAsia="Times New Roman"/>
          <w:color w:val="auto"/>
          <w:szCs w:val="28"/>
          <w:lang w:eastAsia="ru-RU"/>
        </w:rPr>
        <w:t>Таблица 2 – Современный водохозяйственный баланс в маловодный год в целом по бассейну р. Пясина</w:t>
      </w:r>
    </w:p>
    <w:tbl>
      <w:tblPr>
        <w:tblW w:w="5000" w:type="pct"/>
        <w:tblLook w:val="04A0"/>
      </w:tblPr>
      <w:tblGrid>
        <w:gridCol w:w="2355"/>
        <w:gridCol w:w="1075"/>
        <w:gridCol w:w="1074"/>
        <w:gridCol w:w="973"/>
        <w:gridCol w:w="973"/>
        <w:gridCol w:w="973"/>
        <w:gridCol w:w="973"/>
        <w:gridCol w:w="973"/>
        <w:gridCol w:w="872"/>
        <w:gridCol w:w="872"/>
        <w:gridCol w:w="872"/>
        <w:gridCol w:w="872"/>
        <w:gridCol w:w="872"/>
        <w:gridCol w:w="1059"/>
      </w:tblGrid>
      <w:tr w:rsidR="00C175B3" w:rsidRPr="00001E1C" w:rsidTr="00F81C66">
        <w:trPr>
          <w:trHeight w:val="20"/>
        </w:trPr>
        <w:tc>
          <w:tcPr>
            <w:tcW w:w="796" w:type="pct"/>
            <w:vMerge w:val="restart"/>
            <w:tcBorders>
              <w:top w:val="single" w:sz="8" w:space="0" w:color="000000"/>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spacing w:before="240"/>
              <w:jc w:val="center"/>
              <w:rPr>
                <w:rFonts w:eastAsia="Times New Roman"/>
                <w:color w:val="auto"/>
                <w:sz w:val="18"/>
                <w:szCs w:val="18"/>
                <w:lang w:eastAsia="ru-RU"/>
              </w:rPr>
            </w:pPr>
            <w:r w:rsidRPr="00001E1C">
              <w:rPr>
                <w:rFonts w:eastAsia="Times New Roman"/>
                <w:color w:val="auto"/>
                <w:sz w:val="18"/>
                <w:szCs w:val="18"/>
                <w:lang w:eastAsia="ru-RU"/>
              </w:rPr>
              <w:t>Составляющая</w:t>
            </w:r>
          </w:p>
        </w:tc>
        <w:tc>
          <w:tcPr>
            <w:tcW w:w="363" w:type="pct"/>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w:t>
            </w:r>
          </w:p>
        </w:tc>
        <w:tc>
          <w:tcPr>
            <w:tcW w:w="363" w:type="pct"/>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w:t>
            </w:r>
          </w:p>
        </w:tc>
        <w:tc>
          <w:tcPr>
            <w:tcW w:w="329" w:type="pct"/>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8</w:t>
            </w:r>
          </w:p>
        </w:tc>
        <w:tc>
          <w:tcPr>
            <w:tcW w:w="329" w:type="pct"/>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9</w:t>
            </w:r>
          </w:p>
        </w:tc>
        <w:tc>
          <w:tcPr>
            <w:tcW w:w="329" w:type="pct"/>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10</w:t>
            </w:r>
          </w:p>
        </w:tc>
        <w:tc>
          <w:tcPr>
            <w:tcW w:w="329" w:type="pct"/>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11</w:t>
            </w:r>
          </w:p>
        </w:tc>
        <w:tc>
          <w:tcPr>
            <w:tcW w:w="329" w:type="pct"/>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12</w:t>
            </w:r>
          </w:p>
        </w:tc>
        <w:tc>
          <w:tcPr>
            <w:tcW w:w="295" w:type="pct"/>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w:t>
            </w:r>
          </w:p>
        </w:tc>
        <w:tc>
          <w:tcPr>
            <w:tcW w:w="295" w:type="pct"/>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w:t>
            </w:r>
          </w:p>
        </w:tc>
        <w:tc>
          <w:tcPr>
            <w:tcW w:w="295" w:type="pct"/>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w:t>
            </w:r>
          </w:p>
        </w:tc>
        <w:tc>
          <w:tcPr>
            <w:tcW w:w="295" w:type="pct"/>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w:t>
            </w:r>
          </w:p>
        </w:tc>
        <w:tc>
          <w:tcPr>
            <w:tcW w:w="295" w:type="pct"/>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w:t>
            </w:r>
          </w:p>
        </w:tc>
        <w:tc>
          <w:tcPr>
            <w:tcW w:w="363" w:type="pct"/>
            <w:vMerge w:val="restart"/>
            <w:tcBorders>
              <w:top w:val="single" w:sz="8" w:space="0" w:color="000000"/>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год</w:t>
            </w:r>
          </w:p>
        </w:tc>
      </w:tr>
      <w:tr w:rsidR="00C175B3" w:rsidRPr="00001E1C" w:rsidTr="00F81C66">
        <w:trPr>
          <w:trHeight w:val="20"/>
        </w:trPr>
        <w:tc>
          <w:tcPr>
            <w:tcW w:w="796" w:type="pct"/>
            <w:vMerge/>
            <w:tcBorders>
              <w:top w:val="single" w:sz="8" w:space="0" w:color="000000"/>
              <w:left w:val="single" w:sz="8" w:space="0" w:color="000000"/>
              <w:bottom w:val="single" w:sz="8" w:space="0" w:color="000000"/>
              <w:right w:val="single" w:sz="8" w:space="0" w:color="000000"/>
            </w:tcBorders>
            <w:vAlign w:val="center"/>
            <w:hideMark/>
          </w:tcPr>
          <w:p w:rsidR="00C175B3" w:rsidRPr="00001E1C" w:rsidRDefault="00C175B3" w:rsidP="00F81C66">
            <w:pPr>
              <w:jc w:val="left"/>
              <w:rPr>
                <w:rFonts w:eastAsia="Times New Roman"/>
                <w:color w:val="auto"/>
                <w:sz w:val="18"/>
                <w:szCs w:val="18"/>
                <w:lang w:eastAsia="ru-RU"/>
              </w:rPr>
            </w:pPr>
          </w:p>
        </w:tc>
        <w:tc>
          <w:tcPr>
            <w:tcW w:w="3841" w:type="pct"/>
            <w:gridSpan w:val="12"/>
            <w:tcBorders>
              <w:top w:val="single" w:sz="8" w:space="0" w:color="000000"/>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месяц года</w:t>
            </w:r>
          </w:p>
        </w:tc>
        <w:tc>
          <w:tcPr>
            <w:tcW w:w="363" w:type="pct"/>
            <w:vMerge/>
            <w:tcBorders>
              <w:top w:val="single" w:sz="8" w:space="0" w:color="000000"/>
              <w:left w:val="single" w:sz="8" w:space="0" w:color="000000"/>
              <w:bottom w:val="single" w:sz="8" w:space="0" w:color="000000"/>
              <w:right w:val="single" w:sz="8" w:space="0" w:color="000000"/>
            </w:tcBorders>
            <w:vAlign w:val="center"/>
            <w:hideMark/>
          </w:tcPr>
          <w:p w:rsidR="00C175B3" w:rsidRPr="00001E1C" w:rsidRDefault="00C175B3" w:rsidP="00F81C66">
            <w:pPr>
              <w:jc w:val="left"/>
              <w:rPr>
                <w:rFonts w:eastAsia="Times New Roman"/>
                <w:color w:val="auto"/>
                <w:sz w:val="18"/>
                <w:szCs w:val="18"/>
                <w:lang w:eastAsia="ru-RU"/>
              </w:rPr>
            </w:pPr>
          </w:p>
        </w:tc>
      </w:tr>
      <w:tr w:rsidR="00C175B3" w:rsidRPr="00001E1C" w:rsidTr="00F81C66">
        <w:trPr>
          <w:trHeight w:val="20"/>
        </w:trPr>
        <w:tc>
          <w:tcPr>
            <w:tcW w:w="5000" w:type="pct"/>
            <w:gridSpan w:val="14"/>
            <w:tcBorders>
              <w:top w:val="single" w:sz="8" w:space="0" w:color="000000"/>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Приходная часть:</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1.Объем стока, поступающий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с вышележащих створов, </w:t>
            </w:r>
            <w:proofErr w:type="spellStart"/>
            <w:r w:rsidRPr="00001E1C">
              <w:rPr>
                <w:rFonts w:eastAsia="Times New Roman"/>
                <w:color w:val="auto"/>
                <w:sz w:val="18"/>
                <w:szCs w:val="18"/>
                <w:lang w:eastAsia="ru-RU"/>
              </w:rPr>
              <w:t>Wвх</w:t>
            </w:r>
            <w:proofErr w:type="spellEnd"/>
            <w:r w:rsidRPr="00001E1C">
              <w:rPr>
                <w:rFonts w:eastAsia="Times New Roman"/>
                <w:color w:val="auto"/>
                <w:sz w:val="18"/>
                <w:szCs w:val="18"/>
                <w:lang w:eastAsia="ru-RU"/>
              </w:rPr>
              <w:t>:</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2.Объем стока, формирующийся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Wбок</w:t>
            </w:r>
            <w:proofErr w:type="spellEnd"/>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13820,100</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18718,000</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5248,100</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6822,600</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7813,900</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2332,500</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1691,100</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524,810</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408,190</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349,880</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291,560</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291,560</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58313,000</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3. Фактический объем дотационного стока на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дот</w:t>
            </w:r>
            <w:proofErr w:type="spellEnd"/>
            <w:r w:rsidRPr="00001E1C">
              <w:rPr>
                <w:rFonts w:eastAsia="Times New Roman"/>
                <w:color w:val="auto"/>
                <w:sz w:val="18"/>
                <w:szCs w:val="18"/>
                <w:lang w:eastAsia="ru-RU"/>
              </w:rPr>
              <w:t>:</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4. Фактический объем водозабора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пзв</w:t>
            </w:r>
            <w:proofErr w:type="spellEnd"/>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5. Объем возвратных вод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w:t>
            </w:r>
            <w:proofErr w:type="spellStart"/>
            <w:r w:rsidRPr="00001E1C">
              <w:rPr>
                <w:rFonts w:eastAsia="Times New Roman"/>
                <w:color w:val="auto"/>
                <w:sz w:val="18"/>
                <w:szCs w:val="18"/>
                <w:lang w:eastAsia="ru-RU"/>
              </w:rPr>
              <w:t>Wвв</w:t>
            </w:r>
            <w:proofErr w:type="spellEnd"/>
            <w:r w:rsidRPr="00001E1C">
              <w:rPr>
                <w:rFonts w:eastAsia="Times New Roman"/>
                <w:color w:val="auto"/>
                <w:sz w:val="18"/>
                <w:szCs w:val="18"/>
                <w:lang w:eastAsia="ru-RU"/>
              </w:rPr>
              <w:t>:</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15,010</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180,230</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6. </w:t>
            </w:r>
            <w:proofErr w:type="spellStart"/>
            <w:r w:rsidRPr="00001E1C">
              <w:rPr>
                <w:rFonts w:eastAsia="Times New Roman"/>
                <w:color w:val="auto"/>
                <w:sz w:val="18"/>
                <w:szCs w:val="18"/>
                <w:lang w:eastAsia="ru-RU"/>
              </w:rPr>
              <w:t>Сработка</w:t>
            </w:r>
            <w:proofErr w:type="spellEnd"/>
            <w:proofErr w:type="gramStart"/>
            <w:r w:rsidRPr="00001E1C">
              <w:rPr>
                <w:rFonts w:eastAsia="Times New Roman"/>
                <w:color w:val="auto"/>
                <w:sz w:val="18"/>
                <w:szCs w:val="18"/>
                <w:lang w:eastAsia="ru-RU"/>
              </w:rPr>
              <w:t xml:space="preserve"> (+), </w:t>
            </w:r>
            <w:proofErr w:type="gramEnd"/>
            <w:r w:rsidRPr="00001E1C">
              <w:rPr>
                <w:rFonts w:eastAsia="Times New Roman"/>
                <w:color w:val="auto"/>
                <w:sz w:val="18"/>
                <w:szCs w:val="18"/>
                <w:lang w:eastAsia="ru-RU"/>
              </w:rPr>
              <w:t>наполнение (-) водохранилища, ΔV</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Всего по приходной части:</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13836,600</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18735,000</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5264,700</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6839,100</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7830,400</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2349,000</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1707,600</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541,360</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424,730</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366,420</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308,110</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308,110</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58511,000</w:t>
            </w:r>
          </w:p>
        </w:tc>
      </w:tr>
      <w:tr w:rsidR="00C175B3" w:rsidRPr="00001E1C" w:rsidTr="00F81C66">
        <w:trPr>
          <w:trHeight w:val="20"/>
        </w:trPr>
        <w:tc>
          <w:tcPr>
            <w:tcW w:w="5000" w:type="pct"/>
            <w:gridSpan w:val="14"/>
            <w:tcBorders>
              <w:top w:val="single" w:sz="8" w:space="0" w:color="000000"/>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Расходная часть:</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7. Потери на дополнительное испарение и ледообразование с поверхности водохранилищ, W </w:t>
            </w:r>
            <w:proofErr w:type="spellStart"/>
            <w:proofErr w:type="gramStart"/>
            <w:r w:rsidRPr="00001E1C">
              <w:rPr>
                <w:rFonts w:eastAsia="Times New Roman"/>
                <w:color w:val="auto"/>
                <w:sz w:val="18"/>
                <w:szCs w:val="18"/>
                <w:lang w:eastAsia="ru-RU"/>
              </w:rPr>
              <w:t>исп</w:t>
            </w:r>
            <w:proofErr w:type="spellEnd"/>
            <w:proofErr w:type="gramEnd"/>
            <w:r w:rsidRPr="00001E1C">
              <w:rPr>
                <w:rFonts w:eastAsia="Times New Roman"/>
                <w:color w:val="auto"/>
                <w:sz w:val="18"/>
                <w:szCs w:val="18"/>
                <w:lang w:eastAsia="ru-RU"/>
              </w:rPr>
              <w:t>, W л</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8. Фильтрационные потери из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ф</w:t>
            </w:r>
            <w:proofErr w:type="spellEnd"/>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9. Уменьшение речного стока, вызванное отбором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у</w:t>
            </w:r>
            <w:proofErr w:type="spellEnd"/>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1,527</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1,527</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1,527</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1,527</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18,332</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10. Фактический объем переброски части стока за пределы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пер</w:t>
            </w:r>
            <w:proofErr w:type="spellEnd"/>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11. Требования водопользователей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Wвдп</w:t>
            </w:r>
            <w:proofErr w:type="spellEnd"/>
            <w:r w:rsidRPr="00001E1C">
              <w:rPr>
                <w:rFonts w:eastAsia="Times New Roman"/>
                <w:color w:val="auto"/>
                <w:sz w:val="18"/>
                <w:szCs w:val="18"/>
                <w:lang w:eastAsia="ru-RU"/>
              </w:rPr>
              <w:t>, всего:</w:t>
            </w:r>
          </w:p>
        </w:tc>
        <w:tc>
          <w:tcPr>
            <w:tcW w:w="3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18,997</w:t>
            </w:r>
          </w:p>
        </w:tc>
        <w:tc>
          <w:tcPr>
            <w:tcW w:w="363" w:type="pct"/>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329" w:type="pct"/>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329" w:type="pct"/>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329" w:type="pct"/>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329" w:type="pct"/>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329" w:type="pct"/>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295" w:type="pct"/>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18,997</w:t>
            </w:r>
          </w:p>
        </w:tc>
        <w:tc>
          <w:tcPr>
            <w:tcW w:w="295" w:type="pct"/>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18,997</w:t>
            </w:r>
          </w:p>
        </w:tc>
        <w:tc>
          <w:tcPr>
            <w:tcW w:w="295" w:type="pct"/>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18,997</w:t>
            </w:r>
          </w:p>
        </w:tc>
        <w:tc>
          <w:tcPr>
            <w:tcW w:w="295" w:type="pct"/>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18,998</w:t>
            </w:r>
          </w:p>
        </w:tc>
        <w:tc>
          <w:tcPr>
            <w:tcW w:w="295" w:type="pct"/>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18,998</w:t>
            </w:r>
          </w:p>
        </w:tc>
        <w:tc>
          <w:tcPr>
            <w:tcW w:w="363" w:type="pct"/>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227,960</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питьевое и хозяйственно-бытовое водоснабжение</w:t>
            </w:r>
          </w:p>
        </w:tc>
        <w:tc>
          <w:tcPr>
            <w:tcW w:w="363" w:type="pct"/>
            <w:tcBorders>
              <w:top w:val="nil"/>
              <w:left w:val="single" w:sz="4" w:space="0" w:color="auto"/>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363"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0,146</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0,146</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0,146</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0,146</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363"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1,760</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производственное водоснабжение</w:t>
            </w:r>
          </w:p>
        </w:tc>
        <w:tc>
          <w:tcPr>
            <w:tcW w:w="363" w:type="pct"/>
            <w:tcBorders>
              <w:top w:val="nil"/>
              <w:left w:val="single" w:sz="4" w:space="0" w:color="auto"/>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363"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10,530</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10,530</w:t>
            </w:r>
          </w:p>
        </w:tc>
        <w:tc>
          <w:tcPr>
            <w:tcW w:w="363"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126,350</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сельскохозяйственное водоснабжение</w:t>
            </w:r>
          </w:p>
        </w:tc>
        <w:tc>
          <w:tcPr>
            <w:tcW w:w="363" w:type="pct"/>
            <w:tcBorders>
              <w:top w:val="nil"/>
              <w:left w:val="single" w:sz="4" w:space="0" w:color="auto"/>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63"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63"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орошение</w:t>
            </w:r>
          </w:p>
        </w:tc>
        <w:tc>
          <w:tcPr>
            <w:tcW w:w="363" w:type="pct"/>
            <w:tcBorders>
              <w:top w:val="nil"/>
              <w:left w:val="single" w:sz="4" w:space="0" w:color="auto"/>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63"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63"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прочие водопользователи</w:t>
            </w:r>
          </w:p>
        </w:tc>
        <w:tc>
          <w:tcPr>
            <w:tcW w:w="363" w:type="pct"/>
            <w:tcBorders>
              <w:top w:val="nil"/>
              <w:left w:val="single" w:sz="4" w:space="0" w:color="auto"/>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363"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8,320</w:t>
            </w:r>
          </w:p>
        </w:tc>
        <w:tc>
          <w:tcPr>
            <w:tcW w:w="329"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8,320</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295"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363" w:type="pct"/>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99,850</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12. Осуществленные отраслевые и санитарно-экологические попуски в отчетном году, всего,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кп</w:t>
            </w:r>
            <w:proofErr w:type="spellEnd"/>
            <w:r w:rsidRPr="00001E1C">
              <w:rPr>
                <w:rFonts w:eastAsia="Times New Roman"/>
                <w:color w:val="auto"/>
                <w:sz w:val="18"/>
                <w:szCs w:val="18"/>
                <w:lang w:eastAsia="ru-RU"/>
              </w:rPr>
              <w:t>:</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санитарно-экологические попуски</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хозяйственные попуски</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Итого по расходной части,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рт</w:t>
            </w:r>
            <w:proofErr w:type="spellEnd"/>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20,525</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20,525</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20,525</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20,525</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246,292</w:t>
            </w:r>
          </w:p>
        </w:tc>
      </w:tr>
      <w:tr w:rsidR="00C175B3" w:rsidRPr="00001E1C" w:rsidTr="00F81C66">
        <w:trPr>
          <w:trHeight w:val="20"/>
        </w:trPr>
        <w:tc>
          <w:tcPr>
            <w:tcW w:w="5000" w:type="pct"/>
            <w:gridSpan w:val="14"/>
            <w:tcBorders>
              <w:top w:val="single" w:sz="8" w:space="0" w:color="000000"/>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Результаты баланса, B:</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13. Дефицит </w:t>
            </w:r>
            <w:proofErr w:type="gramStart"/>
            <w:r w:rsidRPr="00001E1C">
              <w:rPr>
                <w:rFonts w:eastAsia="Times New Roman"/>
                <w:color w:val="auto"/>
                <w:sz w:val="18"/>
                <w:szCs w:val="18"/>
                <w:lang w:eastAsia="ru-RU"/>
              </w:rPr>
              <w:t>отчетного</w:t>
            </w:r>
            <w:proofErr w:type="gramEnd"/>
            <w:r w:rsidRPr="00001E1C">
              <w:rPr>
                <w:rFonts w:eastAsia="Times New Roman"/>
                <w:color w:val="auto"/>
                <w:sz w:val="18"/>
                <w:szCs w:val="18"/>
                <w:lang w:eastAsia="ru-RU"/>
              </w:rPr>
              <w:t xml:space="preserve"> ВХБ (-), </w:t>
            </w:r>
            <w:proofErr w:type="spellStart"/>
            <w:r w:rsidRPr="00001E1C">
              <w:rPr>
                <w:rFonts w:eastAsia="Times New Roman"/>
                <w:color w:val="auto"/>
                <w:sz w:val="18"/>
                <w:szCs w:val="18"/>
                <w:lang w:eastAsia="ru-RU"/>
              </w:rPr>
              <w:t>Def</w:t>
            </w:r>
            <w:proofErr w:type="spellEnd"/>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Резерв воды по отчетному году (+),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рез</w:t>
            </w:r>
            <w:proofErr w:type="spellEnd"/>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13816,075</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18714,476</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5244,176</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6818,576</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7809,876</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2328,476</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1687,076</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520,835</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404,206</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345,896</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287,585</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287,585</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58264,708</w:t>
            </w:r>
          </w:p>
        </w:tc>
      </w:tr>
      <w:tr w:rsidR="00C175B3" w:rsidRPr="00001E1C" w:rsidTr="00F81C66">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xml:space="preserve">14.Транзит стока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нижерасположенный ВХУ, </w:t>
            </w:r>
            <w:proofErr w:type="spellStart"/>
            <w:r w:rsidRPr="00001E1C">
              <w:rPr>
                <w:rFonts w:eastAsia="Times New Roman"/>
                <w:color w:val="auto"/>
                <w:sz w:val="18"/>
                <w:szCs w:val="18"/>
                <w:lang w:eastAsia="ru-RU"/>
              </w:rPr>
              <w:t>Wпс</w:t>
            </w:r>
            <w:proofErr w:type="spellEnd"/>
            <w:r w:rsidRPr="00001E1C">
              <w:rPr>
                <w:rFonts w:eastAsia="Times New Roman"/>
                <w:color w:val="auto"/>
                <w:sz w:val="18"/>
                <w:szCs w:val="18"/>
                <w:lang w:eastAsia="ru-RU"/>
              </w:rPr>
              <w:t>:</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13816,075</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18714,476</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5244,176</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6818,576</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7809,876</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2328,476</w:t>
            </w:r>
          </w:p>
        </w:tc>
        <w:tc>
          <w:tcPr>
            <w:tcW w:w="329"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1687,076</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520,835</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404,206</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345,896</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287,585</w:t>
            </w:r>
          </w:p>
        </w:tc>
        <w:tc>
          <w:tcPr>
            <w:tcW w:w="295"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287,585</w:t>
            </w:r>
          </w:p>
        </w:tc>
        <w:tc>
          <w:tcPr>
            <w:tcW w:w="363" w:type="pct"/>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58264,708</w:t>
            </w:r>
          </w:p>
        </w:tc>
      </w:tr>
    </w:tbl>
    <w:p w:rsidR="00C175B3" w:rsidRPr="00001E1C" w:rsidRDefault="00C175B3" w:rsidP="00C175B3">
      <w:pPr>
        <w:rPr>
          <w:color w:val="auto"/>
        </w:rPr>
      </w:pPr>
    </w:p>
    <w:p w:rsidR="00C175B3" w:rsidRPr="00001E1C" w:rsidRDefault="00C175B3">
      <w:pPr>
        <w:jc w:val="left"/>
        <w:rPr>
          <w:rFonts w:eastAsia="Times New Roman"/>
          <w:color w:val="auto"/>
          <w:szCs w:val="28"/>
          <w:lang w:val="en-US" w:eastAsia="ru-RU"/>
        </w:rPr>
      </w:pPr>
      <w:r w:rsidRPr="00001E1C">
        <w:rPr>
          <w:rFonts w:eastAsia="Times New Roman"/>
          <w:color w:val="auto"/>
          <w:szCs w:val="28"/>
          <w:lang w:val="en-US" w:eastAsia="ru-RU"/>
        </w:rPr>
        <w:br w:type="page"/>
      </w:r>
    </w:p>
    <w:p w:rsidR="007A26DC" w:rsidRPr="00001E1C" w:rsidRDefault="007A26DC" w:rsidP="007A26DC">
      <w:pPr>
        <w:spacing w:line="360" w:lineRule="auto"/>
        <w:rPr>
          <w:rFonts w:eastAsia="Times New Roman"/>
          <w:color w:val="auto"/>
          <w:szCs w:val="28"/>
          <w:lang w:eastAsia="ru-RU"/>
        </w:rPr>
      </w:pPr>
      <w:r w:rsidRPr="00001E1C">
        <w:rPr>
          <w:rFonts w:eastAsia="Times New Roman"/>
          <w:color w:val="auto"/>
          <w:szCs w:val="28"/>
          <w:lang w:eastAsia="ru-RU"/>
        </w:rPr>
        <w:t xml:space="preserve">Таблица </w:t>
      </w:r>
      <w:r w:rsidR="00C175B3" w:rsidRPr="00001E1C">
        <w:rPr>
          <w:rFonts w:eastAsia="Times New Roman"/>
          <w:color w:val="auto"/>
          <w:szCs w:val="28"/>
          <w:lang w:eastAsia="ru-RU"/>
        </w:rPr>
        <w:t>3</w:t>
      </w:r>
      <w:r w:rsidRPr="00001E1C">
        <w:rPr>
          <w:rFonts w:eastAsia="Times New Roman"/>
          <w:color w:val="auto"/>
          <w:szCs w:val="28"/>
          <w:lang w:eastAsia="ru-RU"/>
        </w:rPr>
        <w:t xml:space="preserve"> – Современный водохозяйственный баланс в год средней водности, млн. м3, ВХУ 17.02.00.001, р. Пясина (замыкающий створ № 1)</w:t>
      </w:r>
    </w:p>
    <w:tbl>
      <w:tblPr>
        <w:tblW w:w="0" w:type="auto"/>
        <w:tblInd w:w="89" w:type="dxa"/>
        <w:tblLook w:val="04A0"/>
      </w:tblPr>
      <w:tblGrid>
        <w:gridCol w:w="3206"/>
        <w:gridCol w:w="981"/>
        <w:gridCol w:w="981"/>
        <w:gridCol w:w="891"/>
        <w:gridCol w:w="891"/>
        <w:gridCol w:w="981"/>
        <w:gridCol w:w="891"/>
        <w:gridCol w:w="891"/>
        <w:gridCol w:w="801"/>
        <w:gridCol w:w="801"/>
        <w:gridCol w:w="801"/>
        <w:gridCol w:w="801"/>
        <w:gridCol w:w="801"/>
        <w:gridCol w:w="981"/>
      </w:tblGrid>
      <w:tr w:rsidR="007A26DC" w:rsidRPr="00001E1C" w:rsidTr="007A26DC">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Составляющая</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6</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7</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8</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9</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10</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11</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12</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3</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4</w:t>
            </w:r>
          </w:p>
        </w:tc>
        <w:tc>
          <w:tcPr>
            <w:tcW w:w="0" w:type="auto"/>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5</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год</w:t>
            </w:r>
          </w:p>
        </w:tc>
      </w:tr>
      <w:tr w:rsidR="007A26DC" w:rsidRPr="00001E1C" w:rsidTr="007A26DC">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A26DC" w:rsidRPr="00001E1C" w:rsidRDefault="007A26DC" w:rsidP="007A26DC">
            <w:pPr>
              <w:jc w:val="left"/>
              <w:rPr>
                <w:rFonts w:eastAsia="Times New Roman"/>
                <w:color w:val="auto"/>
                <w:sz w:val="18"/>
                <w:szCs w:val="18"/>
                <w:lang w:eastAsia="ru-RU"/>
              </w:rPr>
            </w:pPr>
          </w:p>
        </w:tc>
        <w:tc>
          <w:tcPr>
            <w:tcW w:w="0" w:type="auto"/>
            <w:gridSpan w:val="12"/>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месяц года</w:t>
            </w:r>
          </w:p>
        </w:tc>
        <w:tc>
          <w:tcPr>
            <w:tcW w:w="0" w:type="auto"/>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A26DC" w:rsidRPr="00001E1C" w:rsidRDefault="007A26DC" w:rsidP="007A26DC">
            <w:pPr>
              <w:jc w:val="left"/>
              <w:rPr>
                <w:rFonts w:eastAsia="Times New Roman"/>
                <w:color w:val="auto"/>
                <w:sz w:val="18"/>
                <w:szCs w:val="18"/>
                <w:lang w:eastAsia="ru-RU"/>
              </w:rPr>
            </w:pPr>
          </w:p>
        </w:tc>
      </w:tr>
      <w:tr w:rsidR="007A26DC" w:rsidRPr="00001E1C" w:rsidTr="007A26DC">
        <w:trPr>
          <w:trHeight w:val="20"/>
        </w:trPr>
        <w:tc>
          <w:tcPr>
            <w:tcW w:w="0" w:type="auto"/>
            <w:gridSpan w:val="14"/>
            <w:tcBorders>
              <w:top w:val="single" w:sz="8" w:space="0" w:color="000000"/>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Приходная часть:</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1. Объем стока, поступающий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с вышележащих створов, </w:t>
            </w:r>
            <w:proofErr w:type="spellStart"/>
            <w:r w:rsidRPr="00001E1C">
              <w:rPr>
                <w:rFonts w:eastAsia="Times New Roman"/>
                <w:color w:val="auto"/>
                <w:sz w:val="18"/>
                <w:szCs w:val="18"/>
                <w:lang w:eastAsia="ru-RU"/>
              </w:rPr>
              <w:t>Wвх</w:t>
            </w:r>
            <w:proofErr w:type="spellEnd"/>
            <w:r w:rsidRPr="00001E1C">
              <w:rPr>
                <w:rFonts w:eastAsia="Times New Roman"/>
                <w:color w:val="auto"/>
                <w:sz w:val="18"/>
                <w:szCs w:val="18"/>
                <w:lang w:eastAsia="ru-RU"/>
              </w:rPr>
              <w:t>:</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nil"/>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2. Объем стока, формирующийся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Wбок</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18089,500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24501,000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6869,400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8930,200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10228,000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3053,100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2213,500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686,940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534,290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457,960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381,630</w:t>
            </w:r>
          </w:p>
        </w:tc>
        <w:tc>
          <w:tcPr>
            <w:tcW w:w="0" w:type="auto"/>
            <w:tcBorders>
              <w:top w:val="nil"/>
              <w:left w:val="nil"/>
              <w:bottom w:val="single" w:sz="8" w:space="0" w:color="000000"/>
              <w:right w:val="nil"/>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381,630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76327,150</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3. Фактический объем дотационного стока на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дот</w:t>
            </w:r>
            <w:proofErr w:type="spellEnd"/>
            <w:r w:rsidRPr="00001E1C">
              <w:rPr>
                <w:rFonts w:eastAsia="Times New Roman"/>
                <w:color w:val="auto"/>
                <w:sz w:val="18"/>
                <w:szCs w:val="18"/>
                <w:lang w:eastAsia="ru-RU"/>
              </w:rPr>
              <w:t>:</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4. Фактический объем водозабора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пзв</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5. Объем возвратных вод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w:t>
            </w:r>
            <w:proofErr w:type="spellStart"/>
            <w:r w:rsidRPr="00001E1C">
              <w:rPr>
                <w:rFonts w:eastAsia="Times New Roman"/>
                <w:color w:val="auto"/>
                <w:sz w:val="18"/>
                <w:szCs w:val="18"/>
                <w:lang w:eastAsia="ru-RU"/>
              </w:rPr>
              <w:t>Wвв</w:t>
            </w:r>
            <w:proofErr w:type="spellEnd"/>
            <w:r w:rsidRPr="00001E1C">
              <w:rPr>
                <w:rFonts w:eastAsia="Times New Roman"/>
                <w:color w:val="auto"/>
                <w:sz w:val="18"/>
                <w:szCs w:val="18"/>
                <w:lang w:eastAsia="ru-RU"/>
              </w:rPr>
              <w:t>:</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15,010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180,230</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6. </w:t>
            </w:r>
            <w:proofErr w:type="spellStart"/>
            <w:r w:rsidRPr="00001E1C">
              <w:rPr>
                <w:rFonts w:eastAsia="Times New Roman"/>
                <w:color w:val="auto"/>
                <w:sz w:val="18"/>
                <w:szCs w:val="18"/>
                <w:lang w:eastAsia="ru-RU"/>
              </w:rPr>
              <w:t>Сработка</w:t>
            </w:r>
            <w:proofErr w:type="spellEnd"/>
            <w:proofErr w:type="gramStart"/>
            <w:r w:rsidRPr="00001E1C">
              <w:rPr>
                <w:rFonts w:eastAsia="Times New Roman"/>
                <w:color w:val="auto"/>
                <w:sz w:val="18"/>
                <w:szCs w:val="18"/>
                <w:lang w:eastAsia="ru-RU"/>
              </w:rPr>
              <w:t xml:space="preserve"> (+), </w:t>
            </w:r>
            <w:proofErr w:type="gramEnd"/>
            <w:r w:rsidRPr="00001E1C">
              <w:rPr>
                <w:rFonts w:eastAsia="Times New Roman"/>
                <w:color w:val="auto"/>
                <w:sz w:val="18"/>
                <w:szCs w:val="18"/>
                <w:lang w:eastAsia="ru-RU"/>
              </w:rPr>
              <w:t>наполнение (-) водохранилища, ΔV</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Всего по приходной части:</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18106,038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24517,548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6885,948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8946,748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10244,548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3069,648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2230,048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703,488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550,837</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474,507</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398,177</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398,177</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76525,712</w:t>
            </w:r>
          </w:p>
        </w:tc>
      </w:tr>
      <w:tr w:rsidR="007A26DC" w:rsidRPr="00001E1C" w:rsidTr="007A26DC">
        <w:trPr>
          <w:trHeight w:val="20"/>
        </w:trPr>
        <w:tc>
          <w:tcPr>
            <w:tcW w:w="0" w:type="auto"/>
            <w:gridSpan w:val="14"/>
            <w:tcBorders>
              <w:top w:val="single" w:sz="8" w:space="0" w:color="000000"/>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Расходная часть:</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7. Потери на дополнительное испарение и ледообразование с поверхности водохранилищ, W </w:t>
            </w:r>
            <w:proofErr w:type="spellStart"/>
            <w:proofErr w:type="gramStart"/>
            <w:r w:rsidRPr="00001E1C">
              <w:rPr>
                <w:rFonts w:eastAsia="Times New Roman"/>
                <w:color w:val="auto"/>
                <w:sz w:val="18"/>
                <w:szCs w:val="18"/>
                <w:lang w:eastAsia="ru-RU"/>
              </w:rPr>
              <w:t>исп</w:t>
            </w:r>
            <w:proofErr w:type="spellEnd"/>
            <w:proofErr w:type="gramEnd"/>
            <w:r w:rsidRPr="00001E1C">
              <w:rPr>
                <w:rFonts w:eastAsia="Times New Roman"/>
                <w:color w:val="auto"/>
                <w:sz w:val="18"/>
                <w:szCs w:val="18"/>
                <w:lang w:eastAsia="ru-RU"/>
              </w:rPr>
              <w:t>, W л</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8. Фильтрационные потери из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ф</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9. Уменьшение речного стока, вызванное отбором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у</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10. Фактический объем переброски части стока за пределы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пер</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11. Требования водопользователей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Wвдп</w:t>
            </w:r>
            <w:proofErr w:type="spellEnd"/>
            <w:r w:rsidRPr="00001E1C">
              <w:rPr>
                <w:rFonts w:eastAsia="Times New Roman"/>
                <w:color w:val="auto"/>
                <w:sz w:val="18"/>
                <w:szCs w:val="18"/>
                <w:lang w:eastAsia="ru-RU"/>
              </w:rPr>
              <w:t>, всего:</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227,960</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питьевое и хозяйственно-бытовое водоснабжение</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0,146</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0,146</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0,146</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0,146</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1,760</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производственное водоснабжение</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10,530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10,530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126,350</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сельскохозяйственное водоснабжение</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орошение</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прочие водопользователи</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8,320</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0" w:type="auto"/>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99,850</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12. Осуществленные отраслевые и санитарно-экологические попуски в отчетном году, всего,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кп</w:t>
            </w:r>
            <w:proofErr w:type="spellEnd"/>
            <w:r w:rsidRPr="00001E1C">
              <w:rPr>
                <w:rFonts w:eastAsia="Times New Roman"/>
                <w:color w:val="auto"/>
                <w:sz w:val="18"/>
                <w:szCs w:val="18"/>
                <w:lang w:eastAsia="ru-RU"/>
              </w:rPr>
              <w:t>:</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санитарно-экологические попуски</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хозяйственные попуски</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Итого по расходной части,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рт</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20,525</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20,525</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20,525</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20,525</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246,292</w:t>
            </w:r>
          </w:p>
        </w:tc>
      </w:tr>
      <w:tr w:rsidR="007A26DC" w:rsidRPr="00001E1C" w:rsidTr="007A26DC">
        <w:trPr>
          <w:trHeight w:val="20"/>
        </w:trPr>
        <w:tc>
          <w:tcPr>
            <w:tcW w:w="0" w:type="auto"/>
            <w:gridSpan w:val="14"/>
            <w:tcBorders>
              <w:top w:val="single" w:sz="8" w:space="0" w:color="000000"/>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Результаты баланса, B:</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13. Дефицит </w:t>
            </w:r>
            <w:proofErr w:type="gramStart"/>
            <w:r w:rsidRPr="00001E1C">
              <w:rPr>
                <w:rFonts w:eastAsia="Times New Roman"/>
                <w:color w:val="auto"/>
                <w:sz w:val="18"/>
                <w:szCs w:val="18"/>
                <w:lang w:eastAsia="ru-RU"/>
              </w:rPr>
              <w:t>отчетного</w:t>
            </w:r>
            <w:proofErr w:type="gramEnd"/>
            <w:r w:rsidRPr="00001E1C">
              <w:rPr>
                <w:rFonts w:eastAsia="Times New Roman"/>
                <w:color w:val="auto"/>
                <w:sz w:val="18"/>
                <w:szCs w:val="18"/>
                <w:lang w:eastAsia="ru-RU"/>
              </w:rPr>
              <w:t xml:space="preserve"> ВХБ (-), </w:t>
            </w:r>
            <w:proofErr w:type="spellStart"/>
            <w:r w:rsidRPr="00001E1C">
              <w:rPr>
                <w:rFonts w:eastAsia="Times New Roman"/>
                <w:color w:val="auto"/>
                <w:sz w:val="18"/>
                <w:szCs w:val="18"/>
                <w:lang w:eastAsia="ru-RU"/>
              </w:rPr>
              <w:t>Def</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Резерв воды по отчетному году (+),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рез</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18085,513</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24497,024</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6865,424</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8926,224</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10224,024</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3049,124</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2209,524</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682,963</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530,313</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453,983</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377,652</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377,652</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76279,420</w:t>
            </w:r>
          </w:p>
        </w:tc>
      </w:tr>
      <w:tr w:rsidR="007A26DC" w:rsidRPr="00001E1C" w:rsidTr="007A26DC">
        <w:trPr>
          <w:trHeight w:val="20"/>
        </w:trPr>
        <w:tc>
          <w:tcPr>
            <w:tcW w:w="0" w:type="auto"/>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14. Транзит стока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нижерасположенный ВХУ, </w:t>
            </w:r>
            <w:proofErr w:type="spellStart"/>
            <w:r w:rsidRPr="00001E1C">
              <w:rPr>
                <w:rFonts w:eastAsia="Times New Roman"/>
                <w:color w:val="auto"/>
                <w:sz w:val="18"/>
                <w:szCs w:val="18"/>
                <w:lang w:eastAsia="ru-RU"/>
              </w:rPr>
              <w:t>Wпс</w:t>
            </w:r>
            <w:proofErr w:type="spellEnd"/>
            <w:r w:rsidRPr="00001E1C">
              <w:rPr>
                <w:rFonts w:eastAsia="Times New Roman"/>
                <w:color w:val="auto"/>
                <w:sz w:val="18"/>
                <w:szCs w:val="18"/>
                <w:lang w:eastAsia="ru-RU"/>
              </w:rPr>
              <w:t>:</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18085,513</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24497,024</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6865,424</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8926,224</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10224,024</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3049,124</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2209,524</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682,963</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530,313</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453,983</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377,652</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377,652</w:t>
            </w:r>
          </w:p>
        </w:tc>
        <w:tc>
          <w:tcPr>
            <w:tcW w:w="0" w:type="auto"/>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76279,420</w:t>
            </w:r>
          </w:p>
        </w:tc>
      </w:tr>
    </w:tbl>
    <w:p w:rsidR="007A26DC" w:rsidRPr="00001E1C" w:rsidRDefault="007A26DC" w:rsidP="007A26DC">
      <w:pPr>
        <w:spacing w:before="240" w:line="360" w:lineRule="auto"/>
        <w:rPr>
          <w:rFonts w:eastAsia="Times New Roman"/>
          <w:color w:val="auto"/>
          <w:szCs w:val="28"/>
          <w:lang w:eastAsia="ru-RU"/>
        </w:rPr>
      </w:pPr>
    </w:p>
    <w:p w:rsidR="007A26DC" w:rsidRPr="00001E1C" w:rsidRDefault="007A26DC">
      <w:pPr>
        <w:jc w:val="left"/>
        <w:rPr>
          <w:rFonts w:eastAsia="Times New Roman"/>
          <w:color w:val="auto"/>
          <w:szCs w:val="28"/>
          <w:lang w:eastAsia="ru-RU"/>
        </w:rPr>
      </w:pPr>
      <w:r w:rsidRPr="00001E1C">
        <w:rPr>
          <w:rFonts w:eastAsia="Times New Roman"/>
          <w:color w:val="auto"/>
          <w:szCs w:val="28"/>
          <w:lang w:eastAsia="ru-RU"/>
        </w:rPr>
        <w:br w:type="page"/>
      </w:r>
    </w:p>
    <w:p w:rsidR="007A26DC" w:rsidRPr="00001E1C" w:rsidRDefault="007A26DC" w:rsidP="007A26DC">
      <w:pPr>
        <w:spacing w:line="360" w:lineRule="auto"/>
        <w:rPr>
          <w:rFonts w:eastAsia="Times New Roman"/>
          <w:color w:val="auto"/>
          <w:szCs w:val="28"/>
          <w:lang w:eastAsia="ru-RU"/>
        </w:rPr>
      </w:pPr>
      <w:r w:rsidRPr="00001E1C">
        <w:rPr>
          <w:rFonts w:eastAsia="Times New Roman"/>
          <w:color w:val="auto"/>
          <w:szCs w:val="28"/>
          <w:lang w:eastAsia="ru-RU"/>
        </w:rPr>
        <w:t xml:space="preserve">Таблица </w:t>
      </w:r>
      <w:r w:rsidR="00C175B3" w:rsidRPr="00001E1C">
        <w:rPr>
          <w:rFonts w:eastAsia="Times New Roman"/>
          <w:color w:val="auto"/>
          <w:szCs w:val="28"/>
          <w:lang w:eastAsia="ru-RU"/>
        </w:rPr>
        <w:t>4</w:t>
      </w:r>
      <w:r w:rsidRPr="00001E1C">
        <w:rPr>
          <w:rFonts w:eastAsia="Times New Roman"/>
          <w:color w:val="auto"/>
          <w:szCs w:val="28"/>
          <w:lang w:eastAsia="ru-RU"/>
        </w:rPr>
        <w:t xml:space="preserve"> – Современный водохозяйственный баланс в маловодный год</w:t>
      </w:r>
      <w:proofErr w:type="gramStart"/>
      <w:r w:rsidRPr="00001E1C">
        <w:rPr>
          <w:rFonts w:eastAsia="Times New Roman"/>
          <w:color w:val="auto"/>
          <w:szCs w:val="28"/>
          <w:lang w:eastAsia="ru-RU"/>
        </w:rPr>
        <w:t xml:space="preserve"> ,</w:t>
      </w:r>
      <w:proofErr w:type="gramEnd"/>
      <w:r w:rsidRPr="00001E1C">
        <w:rPr>
          <w:rFonts w:eastAsia="Times New Roman"/>
          <w:color w:val="auto"/>
          <w:szCs w:val="28"/>
          <w:lang w:eastAsia="ru-RU"/>
        </w:rPr>
        <w:t xml:space="preserve"> млн. м3, ВХУ 17.02.00.001, р. Пясина (замыкающий створ № 1)</w:t>
      </w:r>
    </w:p>
    <w:tbl>
      <w:tblPr>
        <w:tblW w:w="5000" w:type="pct"/>
        <w:tblLook w:val="04A0"/>
      </w:tblPr>
      <w:tblGrid>
        <w:gridCol w:w="2355"/>
        <w:gridCol w:w="1075"/>
        <w:gridCol w:w="1074"/>
        <w:gridCol w:w="973"/>
        <w:gridCol w:w="973"/>
        <w:gridCol w:w="973"/>
        <w:gridCol w:w="973"/>
        <w:gridCol w:w="973"/>
        <w:gridCol w:w="872"/>
        <w:gridCol w:w="872"/>
        <w:gridCol w:w="872"/>
        <w:gridCol w:w="872"/>
        <w:gridCol w:w="872"/>
        <w:gridCol w:w="1059"/>
      </w:tblGrid>
      <w:tr w:rsidR="007A26DC" w:rsidRPr="00001E1C" w:rsidTr="00D9377C">
        <w:trPr>
          <w:trHeight w:val="20"/>
        </w:trPr>
        <w:tc>
          <w:tcPr>
            <w:tcW w:w="796" w:type="pct"/>
            <w:vMerge w:val="restart"/>
            <w:tcBorders>
              <w:top w:val="single" w:sz="8" w:space="0" w:color="000000"/>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spacing w:before="240"/>
              <w:jc w:val="center"/>
              <w:rPr>
                <w:rFonts w:eastAsia="Times New Roman"/>
                <w:color w:val="auto"/>
                <w:sz w:val="18"/>
                <w:szCs w:val="18"/>
                <w:lang w:eastAsia="ru-RU"/>
              </w:rPr>
            </w:pPr>
            <w:r w:rsidRPr="00001E1C">
              <w:rPr>
                <w:rFonts w:eastAsia="Times New Roman"/>
                <w:color w:val="auto"/>
                <w:sz w:val="18"/>
                <w:szCs w:val="18"/>
                <w:lang w:eastAsia="ru-RU"/>
              </w:rPr>
              <w:t>Составляющая</w:t>
            </w:r>
          </w:p>
        </w:tc>
        <w:tc>
          <w:tcPr>
            <w:tcW w:w="363" w:type="pct"/>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6</w:t>
            </w:r>
          </w:p>
        </w:tc>
        <w:tc>
          <w:tcPr>
            <w:tcW w:w="363" w:type="pct"/>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7</w:t>
            </w:r>
          </w:p>
        </w:tc>
        <w:tc>
          <w:tcPr>
            <w:tcW w:w="329" w:type="pct"/>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8</w:t>
            </w:r>
          </w:p>
        </w:tc>
        <w:tc>
          <w:tcPr>
            <w:tcW w:w="329" w:type="pct"/>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9</w:t>
            </w:r>
          </w:p>
        </w:tc>
        <w:tc>
          <w:tcPr>
            <w:tcW w:w="329" w:type="pct"/>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10</w:t>
            </w:r>
          </w:p>
        </w:tc>
        <w:tc>
          <w:tcPr>
            <w:tcW w:w="329" w:type="pct"/>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11</w:t>
            </w:r>
          </w:p>
        </w:tc>
        <w:tc>
          <w:tcPr>
            <w:tcW w:w="329" w:type="pct"/>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12</w:t>
            </w:r>
          </w:p>
        </w:tc>
        <w:tc>
          <w:tcPr>
            <w:tcW w:w="295" w:type="pct"/>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w:t>
            </w:r>
          </w:p>
        </w:tc>
        <w:tc>
          <w:tcPr>
            <w:tcW w:w="295" w:type="pct"/>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w:t>
            </w:r>
          </w:p>
        </w:tc>
        <w:tc>
          <w:tcPr>
            <w:tcW w:w="295" w:type="pct"/>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3</w:t>
            </w:r>
          </w:p>
        </w:tc>
        <w:tc>
          <w:tcPr>
            <w:tcW w:w="295" w:type="pct"/>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4</w:t>
            </w:r>
          </w:p>
        </w:tc>
        <w:tc>
          <w:tcPr>
            <w:tcW w:w="295" w:type="pct"/>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5</w:t>
            </w:r>
          </w:p>
        </w:tc>
        <w:tc>
          <w:tcPr>
            <w:tcW w:w="363" w:type="pct"/>
            <w:vMerge w:val="restart"/>
            <w:tcBorders>
              <w:top w:val="single" w:sz="8" w:space="0" w:color="000000"/>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год</w:t>
            </w:r>
          </w:p>
        </w:tc>
      </w:tr>
      <w:tr w:rsidR="007A26DC" w:rsidRPr="00001E1C" w:rsidTr="00D9377C">
        <w:trPr>
          <w:trHeight w:val="20"/>
        </w:trPr>
        <w:tc>
          <w:tcPr>
            <w:tcW w:w="796" w:type="pct"/>
            <w:vMerge/>
            <w:tcBorders>
              <w:top w:val="single" w:sz="8" w:space="0" w:color="000000"/>
              <w:left w:val="single" w:sz="8" w:space="0" w:color="000000"/>
              <w:bottom w:val="single" w:sz="8" w:space="0" w:color="000000"/>
              <w:right w:val="single" w:sz="8" w:space="0" w:color="000000"/>
            </w:tcBorders>
            <w:vAlign w:val="center"/>
            <w:hideMark/>
          </w:tcPr>
          <w:p w:rsidR="007A26DC" w:rsidRPr="00001E1C" w:rsidRDefault="007A26DC" w:rsidP="007A26DC">
            <w:pPr>
              <w:jc w:val="left"/>
              <w:rPr>
                <w:rFonts w:eastAsia="Times New Roman"/>
                <w:color w:val="auto"/>
                <w:sz w:val="18"/>
                <w:szCs w:val="18"/>
                <w:lang w:eastAsia="ru-RU"/>
              </w:rPr>
            </w:pPr>
          </w:p>
        </w:tc>
        <w:tc>
          <w:tcPr>
            <w:tcW w:w="3841" w:type="pct"/>
            <w:gridSpan w:val="12"/>
            <w:tcBorders>
              <w:top w:val="single" w:sz="8" w:space="0" w:color="000000"/>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месяц года</w:t>
            </w:r>
          </w:p>
        </w:tc>
        <w:tc>
          <w:tcPr>
            <w:tcW w:w="363" w:type="pct"/>
            <w:vMerge/>
            <w:tcBorders>
              <w:top w:val="single" w:sz="8" w:space="0" w:color="000000"/>
              <w:left w:val="single" w:sz="8" w:space="0" w:color="000000"/>
              <w:bottom w:val="single" w:sz="8" w:space="0" w:color="000000"/>
              <w:right w:val="single" w:sz="8" w:space="0" w:color="000000"/>
            </w:tcBorders>
            <w:vAlign w:val="center"/>
            <w:hideMark/>
          </w:tcPr>
          <w:p w:rsidR="007A26DC" w:rsidRPr="00001E1C" w:rsidRDefault="007A26DC" w:rsidP="007A26DC">
            <w:pPr>
              <w:jc w:val="left"/>
              <w:rPr>
                <w:rFonts w:eastAsia="Times New Roman"/>
                <w:color w:val="auto"/>
                <w:sz w:val="18"/>
                <w:szCs w:val="18"/>
                <w:lang w:eastAsia="ru-RU"/>
              </w:rPr>
            </w:pPr>
          </w:p>
        </w:tc>
      </w:tr>
      <w:tr w:rsidR="007A26DC" w:rsidRPr="00001E1C" w:rsidTr="00D9377C">
        <w:trPr>
          <w:trHeight w:val="20"/>
        </w:trPr>
        <w:tc>
          <w:tcPr>
            <w:tcW w:w="5000" w:type="pct"/>
            <w:gridSpan w:val="14"/>
            <w:tcBorders>
              <w:top w:val="single" w:sz="8" w:space="0" w:color="000000"/>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Приходная часть:</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1.Объем стока, поступающий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с вышележащих створов, </w:t>
            </w:r>
            <w:proofErr w:type="spellStart"/>
            <w:r w:rsidRPr="00001E1C">
              <w:rPr>
                <w:rFonts w:eastAsia="Times New Roman"/>
                <w:color w:val="auto"/>
                <w:sz w:val="18"/>
                <w:szCs w:val="18"/>
                <w:lang w:eastAsia="ru-RU"/>
              </w:rPr>
              <w:t>Wвх</w:t>
            </w:r>
            <w:proofErr w:type="spellEnd"/>
            <w:r w:rsidRPr="00001E1C">
              <w:rPr>
                <w:rFonts w:eastAsia="Times New Roman"/>
                <w:color w:val="auto"/>
                <w:sz w:val="18"/>
                <w:szCs w:val="18"/>
                <w:lang w:eastAsia="ru-RU"/>
              </w:rPr>
              <w:t>:</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2.Объем стока, формирующийся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Wбок</w:t>
            </w:r>
            <w:proofErr w:type="spellEnd"/>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13820,100</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18718,000</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5248,100</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6822,600</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7813,900</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2332,500</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1691,100</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524,810</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408,190</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349,880</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291,560</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291,560</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58313,000</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3. Фактический объем дотационного стока на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дот</w:t>
            </w:r>
            <w:proofErr w:type="spellEnd"/>
            <w:r w:rsidRPr="00001E1C">
              <w:rPr>
                <w:rFonts w:eastAsia="Times New Roman"/>
                <w:color w:val="auto"/>
                <w:sz w:val="18"/>
                <w:szCs w:val="18"/>
                <w:lang w:eastAsia="ru-RU"/>
              </w:rPr>
              <w:t>:</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4. Фактический объем водозабора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пзв</w:t>
            </w:r>
            <w:proofErr w:type="spellEnd"/>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5. Объем возвратных вод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w:t>
            </w:r>
            <w:proofErr w:type="spellStart"/>
            <w:r w:rsidRPr="00001E1C">
              <w:rPr>
                <w:rFonts w:eastAsia="Times New Roman"/>
                <w:color w:val="auto"/>
                <w:sz w:val="18"/>
                <w:szCs w:val="18"/>
                <w:lang w:eastAsia="ru-RU"/>
              </w:rPr>
              <w:t>Wвв</w:t>
            </w:r>
            <w:proofErr w:type="spellEnd"/>
            <w:r w:rsidRPr="00001E1C">
              <w:rPr>
                <w:rFonts w:eastAsia="Times New Roman"/>
                <w:color w:val="auto"/>
                <w:sz w:val="18"/>
                <w:szCs w:val="18"/>
                <w:lang w:eastAsia="ru-RU"/>
              </w:rPr>
              <w:t>:</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15,010</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15,020</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180,230</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6. </w:t>
            </w:r>
            <w:proofErr w:type="spellStart"/>
            <w:r w:rsidRPr="00001E1C">
              <w:rPr>
                <w:rFonts w:eastAsia="Times New Roman"/>
                <w:color w:val="auto"/>
                <w:sz w:val="18"/>
                <w:szCs w:val="18"/>
                <w:lang w:eastAsia="ru-RU"/>
              </w:rPr>
              <w:t>Сработка</w:t>
            </w:r>
            <w:proofErr w:type="spellEnd"/>
            <w:proofErr w:type="gramStart"/>
            <w:r w:rsidRPr="00001E1C">
              <w:rPr>
                <w:rFonts w:eastAsia="Times New Roman"/>
                <w:color w:val="auto"/>
                <w:sz w:val="18"/>
                <w:szCs w:val="18"/>
                <w:lang w:eastAsia="ru-RU"/>
              </w:rPr>
              <w:t xml:space="preserve"> (+), </w:t>
            </w:r>
            <w:proofErr w:type="gramEnd"/>
            <w:r w:rsidRPr="00001E1C">
              <w:rPr>
                <w:rFonts w:eastAsia="Times New Roman"/>
                <w:color w:val="auto"/>
                <w:sz w:val="18"/>
                <w:szCs w:val="18"/>
                <w:lang w:eastAsia="ru-RU"/>
              </w:rPr>
              <w:t>наполнение (-) водохранилища, ΔV</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Всего по приходной части:</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13836,600</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18735,000</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5264,700</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6839,100</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7830,400</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2349,000</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1707,600</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541,360</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424,730</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366,420</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308,110</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308,110</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58511,000</w:t>
            </w:r>
          </w:p>
        </w:tc>
      </w:tr>
      <w:tr w:rsidR="007A26DC" w:rsidRPr="00001E1C" w:rsidTr="00D9377C">
        <w:trPr>
          <w:trHeight w:val="20"/>
        </w:trPr>
        <w:tc>
          <w:tcPr>
            <w:tcW w:w="5000" w:type="pct"/>
            <w:gridSpan w:val="14"/>
            <w:tcBorders>
              <w:top w:val="single" w:sz="8" w:space="0" w:color="000000"/>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Расходная часть:</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7. Потери на дополнительное испарение и ледообразование с поверхности водохранилищ, W </w:t>
            </w:r>
            <w:proofErr w:type="spellStart"/>
            <w:proofErr w:type="gramStart"/>
            <w:r w:rsidRPr="00001E1C">
              <w:rPr>
                <w:rFonts w:eastAsia="Times New Roman"/>
                <w:color w:val="auto"/>
                <w:sz w:val="18"/>
                <w:szCs w:val="18"/>
                <w:lang w:eastAsia="ru-RU"/>
              </w:rPr>
              <w:t>исп</w:t>
            </w:r>
            <w:proofErr w:type="spellEnd"/>
            <w:proofErr w:type="gramEnd"/>
            <w:r w:rsidRPr="00001E1C">
              <w:rPr>
                <w:rFonts w:eastAsia="Times New Roman"/>
                <w:color w:val="auto"/>
                <w:sz w:val="18"/>
                <w:szCs w:val="18"/>
                <w:lang w:eastAsia="ru-RU"/>
              </w:rPr>
              <w:t>, W л</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8. Фильтрационные потери из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ф</w:t>
            </w:r>
            <w:proofErr w:type="spellEnd"/>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9. Уменьшение речного стока, вызванное отбором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у</w:t>
            </w:r>
            <w:proofErr w:type="spellEnd"/>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1,528</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1,527</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1,527</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1,527</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1,527</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18,332</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10. Фактический объем переброски части стока за пределы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пер</w:t>
            </w:r>
            <w:proofErr w:type="spellEnd"/>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11. Требования водопользователей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Wвдп</w:t>
            </w:r>
            <w:proofErr w:type="spellEnd"/>
            <w:r w:rsidRPr="00001E1C">
              <w:rPr>
                <w:rFonts w:eastAsia="Times New Roman"/>
                <w:color w:val="auto"/>
                <w:sz w:val="18"/>
                <w:szCs w:val="18"/>
                <w:lang w:eastAsia="ru-RU"/>
              </w:rPr>
              <w:t>, всего:</w:t>
            </w:r>
          </w:p>
        </w:tc>
        <w:tc>
          <w:tcPr>
            <w:tcW w:w="3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18,997</w:t>
            </w:r>
          </w:p>
        </w:tc>
        <w:tc>
          <w:tcPr>
            <w:tcW w:w="363" w:type="pct"/>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329" w:type="pct"/>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329" w:type="pct"/>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329" w:type="pct"/>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329" w:type="pct"/>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329" w:type="pct"/>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18,996</w:t>
            </w:r>
          </w:p>
        </w:tc>
        <w:tc>
          <w:tcPr>
            <w:tcW w:w="295" w:type="pct"/>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18,997</w:t>
            </w:r>
          </w:p>
        </w:tc>
        <w:tc>
          <w:tcPr>
            <w:tcW w:w="295" w:type="pct"/>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18,997</w:t>
            </w:r>
          </w:p>
        </w:tc>
        <w:tc>
          <w:tcPr>
            <w:tcW w:w="295" w:type="pct"/>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18,997</w:t>
            </w:r>
          </w:p>
        </w:tc>
        <w:tc>
          <w:tcPr>
            <w:tcW w:w="295" w:type="pct"/>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18,998</w:t>
            </w:r>
          </w:p>
        </w:tc>
        <w:tc>
          <w:tcPr>
            <w:tcW w:w="295" w:type="pct"/>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18,998</w:t>
            </w:r>
          </w:p>
        </w:tc>
        <w:tc>
          <w:tcPr>
            <w:tcW w:w="363" w:type="pct"/>
            <w:tcBorders>
              <w:top w:val="single" w:sz="4" w:space="0" w:color="auto"/>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227,960</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питьевое и хозяйственно-бытовое водоснабжение</w:t>
            </w:r>
          </w:p>
        </w:tc>
        <w:tc>
          <w:tcPr>
            <w:tcW w:w="363" w:type="pct"/>
            <w:tcBorders>
              <w:top w:val="nil"/>
              <w:left w:val="single" w:sz="4" w:space="0" w:color="auto"/>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363"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0,146</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0,146</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0,146</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0,146</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0,147</w:t>
            </w:r>
          </w:p>
        </w:tc>
        <w:tc>
          <w:tcPr>
            <w:tcW w:w="363"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1,760</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производственное водоснабжение</w:t>
            </w:r>
          </w:p>
        </w:tc>
        <w:tc>
          <w:tcPr>
            <w:tcW w:w="363" w:type="pct"/>
            <w:tcBorders>
              <w:top w:val="nil"/>
              <w:left w:val="single" w:sz="4" w:space="0" w:color="auto"/>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363"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10,529</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10,530</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10,530</w:t>
            </w:r>
          </w:p>
        </w:tc>
        <w:tc>
          <w:tcPr>
            <w:tcW w:w="363"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126,350</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сельскохозяйственное водоснабжение</w:t>
            </w:r>
          </w:p>
        </w:tc>
        <w:tc>
          <w:tcPr>
            <w:tcW w:w="363" w:type="pct"/>
            <w:tcBorders>
              <w:top w:val="nil"/>
              <w:left w:val="single" w:sz="4" w:space="0" w:color="auto"/>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63"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63"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орошение</w:t>
            </w:r>
          </w:p>
        </w:tc>
        <w:tc>
          <w:tcPr>
            <w:tcW w:w="363" w:type="pct"/>
            <w:tcBorders>
              <w:top w:val="nil"/>
              <w:left w:val="single" w:sz="4" w:space="0" w:color="auto"/>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63"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363"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прочие водопользователи</w:t>
            </w:r>
          </w:p>
        </w:tc>
        <w:tc>
          <w:tcPr>
            <w:tcW w:w="363" w:type="pct"/>
            <w:tcBorders>
              <w:top w:val="nil"/>
              <w:left w:val="single" w:sz="4" w:space="0" w:color="auto"/>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363"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8,320</w:t>
            </w:r>
          </w:p>
        </w:tc>
        <w:tc>
          <w:tcPr>
            <w:tcW w:w="329"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8,320</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295"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8,321</w:t>
            </w:r>
          </w:p>
        </w:tc>
        <w:tc>
          <w:tcPr>
            <w:tcW w:w="363" w:type="pct"/>
            <w:tcBorders>
              <w:top w:val="nil"/>
              <w:left w:val="nil"/>
              <w:bottom w:val="single" w:sz="4" w:space="0" w:color="auto"/>
              <w:right w:val="single" w:sz="4" w:space="0" w:color="auto"/>
            </w:tcBorders>
            <w:shd w:val="clear" w:color="auto" w:fill="auto"/>
            <w:noWrap/>
            <w:vAlign w:val="bottom"/>
            <w:hideMark/>
          </w:tcPr>
          <w:p w:rsidR="007A26DC" w:rsidRPr="00001E1C" w:rsidRDefault="007A26DC" w:rsidP="007A26DC">
            <w:pPr>
              <w:jc w:val="right"/>
              <w:rPr>
                <w:rFonts w:eastAsia="Times New Roman"/>
                <w:color w:val="auto"/>
                <w:sz w:val="18"/>
                <w:szCs w:val="18"/>
                <w:lang w:eastAsia="ru-RU"/>
              </w:rPr>
            </w:pPr>
            <w:r w:rsidRPr="00001E1C">
              <w:rPr>
                <w:rFonts w:eastAsia="Times New Roman"/>
                <w:color w:val="auto"/>
                <w:sz w:val="18"/>
                <w:szCs w:val="18"/>
                <w:lang w:eastAsia="ru-RU"/>
              </w:rPr>
              <w:t>99,850</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12. Осуществленные отраслевые и санитарно-экологические попуски в отчетном году, всего,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кп</w:t>
            </w:r>
            <w:proofErr w:type="spellEnd"/>
            <w:r w:rsidRPr="00001E1C">
              <w:rPr>
                <w:rFonts w:eastAsia="Times New Roman"/>
                <w:color w:val="auto"/>
                <w:sz w:val="18"/>
                <w:szCs w:val="18"/>
                <w:lang w:eastAsia="ru-RU"/>
              </w:rPr>
              <w:t>:</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санитарно-экологические попуски</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хозяйственные попуски</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Итого по расходной части,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рт</w:t>
            </w:r>
            <w:proofErr w:type="spellEnd"/>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20,525</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20,525</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20,524</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20,525</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20,525</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246,292</w:t>
            </w:r>
          </w:p>
        </w:tc>
      </w:tr>
      <w:tr w:rsidR="007A26DC" w:rsidRPr="00001E1C" w:rsidTr="00D9377C">
        <w:trPr>
          <w:trHeight w:val="20"/>
        </w:trPr>
        <w:tc>
          <w:tcPr>
            <w:tcW w:w="5000" w:type="pct"/>
            <w:gridSpan w:val="14"/>
            <w:tcBorders>
              <w:top w:val="single" w:sz="8" w:space="0" w:color="000000"/>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Результаты баланса, B:</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13. Дефицит </w:t>
            </w:r>
            <w:proofErr w:type="gramStart"/>
            <w:r w:rsidRPr="00001E1C">
              <w:rPr>
                <w:rFonts w:eastAsia="Times New Roman"/>
                <w:color w:val="auto"/>
                <w:sz w:val="18"/>
                <w:szCs w:val="18"/>
                <w:lang w:eastAsia="ru-RU"/>
              </w:rPr>
              <w:t>отчетного</w:t>
            </w:r>
            <w:proofErr w:type="gramEnd"/>
            <w:r w:rsidRPr="00001E1C">
              <w:rPr>
                <w:rFonts w:eastAsia="Times New Roman"/>
                <w:color w:val="auto"/>
                <w:sz w:val="18"/>
                <w:szCs w:val="18"/>
                <w:lang w:eastAsia="ru-RU"/>
              </w:rPr>
              <w:t xml:space="preserve"> ВХБ (-), </w:t>
            </w:r>
            <w:proofErr w:type="spellStart"/>
            <w:r w:rsidRPr="00001E1C">
              <w:rPr>
                <w:rFonts w:eastAsia="Times New Roman"/>
                <w:color w:val="auto"/>
                <w:sz w:val="18"/>
                <w:szCs w:val="18"/>
                <w:lang w:eastAsia="ru-RU"/>
              </w:rPr>
              <w:t>Def</w:t>
            </w:r>
            <w:proofErr w:type="spellEnd"/>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 </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Резерв воды по отчетному году (+),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рез</w:t>
            </w:r>
            <w:proofErr w:type="spellEnd"/>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13816,075</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18714,476</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5244,176</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6818,576</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7809,876</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2328,476</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1687,076</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520,835</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404,206</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345,896</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287,585</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287,585</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58264,708</w:t>
            </w:r>
          </w:p>
        </w:tc>
      </w:tr>
      <w:tr w:rsidR="007A26DC" w:rsidRPr="00001E1C" w:rsidTr="00D9377C">
        <w:trPr>
          <w:trHeight w:val="20"/>
        </w:trPr>
        <w:tc>
          <w:tcPr>
            <w:tcW w:w="796" w:type="pct"/>
            <w:tcBorders>
              <w:top w:val="nil"/>
              <w:left w:val="single" w:sz="8" w:space="0" w:color="000000"/>
              <w:bottom w:val="single" w:sz="8" w:space="0" w:color="000000"/>
              <w:right w:val="single" w:sz="8" w:space="0" w:color="000000"/>
            </w:tcBorders>
            <w:shd w:val="clear" w:color="auto" w:fill="auto"/>
            <w:vAlign w:val="bottom"/>
            <w:hideMark/>
          </w:tcPr>
          <w:p w:rsidR="007A26DC" w:rsidRPr="00001E1C" w:rsidRDefault="007A26DC" w:rsidP="007A26DC">
            <w:pPr>
              <w:jc w:val="left"/>
              <w:rPr>
                <w:rFonts w:eastAsia="Times New Roman"/>
                <w:color w:val="auto"/>
                <w:sz w:val="18"/>
                <w:szCs w:val="18"/>
                <w:lang w:eastAsia="ru-RU"/>
              </w:rPr>
            </w:pPr>
            <w:r w:rsidRPr="00001E1C">
              <w:rPr>
                <w:rFonts w:eastAsia="Times New Roman"/>
                <w:color w:val="auto"/>
                <w:sz w:val="18"/>
                <w:szCs w:val="18"/>
                <w:lang w:eastAsia="ru-RU"/>
              </w:rPr>
              <w:t xml:space="preserve">14.Транзит стока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нижерасположенный ВХУ, </w:t>
            </w:r>
            <w:proofErr w:type="spellStart"/>
            <w:r w:rsidRPr="00001E1C">
              <w:rPr>
                <w:rFonts w:eastAsia="Times New Roman"/>
                <w:color w:val="auto"/>
                <w:sz w:val="18"/>
                <w:szCs w:val="18"/>
                <w:lang w:eastAsia="ru-RU"/>
              </w:rPr>
              <w:t>Wпс</w:t>
            </w:r>
            <w:proofErr w:type="spellEnd"/>
            <w:r w:rsidRPr="00001E1C">
              <w:rPr>
                <w:rFonts w:eastAsia="Times New Roman"/>
                <w:color w:val="auto"/>
                <w:sz w:val="18"/>
                <w:szCs w:val="18"/>
                <w:lang w:eastAsia="ru-RU"/>
              </w:rPr>
              <w:t>:</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13816,075</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18714,476</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5244,176</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6818,576</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7809,876</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2328,476</w:t>
            </w:r>
          </w:p>
        </w:tc>
        <w:tc>
          <w:tcPr>
            <w:tcW w:w="329"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1687,076</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520,835</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404,206</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345,896</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287,585</w:t>
            </w:r>
          </w:p>
        </w:tc>
        <w:tc>
          <w:tcPr>
            <w:tcW w:w="295"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287,585</w:t>
            </w:r>
          </w:p>
        </w:tc>
        <w:tc>
          <w:tcPr>
            <w:tcW w:w="363" w:type="pct"/>
            <w:tcBorders>
              <w:top w:val="nil"/>
              <w:left w:val="nil"/>
              <w:bottom w:val="single" w:sz="8" w:space="0" w:color="000000"/>
              <w:right w:val="single" w:sz="8" w:space="0" w:color="000000"/>
            </w:tcBorders>
            <w:shd w:val="clear" w:color="auto" w:fill="auto"/>
            <w:vAlign w:val="bottom"/>
            <w:hideMark/>
          </w:tcPr>
          <w:p w:rsidR="007A26DC" w:rsidRPr="00001E1C" w:rsidRDefault="007A26DC" w:rsidP="007A26DC">
            <w:pPr>
              <w:jc w:val="center"/>
              <w:rPr>
                <w:rFonts w:eastAsia="Times New Roman"/>
                <w:color w:val="auto"/>
                <w:sz w:val="18"/>
                <w:szCs w:val="18"/>
                <w:lang w:eastAsia="ru-RU"/>
              </w:rPr>
            </w:pPr>
            <w:r w:rsidRPr="00001E1C">
              <w:rPr>
                <w:rFonts w:eastAsia="Times New Roman"/>
                <w:color w:val="auto"/>
                <w:sz w:val="18"/>
                <w:szCs w:val="18"/>
                <w:lang w:eastAsia="ru-RU"/>
              </w:rPr>
              <w:t>58264,708</w:t>
            </w:r>
          </w:p>
        </w:tc>
      </w:tr>
    </w:tbl>
    <w:p w:rsidR="00D9377C" w:rsidRPr="00001E1C" w:rsidRDefault="00D9377C" w:rsidP="00837388">
      <w:pPr>
        <w:rPr>
          <w:color w:val="auto"/>
        </w:rPr>
      </w:pPr>
    </w:p>
    <w:p w:rsidR="00D9377C" w:rsidRPr="00001E1C" w:rsidRDefault="00D9377C">
      <w:pPr>
        <w:jc w:val="left"/>
        <w:rPr>
          <w:color w:val="auto"/>
        </w:rPr>
      </w:pPr>
      <w:r w:rsidRPr="00001E1C">
        <w:rPr>
          <w:color w:val="auto"/>
        </w:rPr>
        <w:br w:type="page"/>
      </w:r>
    </w:p>
    <w:p w:rsidR="00837388" w:rsidRPr="00B84F47" w:rsidRDefault="00B84F47" w:rsidP="00B84F47">
      <w:pPr>
        <w:pStyle w:val="3"/>
        <w:spacing w:before="240" w:after="120" w:line="360" w:lineRule="auto"/>
        <w:jc w:val="center"/>
        <w:rPr>
          <w:rFonts w:ascii="Times New Roman" w:hAnsi="Times New Roman"/>
          <w:color w:val="auto"/>
        </w:rPr>
      </w:pPr>
      <w:r w:rsidRPr="00B84F47">
        <w:rPr>
          <w:rFonts w:ascii="Times New Roman" w:hAnsi="Times New Roman"/>
          <w:color w:val="auto"/>
        </w:rPr>
        <w:t xml:space="preserve">1.2 </w:t>
      </w:r>
      <w:r w:rsidR="00837388" w:rsidRPr="00B84F47">
        <w:rPr>
          <w:rFonts w:ascii="Times New Roman" w:hAnsi="Times New Roman"/>
          <w:color w:val="auto"/>
        </w:rPr>
        <w:t>Перспективные водохозяйственные балансы для средних по водности лет (ВП-50%)</w:t>
      </w:r>
    </w:p>
    <w:p w:rsidR="00C175B3" w:rsidRPr="00001E1C" w:rsidRDefault="00C175B3" w:rsidP="00C175B3">
      <w:pPr>
        <w:spacing w:line="360" w:lineRule="auto"/>
        <w:rPr>
          <w:rFonts w:eastAsia="Times New Roman"/>
          <w:color w:val="auto"/>
          <w:szCs w:val="28"/>
          <w:lang w:eastAsia="ru-RU"/>
        </w:rPr>
      </w:pPr>
      <w:r w:rsidRPr="00001E1C">
        <w:rPr>
          <w:rFonts w:eastAsia="Times New Roman"/>
          <w:color w:val="auto"/>
          <w:szCs w:val="28"/>
          <w:lang w:eastAsia="ru-RU"/>
        </w:rPr>
        <w:t>Таблица 3 – Водохозяйственный баланс в год средней водности в целом по бассейну р. Пясина</w:t>
      </w:r>
    </w:p>
    <w:p w:rsidR="00C175B3" w:rsidRPr="00001E1C" w:rsidRDefault="00C175B3" w:rsidP="00C175B3">
      <w:pPr>
        <w:spacing w:line="360" w:lineRule="auto"/>
        <w:rPr>
          <w:rFonts w:eastAsia="Times New Roman"/>
          <w:color w:val="auto"/>
          <w:szCs w:val="28"/>
          <w:lang w:eastAsia="ru-RU"/>
        </w:rPr>
      </w:pPr>
      <w:r w:rsidRPr="00001E1C">
        <w:rPr>
          <w:rFonts w:eastAsia="Times New Roman"/>
          <w:color w:val="auto"/>
          <w:szCs w:val="28"/>
          <w:lang w:eastAsia="ru-RU"/>
        </w:rPr>
        <w:t>Расчетный уровень социально-экономического развития – 2015 г.</w:t>
      </w:r>
    </w:p>
    <w:tbl>
      <w:tblPr>
        <w:tblW w:w="0" w:type="auto"/>
        <w:tblInd w:w="89" w:type="dxa"/>
        <w:tblLook w:val="04A0"/>
      </w:tblPr>
      <w:tblGrid>
        <w:gridCol w:w="3206"/>
        <w:gridCol w:w="981"/>
        <w:gridCol w:w="981"/>
        <w:gridCol w:w="891"/>
        <w:gridCol w:w="891"/>
        <w:gridCol w:w="981"/>
        <w:gridCol w:w="891"/>
        <w:gridCol w:w="891"/>
        <w:gridCol w:w="801"/>
        <w:gridCol w:w="801"/>
        <w:gridCol w:w="801"/>
        <w:gridCol w:w="801"/>
        <w:gridCol w:w="801"/>
        <w:gridCol w:w="981"/>
      </w:tblGrid>
      <w:tr w:rsidR="00C175B3" w:rsidRPr="00001E1C" w:rsidTr="00F81C66">
        <w:trPr>
          <w:trHeight w:val="2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Составляющая</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8</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9</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11</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12</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год</w:t>
            </w:r>
          </w:p>
        </w:tc>
      </w:tr>
      <w:tr w:rsidR="00C175B3" w:rsidRPr="00001E1C" w:rsidTr="00F81C66">
        <w:trPr>
          <w:trHeight w:val="20"/>
        </w:trPr>
        <w:tc>
          <w:tcPr>
            <w:tcW w:w="0" w:type="auto"/>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C175B3" w:rsidRPr="00001E1C" w:rsidRDefault="00C175B3" w:rsidP="00F81C66">
            <w:pPr>
              <w:jc w:val="left"/>
              <w:rPr>
                <w:rFonts w:eastAsia="Times New Roman"/>
                <w:color w:val="auto"/>
                <w:sz w:val="18"/>
                <w:szCs w:val="18"/>
                <w:lang w:eastAsia="ru-RU"/>
              </w:rPr>
            </w:pPr>
          </w:p>
        </w:tc>
        <w:tc>
          <w:tcPr>
            <w:tcW w:w="0" w:type="auto"/>
            <w:gridSpan w:val="12"/>
            <w:tcBorders>
              <w:top w:val="single" w:sz="8" w:space="0" w:color="auto"/>
              <w:left w:val="nil"/>
              <w:bottom w:val="single" w:sz="8" w:space="0" w:color="auto"/>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месяц года</w:t>
            </w:r>
          </w:p>
        </w:tc>
        <w:tc>
          <w:tcPr>
            <w:tcW w:w="0" w:type="auto"/>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C175B3" w:rsidRPr="00001E1C" w:rsidRDefault="00C175B3" w:rsidP="00F81C66">
            <w:pPr>
              <w:jc w:val="left"/>
              <w:rPr>
                <w:rFonts w:eastAsia="Times New Roman"/>
                <w:color w:val="auto"/>
                <w:sz w:val="18"/>
                <w:szCs w:val="18"/>
                <w:lang w:eastAsia="ru-RU"/>
              </w:rPr>
            </w:pPr>
          </w:p>
        </w:tc>
      </w:tr>
      <w:tr w:rsidR="00C175B3" w:rsidRPr="00001E1C" w:rsidTr="00F81C66">
        <w:trPr>
          <w:trHeight w:val="20"/>
        </w:trPr>
        <w:tc>
          <w:tcPr>
            <w:tcW w:w="0" w:type="auto"/>
            <w:gridSpan w:val="14"/>
            <w:tcBorders>
              <w:top w:val="single" w:sz="8" w:space="0" w:color="auto"/>
              <w:left w:val="single" w:sz="8" w:space="0" w:color="auto"/>
              <w:bottom w:val="single" w:sz="8" w:space="0" w:color="auto"/>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Приходная часть:</w:t>
            </w:r>
          </w:p>
        </w:tc>
      </w:tr>
      <w:tr w:rsidR="00C175B3" w:rsidRPr="00001E1C" w:rsidTr="00F81C66">
        <w:trPr>
          <w:trHeight w:val="20"/>
        </w:trPr>
        <w:tc>
          <w:tcPr>
            <w:tcW w:w="0" w:type="auto"/>
            <w:tcBorders>
              <w:top w:val="nil"/>
              <w:left w:val="single" w:sz="8" w:space="0" w:color="auto"/>
              <w:bottom w:val="nil"/>
              <w:right w:val="single" w:sz="8" w:space="0" w:color="auto"/>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 Объем стока, поступающий на расчетный ВХУ участок с вышележащих створов,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вх</w:t>
            </w:r>
            <w:proofErr w:type="spellEnd"/>
            <w:r w:rsidRPr="00001E1C">
              <w:rPr>
                <w:rFonts w:eastAsia="Times New Roman"/>
                <w:color w:val="auto"/>
                <w:sz w:val="18"/>
                <w:szCs w:val="18"/>
                <w:lang w:eastAsia="ru-RU"/>
              </w:rPr>
              <w:t>:</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2. Объем стока, формирующийся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Wбок</w:t>
            </w:r>
            <w:proofErr w:type="spellEnd"/>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18089,500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24501,000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6869,400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8930,200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10228,000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3053,100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2213,500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686,940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534,290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457,960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381,630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381,630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76327,150</w:t>
            </w:r>
          </w:p>
        </w:tc>
      </w:tr>
      <w:tr w:rsidR="00C175B3" w:rsidRPr="00001E1C" w:rsidTr="00F81C66">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3. Фактический объем дотационного стока на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дот</w:t>
            </w:r>
            <w:proofErr w:type="spellEnd"/>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4. Фактический объем водозабора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пзв</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nil"/>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C175B3" w:rsidRPr="00001E1C" w:rsidTr="00F81C66">
        <w:trPr>
          <w:trHeight w:val="20"/>
        </w:trPr>
        <w:tc>
          <w:tcPr>
            <w:tcW w:w="0" w:type="auto"/>
            <w:tcBorders>
              <w:top w:val="nil"/>
              <w:left w:val="single" w:sz="8" w:space="0" w:color="auto"/>
              <w:bottom w:val="single" w:sz="8" w:space="0" w:color="auto"/>
              <w:right w:val="nil"/>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5. Объем возвратных вод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w:t>
            </w:r>
            <w:proofErr w:type="spellStart"/>
            <w:r w:rsidRPr="00001E1C">
              <w:rPr>
                <w:rFonts w:eastAsia="Times New Roman"/>
                <w:color w:val="auto"/>
                <w:sz w:val="18"/>
                <w:szCs w:val="18"/>
                <w:lang w:eastAsia="ru-RU"/>
              </w:rPr>
              <w:t>Wвв</w:t>
            </w:r>
            <w:proofErr w:type="spellEnd"/>
            <w:r w:rsidRPr="00001E1C">
              <w:rPr>
                <w:rFonts w:eastAsia="Times New Roman"/>
                <w:color w:val="auto"/>
                <w:sz w:val="18"/>
                <w:szCs w:val="18"/>
                <w:lang w:eastAsia="ru-RU"/>
              </w:rPr>
              <w:t>:</w:t>
            </w:r>
          </w:p>
        </w:tc>
        <w:tc>
          <w:tcPr>
            <w:tcW w:w="0" w:type="auto"/>
            <w:tcBorders>
              <w:top w:val="nil"/>
              <w:left w:val="single" w:sz="8" w:space="0" w:color="auto"/>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430,740</w:t>
            </w:r>
          </w:p>
        </w:tc>
      </w:tr>
      <w:tr w:rsidR="00C175B3" w:rsidRPr="00001E1C" w:rsidTr="00F81C66">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6. </w:t>
            </w:r>
            <w:proofErr w:type="spellStart"/>
            <w:r w:rsidRPr="00001E1C">
              <w:rPr>
                <w:rFonts w:eastAsia="Times New Roman"/>
                <w:color w:val="auto"/>
                <w:sz w:val="18"/>
                <w:szCs w:val="18"/>
                <w:lang w:eastAsia="ru-RU"/>
              </w:rPr>
              <w:t>Сработка</w:t>
            </w:r>
            <w:proofErr w:type="spellEnd"/>
            <w:proofErr w:type="gramStart"/>
            <w:r w:rsidRPr="00001E1C">
              <w:rPr>
                <w:rFonts w:eastAsia="Times New Roman"/>
                <w:color w:val="auto"/>
                <w:sz w:val="18"/>
                <w:szCs w:val="18"/>
                <w:lang w:eastAsia="ru-RU"/>
              </w:rPr>
              <w:t xml:space="preserve"> (+), </w:t>
            </w:r>
            <w:proofErr w:type="gramEnd"/>
            <w:r w:rsidRPr="00001E1C">
              <w:rPr>
                <w:rFonts w:eastAsia="Times New Roman"/>
                <w:color w:val="auto"/>
                <w:sz w:val="18"/>
                <w:szCs w:val="18"/>
                <w:lang w:eastAsia="ru-RU"/>
              </w:rPr>
              <w:t>наполнение (-) прудов и водохранилищ, ΔV:</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r>
      <w:tr w:rsidR="00C175B3" w:rsidRPr="00001E1C" w:rsidTr="00F81C66">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Всего по приходной части:</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18126,923</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24538,423</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6906,823</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8967,623</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10265,423</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3090,523</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2250,923</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724,363</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571,712</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495,382</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419,052</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419,052</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76776,222</w:t>
            </w:r>
          </w:p>
        </w:tc>
      </w:tr>
      <w:tr w:rsidR="00C175B3" w:rsidRPr="00001E1C" w:rsidTr="00F81C66">
        <w:trPr>
          <w:trHeight w:val="20"/>
        </w:trPr>
        <w:tc>
          <w:tcPr>
            <w:tcW w:w="0" w:type="auto"/>
            <w:gridSpan w:val="1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Расходная часть:</w:t>
            </w:r>
          </w:p>
        </w:tc>
      </w:tr>
      <w:tr w:rsidR="00C175B3" w:rsidRPr="00001E1C" w:rsidTr="00F81C66">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7. Потери на дополнительное испарение и ледообразование с поверхности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исп</w:t>
            </w:r>
            <w:proofErr w:type="spellEnd"/>
            <w:r w:rsidRPr="00001E1C">
              <w:rPr>
                <w:rFonts w:eastAsia="Times New Roman"/>
                <w:color w:val="auto"/>
                <w:sz w:val="18"/>
                <w:szCs w:val="18"/>
                <w:lang w:eastAsia="ru-RU"/>
              </w:rPr>
              <w:t>, W л</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1,431</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0,358</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0,522</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0,093</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0,242</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0,054</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0,162</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2,862</w:t>
            </w:r>
          </w:p>
        </w:tc>
      </w:tr>
      <w:tr w:rsidR="00C175B3" w:rsidRPr="00001E1C" w:rsidTr="00F81C66">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8. Фильтрационные потери из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ф</w:t>
            </w:r>
            <w:proofErr w:type="spellEnd"/>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tcBorders>
              <w:top w:val="nil"/>
              <w:left w:val="single" w:sz="8" w:space="0" w:color="auto"/>
              <w:bottom w:val="single" w:sz="8" w:space="0" w:color="auto"/>
              <w:right w:val="nil"/>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9. Уменьшение речного стока, вызванное отбором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у</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C175B3" w:rsidRPr="00001E1C" w:rsidTr="00F81C66">
        <w:trPr>
          <w:trHeight w:val="20"/>
        </w:trPr>
        <w:tc>
          <w:tcPr>
            <w:tcW w:w="0" w:type="auto"/>
            <w:tcBorders>
              <w:top w:val="nil"/>
              <w:left w:val="single" w:sz="8" w:space="0" w:color="auto"/>
              <w:bottom w:val="single" w:sz="8" w:space="0" w:color="auto"/>
              <w:right w:val="nil"/>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10. Фактический объем переброски части стока за пределы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пер</w:t>
            </w:r>
            <w:proofErr w:type="spellEnd"/>
          </w:p>
        </w:tc>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tcBorders>
              <w:top w:val="nil"/>
              <w:left w:val="single" w:sz="8" w:space="0" w:color="auto"/>
              <w:bottom w:val="single" w:sz="8" w:space="0" w:color="auto"/>
              <w:right w:val="nil"/>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11. Требования водопользователей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Wвдп</w:t>
            </w:r>
            <w:proofErr w:type="spellEnd"/>
            <w:r w:rsidRPr="00001E1C">
              <w:rPr>
                <w:rFonts w:eastAsia="Times New Roman"/>
                <w:color w:val="auto"/>
                <w:sz w:val="18"/>
                <w:szCs w:val="18"/>
                <w:lang w:eastAsia="ru-RU"/>
              </w:rPr>
              <w:t>, всего:</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42,379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42,379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42,379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42,379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508,540</w:t>
            </w:r>
          </w:p>
        </w:tc>
      </w:tr>
      <w:tr w:rsidR="00C175B3" w:rsidRPr="00001E1C" w:rsidTr="00F81C66">
        <w:trPr>
          <w:trHeight w:val="20"/>
        </w:trPr>
        <w:tc>
          <w:tcPr>
            <w:tcW w:w="0" w:type="auto"/>
            <w:tcBorders>
              <w:top w:val="nil"/>
              <w:left w:val="single" w:sz="8" w:space="0" w:color="auto"/>
              <w:bottom w:val="single" w:sz="8" w:space="0" w:color="auto"/>
              <w:right w:val="nil"/>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питьевое и хозяйственно-бытовое водоснабжение</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15,720</w:t>
            </w:r>
          </w:p>
        </w:tc>
      </w:tr>
      <w:tr w:rsidR="00C175B3" w:rsidRPr="00001E1C" w:rsidTr="00F81C66">
        <w:trPr>
          <w:trHeight w:val="20"/>
        </w:trPr>
        <w:tc>
          <w:tcPr>
            <w:tcW w:w="0" w:type="auto"/>
            <w:tcBorders>
              <w:top w:val="nil"/>
              <w:left w:val="single" w:sz="8" w:space="0" w:color="auto"/>
              <w:bottom w:val="single" w:sz="8" w:space="0" w:color="auto"/>
              <w:right w:val="nil"/>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производственное водоснабжение</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451,920</w:t>
            </w:r>
          </w:p>
        </w:tc>
      </w:tr>
      <w:tr w:rsidR="00C175B3" w:rsidRPr="00001E1C" w:rsidTr="00F81C66">
        <w:trPr>
          <w:trHeight w:val="20"/>
        </w:trPr>
        <w:tc>
          <w:tcPr>
            <w:tcW w:w="0" w:type="auto"/>
            <w:tcBorders>
              <w:top w:val="nil"/>
              <w:left w:val="single" w:sz="8" w:space="0" w:color="auto"/>
              <w:bottom w:val="single" w:sz="8" w:space="0" w:color="auto"/>
              <w:right w:val="nil"/>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прочие водопользователи</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3,409</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3,409</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3,409</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3,409</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tcBorders>
              <w:top w:val="nil"/>
              <w:left w:val="nil"/>
              <w:bottom w:val="single" w:sz="4" w:space="0" w:color="auto"/>
              <w:right w:val="single" w:sz="4" w:space="0" w:color="auto"/>
            </w:tcBorders>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40,900</w:t>
            </w:r>
          </w:p>
        </w:tc>
      </w:tr>
      <w:tr w:rsidR="00C175B3" w:rsidRPr="00001E1C" w:rsidTr="00F81C66">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12. Осуществленные отраслевые и санитарно-экологические попуски в отчетном году, всего,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кп</w:t>
            </w:r>
            <w:proofErr w:type="spellEnd"/>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санитарно-экологические попуски</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хозяйственные попуски</w:t>
            </w:r>
          </w:p>
        </w:tc>
        <w:tc>
          <w:tcPr>
            <w:tcW w:w="0" w:type="auto"/>
            <w:tcBorders>
              <w:top w:val="nil"/>
              <w:left w:val="nil"/>
              <w:bottom w:val="single" w:sz="8" w:space="0" w:color="auto"/>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Итого по расходной части,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рт</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45,337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43,906</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44,264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44,428</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43,999</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44,149</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43,961</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44,069</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43,906</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43,905</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43,905</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43,905</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529,734</w:t>
            </w:r>
          </w:p>
        </w:tc>
      </w:tr>
      <w:tr w:rsidR="00C175B3" w:rsidRPr="00001E1C" w:rsidTr="00F81C66">
        <w:trPr>
          <w:trHeight w:val="20"/>
        </w:trPr>
        <w:tc>
          <w:tcPr>
            <w:tcW w:w="0" w:type="auto"/>
            <w:gridSpan w:val="14"/>
            <w:tcBorders>
              <w:top w:val="single" w:sz="8" w:space="0" w:color="auto"/>
              <w:left w:val="single" w:sz="8" w:space="0" w:color="auto"/>
              <w:bottom w:val="single" w:sz="8" w:space="0" w:color="auto"/>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Результаты баланса, B:</w:t>
            </w:r>
          </w:p>
        </w:tc>
      </w:tr>
      <w:tr w:rsidR="00C175B3" w:rsidRPr="00001E1C" w:rsidTr="00F81C66">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13. Дефицит </w:t>
            </w:r>
            <w:proofErr w:type="gramStart"/>
            <w:r w:rsidRPr="00001E1C">
              <w:rPr>
                <w:rFonts w:eastAsia="Times New Roman"/>
                <w:color w:val="auto"/>
                <w:sz w:val="18"/>
                <w:szCs w:val="18"/>
                <w:lang w:eastAsia="ru-RU"/>
              </w:rPr>
              <w:t>отчетного</w:t>
            </w:r>
            <w:proofErr w:type="gramEnd"/>
            <w:r w:rsidRPr="00001E1C">
              <w:rPr>
                <w:rFonts w:eastAsia="Times New Roman"/>
                <w:color w:val="auto"/>
                <w:sz w:val="18"/>
                <w:szCs w:val="18"/>
                <w:lang w:eastAsia="ru-RU"/>
              </w:rPr>
              <w:t xml:space="preserve"> ВХБ (-), </w:t>
            </w:r>
            <w:proofErr w:type="spellStart"/>
            <w:r w:rsidRPr="00001E1C">
              <w:rPr>
                <w:rFonts w:eastAsia="Times New Roman"/>
                <w:color w:val="auto"/>
                <w:sz w:val="18"/>
                <w:szCs w:val="18"/>
                <w:lang w:eastAsia="ru-RU"/>
              </w:rPr>
              <w:t>Def</w:t>
            </w:r>
            <w:proofErr w:type="spellEnd"/>
          </w:p>
        </w:tc>
        <w:tc>
          <w:tcPr>
            <w:tcW w:w="0" w:type="auto"/>
            <w:tcBorders>
              <w:top w:val="nil"/>
              <w:left w:val="nil"/>
              <w:bottom w:val="nil"/>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tcBorders>
              <w:top w:val="nil"/>
              <w:left w:val="single" w:sz="8" w:space="0" w:color="auto"/>
              <w:bottom w:val="single" w:sz="8" w:space="0" w:color="auto"/>
              <w:right w:val="nil"/>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Резерв воды по отчетному году (+),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рез</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18081,586</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24494,517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6862,559</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8923,195</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10221,42</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3046,374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2206,962</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680,294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527,806</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451,477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375,147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375,147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76246,488</w:t>
            </w:r>
          </w:p>
        </w:tc>
      </w:tr>
      <w:tr w:rsidR="00C175B3" w:rsidRPr="00001E1C" w:rsidTr="00F81C66">
        <w:trPr>
          <w:trHeight w:val="20"/>
        </w:trPr>
        <w:tc>
          <w:tcPr>
            <w:tcW w:w="0" w:type="auto"/>
            <w:tcBorders>
              <w:top w:val="nil"/>
              <w:left w:val="single" w:sz="8" w:space="0" w:color="auto"/>
              <w:bottom w:val="single" w:sz="8" w:space="0" w:color="auto"/>
              <w:right w:val="nil"/>
            </w:tcBorders>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14.Транзит стока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нижерасположенный ВХУ, </w:t>
            </w:r>
            <w:proofErr w:type="spellStart"/>
            <w:r w:rsidRPr="00001E1C">
              <w:rPr>
                <w:rFonts w:eastAsia="Times New Roman"/>
                <w:color w:val="auto"/>
                <w:sz w:val="18"/>
                <w:szCs w:val="18"/>
                <w:lang w:eastAsia="ru-RU"/>
              </w:rPr>
              <w:t>Wпс</w:t>
            </w:r>
            <w:proofErr w:type="spellEnd"/>
            <w:r w:rsidRPr="00001E1C">
              <w:rPr>
                <w:rFonts w:eastAsia="Times New Roman"/>
                <w:color w:val="auto"/>
                <w:sz w:val="18"/>
                <w:szCs w:val="18"/>
                <w:lang w:eastAsia="ru-RU"/>
              </w:rPr>
              <w:t>:</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18081,586</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24494,517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6862,559</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8923,195</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10221,42</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3046,374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2206,962</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680,294</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527,806</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451,477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375,147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375,147</w:t>
            </w:r>
          </w:p>
        </w:tc>
        <w:tc>
          <w:tcPr>
            <w:tcW w:w="0" w:type="auto"/>
            <w:tcBorders>
              <w:top w:val="nil"/>
              <w:left w:val="nil"/>
              <w:bottom w:val="single" w:sz="8" w:space="0" w:color="000000"/>
              <w:right w:val="single" w:sz="8" w:space="0" w:color="000000"/>
            </w:tcBorders>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76246,488</w:t>
            </w:r>
          </w:p>
        </w:tc>
      </w:tr>
    </w:tbl>
    <w:p w:rsidR="00C175B3" w:rsidRPr="00001E1C" w:rsidRDefault="00C175B3" w:rsidP="00C175B3">
      <w:pPr>
        <w:spacing w:line="360" w:lineRule="auto"/>
        <w:rPr>
          <w:rFonts w:eastAsia="Times New Roman"/>
          <w:color w:val="auto"/>
          <w:szCs w:val="28"/>
          <w:lang w:eastAsia="ru-RU"/>
        </w:rPr>
      </w:pPr>
    </w:p>
    <w:p w:rsidR="00C175B3" w:rsidRPr="00001E1C" w:rsidRDefault="00C175B3" w:rsidP="00C175B3">
      <w:pPr>
        <w:jc w:val="left"/>
        <w:rPr>
          <w:rFonts w:eastAsia="Times New Roman"/>
          <w:color w:val="auto"/>
          <w:szCs w:val="28"/>
          <w:lang w:eastAsia="ru-RU"/>
        </w:rPr>
      </w:pPr>
      <w:r w:rsidRPr="00001E1C">
        <w:rPr>
          <w:rFonts w:eastAsia="Times New Roman"/>
          <w:color w:val="auto"/>
          <w:szCs w:val="28"/>
          <w:lang w:eastAsia="ru-RU"/>
        </w:rPr>
        <w:br w:type="page"/>
      </w:r>
    </w:p>
    <w:p w:rsidR="00C175B3" w:rsidRPr="00001E1C" w:rsidRDefault="00C175B3" w:rsidP="00C175B3">
      <w:pPr>
        <w:spacing w:line="360" w:lineRule="auto"/>
        <w:rPr>
          <w:rFonts w:eastAsia="Times New Roman"/>
          <w:color w:val="auto"/>
          <w:szCs w:val="28"/>
          <w:lang w:eastAsia="ru-RU"/>
        </w:rPr>
      </w:pPr>
      <w:r w:rsidRPr="00001E1C">
        <w:rPr>
          <w:rFonts w:eastAsia="Times New Roman"/>
          <w:color w:val="auto"/>
          <w:szCs w:val="28"/>
          <w:lang w:eastAsia="ru-RU"/>
        </w:rPr>
        <w:t>Таблица 4 – Водохозяйственный баланс в год средней водности в целом по бассейну р. Пясина</w:t>
      </w:r>
    </w:p>
    <w:p w:rsidR="00C175B3" w:rsidRPr="00001E1C" w:rsidRDefault="00C175B3" w:rsidP="00C175B3">
      <w:pPr>
        <w:spacing w:line="360" w:lineRule="auto"/>
        <w:rPr>
          <w:rFonts w:eastAsia="Times New Roman"/>
          <w:color w:val="auto"/>
          <w:szCs w:val="28"/>
          <w:lang w:eastAsia="ru-RU"/>
        </w:rPr>
      </w:pPr>
      <w:r w:rsidRPr="00001E1C">
        <w:rPr>
          <w:rFonts w:eastAsia="Times New Roman"/>
          <w:color w:val="auto"/>
          <w:szCs w:val="28"/>
          <w:lang w:eastAsia="ru-RU"/>
        </w:rPr>
        <w:t>Расчетный уровень социально-экономического развития – 2020 г.</w:t>
      </w: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06"/>
        <w:gridCol w:w="981"/>
        <w:gridCol w:w="981"/>
        <w:gridCol w:w="891"/>
        <w:gridCol w:w="891"/>
        <w:gridCol w:w="981"/>
        <w:gridCol w:w="891"/>
        <w:gridCol w:w="891"/>
        <w:gridCol w:w="801"/>
        <w:gridCol w:w="801"/>
        <w:gridCol w:w="801"/>
        <w:gridCol w:w="801"/>
        <w:gridCol w:w="801"/>
        <w:gridCol w:w="981"/>
      </w:tblGrid>
      <w:tr w:rsidR="00C175B3" w:rsidRPr="00001E1C" w:rsidTr="00F81C66">
        <w:trPr>
          <w:trHeight w:val="20"/>
        </w:trPr>
        <w:tc>
          <w:tcPr>
            <w:tcW w:w="0" w:type="auto"/>
            <w:vMerge w:val="restart"/>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Составляющая</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8</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9</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10</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11</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12</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w:t>
            </w:r>
          </w:p>
        </w:tc>
        <w:tc>
          <w:tcPr>
            <w:tcW w:w="0" w:type="auto"/>
            <w:vMerge w:val="restart"/>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год</w:t>
            </w:r>
          </w:p>
        </w:tc>
      </w:tr>
      <w:tr w:rsidR="00C175B3" w:rsidRPr="00001E1C" w:rsidTr="00F81C66">
        <w:trPr>
          <w:trHeight w:val="20"/>
        </w:trPr>
        <w:tc>
          <w:tcPr>
            <w:tcW w:w="0" w:type="auto"/>
            <w:vMerge/>
            <w:shd w:val="clear" w:color="auto" w:fill="auto"/>
            <w:vAlign w:val="center"/>
            <w:hideMark/>
          </w:tcPr>
          <w:p w:rsidR="00C175B3" w:rsidRPr="00001E1C" w:rsidRDefault="00C175B3" w:rsidP="00F81C66">
            <w:pPr>
              <w:jc w:val="left"/>
              <w:rPr>
                <w:rFonts w:eastAsia="Times New Roman"/>
                <w:color w:val="auto"/>
                <w:sz w:val="18"/>
                <w:szCs w:val="18"/>
                <w:lang w:eastAsia="ru-RU"/>
              </w:rPr>
            </w:pPr>
          </w:p>
        </w:tc>
        <w:tc>
          <w:tcPr>
            <w:tcW w:w="0" w:type="auto"/>
            <w:gridSpan w:val="12"/>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месяц года</w:t>
            </w:r>
          </w:p>
        </w:tc>
        <w:tc>
          <w:tcPr>
            <w:tcW w:w="0" w:type="auto"/>
            <w:vMerge/>
            <w:shd w:val="clear" w:color="auto" w:fill="auto"/>
            <w:vAlign w:val="center"/>
            <w:hideMark/>
          </w:tcPr>
          <w:p w:rsidR="00C175B3" w:rsidRPr="00001E1C" w:rsidRDefault="00C175B3" w:rsidP="00F81C66">
            <w:pPr>
              <w:jc w:val="left"/>
              <w:rPr>
                <w:rFonts w:eastAsia="Times New Roman"/>
                <w:color w:val="auto"/>
                <w:sz w:val="18"/>
                <w:szCs w:val="18"/>
                <w:lang w:eastAsia="ru-RU"/>
              </w:rPr>
            </w:pPr>
          </w:p>
        </w:tc>
      </w:tr>
      <w:tr w:rsidR="00C175B3" w:rsidRPr="00001E1C" w:rsidTr="00F81C66">
        <w:trPr>
          <w:trHeight w:val="20"/>
        </w:trPr>
        <w:tc>
          <w:tcPr>
            <w:tcW w:w="0" w:type="auto"/>
            <w:gridSpan w:val="14"/>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Приходная часть:</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 Объем стока, поступающий на расчетный ВХУ участок с вышележащих створов,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вх</w:t>
            </w:r>
            <w:proofErr w:type="spellEnd"/>
            <w:r w:rsidRPr="00001E1C">
              <w:rPr>
                <w:rFonts w:eastAsia="Times New Roman"/>
                <w:color w:val="auto"/>
                <w:sz w:val="18"/>
                <w:szCs w:val="18"/>
                <w:lang w:eastAsia="ru-RU"/>
              </w:rPr>
              <w:t>:</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2. Объем стока, формирующийся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Wбок</w:t>
            </w:r>
            <w:proofErr w:type="spellEnd"/>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18089,500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24501,000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6869,400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8930,200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10228,000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3053,100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2213,500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686,940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534,290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457,960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381,630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381,630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76327,150</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3. Фактический объем дотационного стока на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дот</w:t>
            </w:r>
            <w:proofErr w:type="spellEnd"/>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4. Фактический объем водозабора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пзв</w:t>
            </w:r>
            <w:proofErr w:type="spellEnd"/>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5. Объем возвратных вод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w:t>
            </w:r>
            <w:proofErr w:type="spellStart"/>
            <w:r w:rsidRPr="00001E1C">
              <w:rPr>
                <w:rFonts w:eastAsia="Times New Roman"/>
                <w:color w:val="auto"/>
                <w:sz w:val="18"/>
                <w:szCs w:val="18"/>
                <w:lang w:eastAsia="ru-RU"/>
              </w:rPr>
              <w:t>Wвв</w:t>
            </w:r>
            <w:proofErr w:type="spellEnd"/>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674,208</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6. </w:t>
            </w:r>
            <w:proofErr w:type="spellStart"/>
            <w:r w:rsidRPr="00001E1C">
              <w:rPr>
                <w:rFonts w:eastAsia="Times New Roman"/>
                <w:color w:val="auto"/>
                <w:sz w:val="18"/>
                <w:szCs w:val="18"/>
                <w:lang w:eastAsia="ru-RU"/>
              </w:rPr>
              <w:t>Сработка</w:t>
            </w:r>
            <w:proofErr w:type="spellEnd"/>
            <w:proofErr w:type="gramStart"/>
            <w:r w:rsidRPr="00001E1C">
              <w:rPr>
                <w:rFonts w:eastAsia="Times New Roman"/>
                <w:color w:val="auto"/>
                <w:sz w:val="18"/>
                <w:szCs w:val="18"/>
                <w:lang w:eastAsia="ru-RU"/>
              </w:rPr>
              <w:t xml:space="preserve"> (+), </w:t>
            </w:r>
            <w:proofErr w:type="gramEnd"/>
            <w:r w:rsidRPr="00001E1C">
              <w:rPr>
                <w:rFonts w:eastAsia="Times New Roman"/>
                <w:color w:val="auto"/>
                <w:sz w:val="18"/>
                <w:szCs w:val="18"/>
                <w:lang w:eastAsia="ru-RU"/>
              </w:rPr>
              <w:t>наполнение (-) прудов и водохранилищ, ΔV:</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Всего по приходной части:</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18147,212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24558,712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6927,112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8987,912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10285,712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3110,812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2271,212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744,652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592,001</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515,671</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439,341</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439,341</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77019,690</w:t>
            </w:r>
          </w:p>
        </w:tc>
      </w:tr>
      <w:tr w:rsidR="00C175B3" w:rsidRPr="00001E1C" w:rsidTr="00F81C66">
        <w:trPr>
          <w:trHeight w:val="20"/>
        </w:trPr>
        <w:tc>
          <w:tcPr>
            <w:tcW w:w="0" w:type="auto"/>
            <w:gridSpan w:val="14"/>
            <w:shd w:val="clear" w:color="auto" w:fill="auto"/>
            <w:noWrap/>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Расходная часть:</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7. Потери на дополнительное испарение и ледообразование с поверхности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исп</w:t>
            </w:r>
            <w:proofErr w:type="spellEnd"/>
            <w:r w:rsidRPr="00001E1C">
              <w:rPr>
                <w:rFonts w:eastAsia="Times New Roman"/>
                <w:color w:val="auto"/>
                <w:sz w:val="18"/>
                <w:szCs w:val="18"/>
                <w:lang w:eastAsia="ru-RU"/>
              </w:rPr>
              <w:t>, W л</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1,431</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0,358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0,522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0,093</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0,242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0,054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0,162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2,862</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8. Фильтрационные потери из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ф</w:t>
            </w:r>
            <w:proofErr w:type="spellEnd"/>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9. Уменьшение речного стока, вызванное отбором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у</w:t>
            </w:r>
            <w:proofErr w:type="spellEnd"/>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10. Фактический объем переброски части стока за пределы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пер</w:t>
            </w:r>
            <w:proofErr w:type="spellEnd"/>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11. Требования водопользователей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Wвдп</w:t>
            </w:r>
            <w:proofErr w:type="spellEnd"/>
            <w:r w:rsidRPr="00001E1C">
              <w:rPr>
                <w:rFonts w:eastAsia="Times New Roman"/>
                <w:color w:val="auto"/>
                <w:sz w:val="18"/>
                <w:szCs w:val="18"/>
                <w:lang w:eastAsia="ru-RU"/>
              </w:rPr>
              <w:t>, всего:</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67,046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67,046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67,046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67,046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804,560</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питьевое и хозяйственно-бытовое водоснабжение</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15,600</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производственное водоснабжение</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703,620</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прочие водопользователи</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7,111</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7,111</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7,111</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7,111</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85,340</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12. Осуществленные отраслевые и санитарно-экологические попуски в отчетном году, всего,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кп</w:t>
            </w:r>
            <w:proofErr w:type="spellEnd"/>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санитарно-экологические попуски</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хозяйственные попуски</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Итого по расходной части,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рт</w:t>
            </w:r>
            <w:proofErr w:type="spellEnd"/>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70,006</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68,575</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68,933</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69,097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68,667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68,816</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68,628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68,736</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68,574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68,574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68,574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68,574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825,754</w:t>
            </w:r>
          </w:p>
        </w:tc>
      </w:tr>
      <w:tr w:rsidR="00C175B3" w:rsidRPr="00001E1C" w:rsidTr="00F81C66">
        <w:trPr>
          <w:trHeight w:val="20"/>
        </w:trPr>
        <w:tc>
          <w:tcPr>
            <w:tcW w:w="0" w:type="auto"/>
            <w:gridSpan w:val="14"/>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Результаты баланса, B:</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13. Дефицит </w:t>
            </w:r>
            <w:proofErr w:type="gramStart"/>
            <w:r w:rsidRPr="00001E1C">
              <w:rPr>
                <w:rFonts w:eastAsia="Times New Roman"/>
                <w:color w:val="auto"/>
                <w:sz w:val="18"/>
                <w:szCs w:val="18"/>
                <w:lang w:eastAsia="ru-RU"/>
              </w:rPr>
              <w:t>отчетного</w:t>
            </w:r>
            <w:proofErr w:type="gramEnd"/>
            <w:r w:rsidRPr="00001E1C">
              <w:rPr>
                <w:rFonts w:eastAsia="Times New Roman"/>
                <w:color w:val="auto"/>
                <w:sz w:val="18"/>
                <w:szCs w:val="18"/>
                <w:lang w:eastAsia="ru-RU"/>
              </w:rPr>
              <w:t xml:space="preserve"> ВХБ (-), </w:t>
            </w:r>
            <w:proofErr w:type="spellStart"/>
            <w:r w:rsidRPr="00001E1C">
              <w:rPr>
                <w:rFonts w:eastAsia="Times New Roman"/>
                <w:color w:val="auto"/>
                <w:sz w:val="18"/>
                <w:szCs w:val="18"/>
                <w:lang w:eastAsia="ru-RU"/>
              </w:rPr>
              <w:t>Def</w:t>
            </w:r>
            <w:proofErr w:type="spellEnd"/>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Резерв воды по отчетному году (+),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рез</w:t>
            </w:r>
            <w:proofErr w:type="spellEnd"/>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18077,206</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24490,137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6858,179</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8918,815</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10217,05</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3041,996</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2202,584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675,916</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523,427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447,097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370,767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370,767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76193,936</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14.Транзит стока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нижерасположенный ВХУ, </w:t>
            </w:r>
            <w:proofErr w:type="spellStart"/>
            <w:r w:rsidRPr="00001E1C">
              <w:rPr>
                <w:rFonts w:eastAsia="Times New Roman"/>
                <w:color w:val="auto"/>
                <w:sz w:val="18"/>
                <w:szCs w:val="18"/>
                <w:lang w:eastAsia="ru-RU"/>
              </w:rPr>
              <w:t>Wпс</w:t>
            </w:r>
            <w:proofErr w:type="spellEnd"/>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18077,206</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24490,137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6858,179</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8918,815</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10217,05</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3041,996</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2202,584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675,916</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523,427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447,097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370,767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370,767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76193,936</w:t>
            </w:r>
          </w:p>
        </w:tc>
      </w:tr>
    </w:tbl>
    <w:p w:rsidR="00C175B3" w:rsidRPr="00001E1C" w:rsidRDefault="00C175B3" w:rsidP="00C175B3">
      <w:pPr>
        <w:spacing w:line="360" w:lineRule="auto"/>
        <w:rPr>
          <w:rFonts w:eastAsia="Times New Roman"/>
          <w:color w:val="auto"/>
          <w:szCs w:val="28"/>
          <w:lang w:eastAsia="ru-RU"/>
        </w:rPr>
      </w:pPr>
    </w:p>
    <w:p w:rsidR="00C175B3" w:rsidRPr="00001E1C" w:rsidRDefault="00C175B3" w:rsidP="00C175B3">
      <w:pPr>
        <w:jc w:val="left"/>
        <w:rPr>
          <w:rFonts w:eastAsia="Times New Roman"/>
          <w:color w:val="auto"/>
          <w:szCs w:val="28"/>
          <w:lang w:eastAsia="ru-RU"/>
        </w:rPr>
      </w:pPr>
      <w:r w:rsidRPr="00001E1C">
        <w:rPr>
          <w:rFonts w:eastAsia="Times New Roman"/>
          <w:color w:val="auto"/>
          <w:szCs w:val="28"/>
          <w:lang w:eastAsia="ru-RU"/>
        </w:rPr>
        <w:br w:type="page"/>
      </w:r>
    </w:p>
    <w:p w:rsidR="00C175B3" w:rsidRPr="00001E1C" w:rsidRDefault="00C175B3" w:rsidP="00C175B3">
      <w:pPr>
        <w:spacing w:line="360" w:lineRule="auto"/>
        <w:rPr>
          <w:rFonts w:eastAsia="Times New Roman"/>
          <w:color w:val="auto"/>
          <w:szCs w:val="28"/>
          <w:lang w:eastAsia="ru-RU"/>
        </w:rPr>
      </w:pPr>
      <w:r w:rsidRPr="00001E1C">
        <w:rPr>
          <w:rFonts w:eastAsia="Times New Roman"/>
          <w:color w:val="auto"/>
          <w:szCs w:val="28"/>
          <w:lang w:eastAsia="ru-RU"/>
        </w:rPr>
        <w:t>Таблица 5 – Водохозяйственный баланс в год средней водности в целом по бассейну р. Пясина</w:t>
      </w:r>
    </w:p>
    <w:p w:rsidR="00C175B3" w:rsidRPr="00001E1C" w:rsidRDefault="00C175B3" w:rsidP="00C175B3">
      <w:pPr>
        <w:spacing w:line="360" w:lineRule="auto"/>
        <w:rPr>
          <w:rFonts w:eastAsia="Times New Roman"/>
          <w:color w:val="auto"/>
          <w:szCs w:val="28"/>
          <w:lang w:eastAsia="ru-RU"/>
        </w:rPr>
      </w:pPr>
      <w:r w:rsidRPr="00001E1C">
        <w:rPr>
          <w:rFonts w:eastAsia="Times New Roman"/>
          <w:color w:val="auto"/>
          <w:szCs w:val="28"/>
          <w:lang w:eastAsia="ru-RU"/>
        </w:rPr>
        <w:t>Расчетный уровень социально-экономического развития – 2025 г.</w:t>
      </w: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06"/>
        <w:gridCol w:w="981"/>
        <w:gridCol w:w="981"/>
        <w:gridCol w:w="891"/>
        <w:gridCol w:w="891"/>
        <w:gridCol w:w="981"/>
        <w:gridCol w:w="891"/>
        <w:gridCol w:w="891"/>
        <w:gridCol w:w="801"/>
        <w:gridCol w:w="801"/>
        <w:gridCol w:w="801"/>
        <w:gridCol w:w="801"/>
        <w:gridCol w:w="801"/>
        <w:gridCol w:w="981"/>
      </w:tblGrid>
      <w:tr w:rsidR="00C175B3" w:rsidRPr="00001E1C" w:rsidTr="00F81C66">
        <w:trPr>
          <w:trHeight w:val="20"/>
        </w:trPr>
        <w:tc>
          <w:tcPr>
            <w:tcW w:w="0" w:type="auto"/>
            <w:vMerge w:val="restart"/>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Составляющая</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8</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9</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10</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11</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12</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w:t>
            </w:r>
          </w:p>
        </w:tc>
        <w:tc>
          <w:tcPr>
            <w:tcW w:w="0" w:type="auto"/>
            <w:vMerge w:val="restart"/>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год</w:t>
            </w:r>
          </w:p>
        </w:tc>
      </w:tr>
      <w:tr w:rsidR="00C175B3" w:rsidRPr="00001E1C" w:rsidTr="00F81C66">
        <w:trPr>
          <w:trHeight w:val="20"/>
        </w:trPr>
        <w:tc>
          <w:tcPr>
            <w:tcW w:w="0" w:type="auto"/>
            <w:vMerge/>
            <w:shd w:val="clear" w:color="auto" w:fill="auto"/>
            <w:vAlign w:val="center"/>
            <w:hideMark/>
          </w:tcPr>
          <w:p w:rsidR="00C175B3" w:rsidRPr="00001E1C" w:rsidRDefault="00C175B3" w:rsidP="00F81C66">
            <w:pPr>
              <w:jc w:val="left"/>
              <w:rPr>
                <w:rFonts w:eastAsia="Times New Roman"/>
                <w:color w:val="auto"/>
                <w:sz w:val="18"/>
                <w:szCs w:val="18"/>
                <w:lang w:eastAsia="ru-RU"/>
              </w:rPr>
            </w:pPr>
          </w:p>
        </w:tc>
        <w:tc>
          <w:tcPr>
            <w:tcW w:w="0" w:type="auto"/>
            <w:gridSpan w:val="12"/>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месяц года</w:t>
            </w:r>
          </w:p>
        </w:tc>
        <w:tc>
          <w:tcPr>
            <w:tcW w:w="0" w:type="auto"/>
            <w:vMerge/>
            <w:shd w:val="clear" w:color="auto" w:fill="auto"/>
            <w:vAlign w:val="center"/>
            <w:hideMark/>
          </w:tcPr>
          <w:p w:rsidR="00C175B3" w:rsidRPr="00001E1C" w:rsidRDefault="00C175B3" w:rsidP="00F81C66">
            <w:pPr>
              <w:jc w:val="left"/>
              <w:rPr>
                <w:rFonts w:eastAsia="Times New Roman"/>
                <w:color w:val="auto"/>
                <w:sz w:val="18"/>
                <w:szCs w:val="18"/>
                <w:lang w:eastAsia="ru-RU"/>
              </w:rPr>
            </w:pPr>
          </w:p>
        </w:tc>
      </w:tr>
      <w:tr w:rsidR="00C175B3" w:rsidRPr="00001E1C" w:rsidTr="00F81C66">
        <w:trPr>
          <w:trHeight w:val="20"/>
        </w:trPr>
        <w:tc>
          <w:tcPr>
            <w:tcW w:w="0" w:type="auto"/>
            <w:gridSpan w:val="14"/>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Приходная часть:</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 Объем стока, поступающий на расчетный ВХУ участок с вышележащих створов,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вх</w:t>
            </w:r>
            <w:proofErr w:type="spellEnd"/>
            <w:r w:rsidRPr="00001E1C">
              <w:rPr>
                <w:rFonts w:eastAsia="Times New Roman"/>
                <w:color w:val="auto"/>
                <w:sz w:val="18"/>
                <w:szCs w:val="18"/>
                <w:lang w:eastAsia="ru-RU"/>
              </w:rPr>
              <w:t>:</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2. Объем стока, формирующийся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Wбок</w:t>
            </w:r>
            <w:proofErr w:type="spellEnd"/>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18089,500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24501,000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6869,400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8930,200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10228,000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3053,100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2213,500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686,940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534,290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457,960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381,630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381,630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76327,150</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3. Фактический объем дотационного стока на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дот</w:t>
            </w:r>
            <w:proofErr w:type="spellEnd"/>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4. Фактический объем водозабора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пзв</w:t>
            </w:r>
            <w:proofErr w:type="spellEnd"/>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5. Объем возвратных вод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w:t>
            </w:r>
            <w:proofErr w:type="spellStart"/>
            <w:r w:rsidRPr="00001E1C">
              <w:rPr>
                <w:rFonts w:eastAsia="Times New Roman"/>
                <w:color w:val="auto"/>
                <w:sz w:val="18"/>
                <w:szCs w:val="18"/>
                <w:lang w:eastAsia="ru-RU"/>
              </w:rPr>
              <w:t>Wвв</w:t>
            </w:r>
            <w:proofErr w:type="spellEnd"/>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57,090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57,090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noWrap/>
            <w:vAlign w:val="bottom"/>
            <w:hideMark/>
          </w:tcPr>
          <w:p w:rsidR="00C175B3" w:rsidRPr="00001E1C" w:rsidRDefault="00C175B3" w:rsidP="00F81C66">
            <w:pPr>
              <w:jc w:val="right"/>
              <w:rPr>
                <w:rFonts w:ascii="Calibri" w:eastAsia="Times New Roman" w:hAnsi="Calibri"/>
                <w:color w:val="auto"/>
                <w:sz w:val="18"/>
                <w:szCs w:val="18"/>
                <w:lang w:eastAsia="ru-RU"/>
              </w:rPr>
            </w:pPr>
            <w:r w:rsidRPr="00001E1C">
              <w:rPr>
                <w:rFonts w:ascii="Calibri" w:eastAsia="Times New Roman" w:hAnsi="Calibri"/>
                <w:color w:val="auto"/>
                <w:sz w:val="18"/>
                <w:szCs w:val="18"/>
                <w:lang w:eastAsia="ru-RU"/>
              </w:rPr>
              <w:t>685,07</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6. </w:t>
            </w:r>
            <w:proofErr w:type="spellStart"/>
            <w:r w:rsidRPr="00001E1C">
              <w:rPr>
                <w:rFonts w:eastAsia="Times New Roman"/>
                <w:color w:val="auto"/>
                <w:sz w:val="18"/>
                <w:szCs w:val="18"/>
                <w:lang w:eastAsia="ru-RU"/>
              </w:rPr>
              <w:t>Сработка</w:t>
            </w:r>
            <w:proofErr w:type="spellEnd"/>
            <w:proofErr w:type="gramStart"/>
            <w:r w:rsidRPr="00001E1C">
              <w:rPr>
                <w:rFonts w:eastAsia="Times New Roman"/>
                <w:color w:val="auto"/>
                <w:sz w:val="18"/>
                <w:szCs w:val="18"/>
                <w:lang w:eastAsia="ru-RU"/>
              </w:rPr>
              <w:t xml:space="preserve"> (+), </w:t>
            </w:r>
            <w:proofErr w:type="gramEnd"/>
            <w:r w:rsidRPr="00001E1C">
              <w:rPr>
                <w:rFonts w:eastAsia="Times New Roman"/>
                <w:color w:val="auto"/>
                <w:sz w:val="18"/>
                <w:szCs w:val="18"/>
                <w:lang w:eastAsia="ru-RU"/>
              </w:rPr>
              <w:t>наполнение (-) прудов и водохранилищ, ΔV:</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Всего по приходной части:</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18148,117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24559,617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6928,017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8988,817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10286,617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3111,717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2272,117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745,558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592,907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516,576</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440,246</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440,246</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77030,552</w:t>
            </w:r>
          </w:p>
        </w:tc>
      </w:tr>
      <w:tr w:rsidR="00C175B3" w:rsidRPr="00001E1C" w:rsidTr="00F81C66">
        <w:trPr>
          <w:trHeight w:val="20"/>
        </w:trPr>
        <w:tc>
          <w:tcPr>
            <w:tcW w:w="0" w:type="auto"/>
            <w:gridSpan w:val="14"/>
            <w:shd w:val="clear" w:color="auto" w:fill="auto"/>
            <w:noWrap/>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Расходная часть:</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7. Потери на дополнительное испарение и ледообразование с поверхности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исп</w:t>
            </w:r>
            <w:proofErr w:type="spellEnd"/>
            <w:r w:rsidRPr="00001E1C">
              <w:rPr>
                <w:rFonts w:eastAsia="Times New Roman"/>
                <w:color w:val="auto"/>
                <w:sz w:val="18"/>
                <w:szCs w:val="18"/>
                <w:lang w:eastAsia="ru-RU"/>
              </w:rPr>
              <w:t>, W л</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1,431</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0,358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0,522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0,093</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0,242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0,054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0,162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2,862</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8. Фильтрационные потери из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ф</w:t>
            </w:r>
            <w:proofErr w:type="spellEnd"/>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9. Уменьшение речного стока, вызванное отбором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у</w:t>
            </w:r>
            <w:proofErr w:type="spellEnd"/>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10. Фактический объем переброски части стока за пределы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пер</w:t>
            </w:r>
            <w:proofErr w:type="spellEnd"/>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11. Требования водопользователей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Wвдп</w:t>
            </w:r>
            <w:proofErr w:type="spellEnd"/>
            <w:r w:rsidRPr="00001E1C">
              <w:rPr>
                <w:rFonts w:eastAsia="Times New Roman"/>
                <w:color w:val="auto"/>
                <w:sz w:val="18"/>
                <w:szCs w:val="18"/>
                <w:lang w:eastAsia="ru-RU"/>
              </w:rPr>
              <w:t>, всего:</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68,125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68,125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817,510</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питьевое и хозяйственно-бытовое водоснабжение</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15,550</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производственное водоснабжение</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714,900</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прочие водопользователи</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87,060</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12. Осуществленные отраслевые и санитарно-экологические попуски в отчетном году, всего,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кп</w:t>
            </w:r>
            <w:proofErr w:type="spellEnd"/>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санитарно-экологические попуски</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хозяйственные попуски</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Итого по расходной части,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рт</w:t>
            </w:r>
            <w:proofErr w:type="spellEnd"/>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71,085</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69,654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70,012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70,175</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69,746</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69,896</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69,708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69,816</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69,653</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69,653</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69,653</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69,653</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838,704</w:t>
            </w:r>
          </w:p>
        </w:tc>
      </w:tr>
      <w:tr w:rsidR="00C175B3" w:rsidRPr="00001E1C" w:rsidTr="00F81C66">
        <w:trPr>
          <w:trHeight w:val="20"/>
        </w:trPr>
        <w:tc>
          <w:tcPr>
            <w:tcW w:w="0" w:type="auto"/>
            <w:gridSpan w:val="14"/>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Результаты баланса, B:</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13. Дефицит </w:t>
            </w:r>
            <w:proofErr w:type="gramStart"/>
            <w:r w:rsidRPr="00001E1C">
              <w:rPr>
                <w:rFonts w:eastAsia="Times New Roman"/>
                <w:color w:val="auto"/>
                <w:sz w:val="18"/>
                <w:szCs w:val="18"/>
                <w:lang w:eastAsia="ru-RU"/>
              </w:rPr>
              <w:t>отчетного</w:t>
            </w:r>
            <w:proofErr w:type="gramEnd"/>
            <w:r w:rsidRPr="00001E1C">
              <w:rPr>
                <w:rFonts w:eastAsia="Times New Roman"/>
                <w:color w:val="auto"/>
                <w:sz w:val="18"/>
                <w:szCs w:val="18"/>
                <w:lang w:eastAsia="ru-RU"/>
              </w:rPr>
              <w:t xml:space="preserve"> ВХБ (-), </w:t>
            </w:r>
            <w:proofErr w:type="spellStart"/>
            <w:r w:rsidRPr="00001E1C">
              <w:rPr>
                <w:rFonts w:eastAsia="Times New Roman"/>
                <w:color w:val="auto"/>
                <w:sz w:val="18"/>
                <w:szCs w:val="18"/>
                <w:lang w:eastAsia="ru-RU"/>
              </w:rPr>
              <w:t>Def</w:t>
            </w:r>
            <w:proofErr w:type="spellEnd"/>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Резерв воды по отчетному году (+),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рез</w:t>
            </w:r>
            <w:proofErr w:type="spellEnd"/>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18077,032</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24489,963</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6858,005</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8918,642</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10216,871</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3041,821</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2202,409</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675,742</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523,254</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446,923</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370,593</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370,593</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76191,848</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14.Транзит стока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нижерасположенный ВХУ, </w:t>
            </w:r>
            <w:proofErr w:type="spellStart"/>
            <w:r w:rsidRPr="00001E1C">
              <w:rPr>
                <w:rFonts w:eastAsia="Times New Roman"/>
                <w:color w:val="auto"/>
                <w:sz w:val="18"/>
                <w:szCs w:val="18"/>
                <w:lang w:eastAsia="ru-RU"/>
              </w:rPr>
              <w:t>Wпс</w:t>
            </w:r>
            <w:proofErr w:type="spellEnd"/>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18077,032</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24489,963</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6858,005</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8918,642</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10216,871</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3041,821</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2202,409</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675,742</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523,254</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446,923</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370,593</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370,593</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76191,848</w:t>
            </w:r>
          </w:p>
        </w:tc>
      </w:tr>
    </w:tbl>
    <w:p w:rsidR="00C175B3" w:rsidRPr="00001E1C" w:rsidRDefault="00C175B3" w:rsidP="00C175B3">
      <w:pPr>
        <w:rPr>
          <w:color w:val="auto"/>
        </w:rPr>
      </w:pPr>
      <w:r w:rsidRPr="00001E1C">
        <w:rPr>
          <w:color w:val="auto"/>
        </w:rPr>
        <w:br w:type="page"/>
      </w:r>
    </w:p>
    <w:p w:rsidR="00C175B3" w:rsidRPr="00001E1C" w:rsidRDefault="00C175B3" w:rsidP="00C175B3">
      <w:pPr>
        <w:spacing w:line="360" w:lineRule="auto"/>
        <w:rPr>
          <w:rFonts w:eastAsia="Times New Roman"/>
          <w:color w:val="auto"/>
          <w:szCs w:val="28"/>
          <w:lang w:eastAsia="ru-RU"/>
        </w:rPr>
      </w:pPr>
      <w:r w:rsidRPr="00001E1C">
        <w:rPr>
          <w:rFonts w:eastAsia="Times New Roman"/>
          <w:color w:val="auto"/>
          <w:szCs w:val="28"/>
          <w:lang w:eastAsia="ru-RU"/>
        </w:rPr>
        <w:t xml:space="preserve">Таблица 6 – Водохозяйственный </w:t>
      </w:r>
      <w:r w:rsidR="002212CC" w:rsidRPr="00001E1C">
        <w:rPr>
          <w:rFonts w:eastAsia="Times New Roman"/>
          <w:color w:val="auto"/>
          <w:szCs w:val="28"/>
          <w:lang w:eastAsia="ru-RU"/>
        </w:rPr>
        <w:t>баланс в год средней водности в целом по бассейну р. Пясина</w:t>
      </w:r>
    </w:p>
    <w:p w:rsidR="00C175B3" w:rsidRPr="00001E1C" w:rsidRDefault="00C175B3" w:rsidP="00C175B3">
      <w:pPr>
        <w:spacing w:line="360" w:lineRule="auto"/>
        <w:rPr>
          <w:rFonts w:eastAsia="Times New Roman"/>
          <w:color w:val="auto"/>
          <w:szCs w:val="28"/>
          <w:lang w:eastAsia="ru-RU"/>
        </w:rPr>
      </w:pPr>
      <w:r w:rsidRPr="00001E1C">
        <w:rPr>
          <w:rFonts w:eastAsia="Times New Roman"/>
          <w:color w:val="auto"/>
          <w:szCs w:val="28"/>
          <w:lang w:eastAsia="ru-RU"/>
        </w:rPr>
        <w:t>Расчетный уровень социально-экономического развития – 2030 г.</w:t>
      </w: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06"/>
        <w:gridCol w:w="981"/>
        <w:gridCol w:w="981"/>
        <w:gridCol w:w="891"/>
        <w:gridCol w:w="891"/>
        <w:gridCol w:w="981"/>
        <w:gridCol w:w="891"/>
        <w:gridCol w:w="891"/>
        <w:gridCol w:w="801"/>
        <w:gridCol w:w="801"/>
        <w:gridCol w:w="801"/>
        <w:gridCol w:w="801"/>
        <w:gridCol w:w="801"/>
        <w:gridCol w:w="981"/>
      </w:tblGrid>
      <w:tr w:rsidR="00C175B3" w:rsidRPr="00001E1C" w:rsidTr="00F81C66">
        <w:trPr>
          <w:trHeight w:val="20"/>
        </w:trPr>
        <w:tc>
          <w:tcPr>
            <w:tcW w:w="0" w:type="auto"/>
            <w:vMerge w:val="restart"/>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Составляющая</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8</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9</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10</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11</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12</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w:t>
            </w:r>
          </w:p>
        </w:tc>
        <w:tc>
          <w:tcPr>
            <w:tcW w:w="0" w:type="auto"/>
            <w:vMerge w:val="restart"/>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год</w:t>
            </w:r>
          </w:p>
        </w:tc>
      </w:tr>
      <w:tr w:rsidR="00C175B3" w:rsidRPr="00001E1C" w:rsidTr="00F81C66">
        <w:trPr>
          <w:trHeight w:val="20"/>
        </w:trPr>
        <w:tc>
          <w:tcPr>
            <w:tcW w:w="0" w:type="auto"/>
            <w:vMerge/>
            <w:shd w:val="clear" w:color="auto" w:fill="auto"/>
            <w:vAlign w:val="center"/>
            <w:hideMark/>
          </w:tcPr>
          <w:p w:rsidR="00C175B3" w:rsidRPr="00001E1C" w:rsidRDefault="00C175B3" w:rsidP="00F81C66">
            <w:pPr>
              <w:jc w:val="left"/>
              <w:rPr>
                <w:rFonts w:eastAsia="Times New Roman"/>
                <w:color w:val="auto"/>
                <w:sz w:val="18"/>
                <w:szCs w:val="18"/>
                <w:lang w:eastAsia="ru-RU"/>
              </w:rPr>
            </w:pPr>
          </w:p>
        </w:tc>
        <w:tc>
          <w:tcPr>
            <w:tcW w:w="0" w:type="auto"/>
            <w:gridSpan w:val="12"/>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месяц года</w:t>
            </w:r>
          </w:p>
        </w:tc>
        <w:tc>
          <w:tcPr>
            <w:tcW w:w="0" w:type="auto"/>
            <w:vMerge/>
            <w:shd w:val="clear" w:color="auto" w:fill="auto"/>
            <w:vAlign w:val="center"/>
            <w:hideMark/>
          </w:tcPr>
          <w:p w:rsidR="00C175B3" w:rsidRPr="00001E1C" w:rsidRDefault="00C175B3" w:rsidP="00F81C66">
            <w:pPr>
              <w:jc w:val="left"/>
              <w:rPr>
                <w:rFonts w:eastAsia="Times New Roman"/>
                <w:color w:val="auto"/>
                <w:sz w:val="18"/>
                <w:szCs w:val="18"/>
                <w:lang w:eastAsia="ru-RU"/>
              </w:rPr>
            </w:pPr>
          </w:p>
        </w:tc>
      </w:tr>
      <w:tr w:rsidR="00C175B3" w:rsidRPr="00001E1C" w:rsidTr="00F81C66">
        <w:trPr>
          <w:trHeight w:val="20"/>
        </w:trPr>
        <w:tc>
          <w:tcPr>
            <w:tcW w:w="0" w:type="auto"/>
            <w:gridSpan w:val="14"/>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Приходная часть:</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 Объем стока, поступающий на расчетный ВХУ участок с вышележащих створов,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вх</w:t>
            </w:r>
            <w:proofErr w:type="spellEnd"/>
            <w:r w:rsidRPr="00001E1C">
              <w:rPr>
                <w:rFonts w:eastAsia="Times New Roman"/>
                <w:color w:val="auto"/>
                <w:sz w:val="18"/>
                <w:szCs w:val="18"/>
                <w:lang w:eastAsia="ru-RU"/>
              </w:rPr>
              <w:t>:</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2. Объем стока, формирующийся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Wбок</w:t>
            </w:r>
            <w:proofErr w:type="spellEnd"/>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18089,500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24501,000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6869,400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8930,200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10228,000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3053,100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2213,500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686,940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534,290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457,960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381,630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381,630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76327,150</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3. Фактический объем дотационного стока на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дот</w:t>
            </w:r>
            <w:proofErr w:type="spellEnd"/>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4. Фактический объем водозабора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пзв</w:t>
            </w:r>
            <w:proofErr w:type="spellEnd"/>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5. Объем возвратных вод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w:t>
            </w:r>
            <w:proofErr w:type="spellStart"/>
            <w:r w:rsidRPr="00001E1C">
              <w:rPr>
                <w:rFonts w:eastAsia="Times New Roman"/>
                <w:color w:val="auto"/>
                <w:sz w:val="18"/>
                <w:szCs w:val="18"/>
                <w:lang w:eastAsia="ru-RU"/>
              </w:rPr>
              <w:t>Wвв</w:t>
            </w:r>
            <w:proofErr w:type="spellEnd"/>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58,515</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noWrap/>
            <w:vAlign w:val="bottom"/>
            <w:hideMark/>
          </w:tcPr>
          <w:p w:rsidR="00C175B3" w:rsidRPr="00001E1C" w:rsidRDefault="00C175B3" w:rsidP="00F81C66">
            <w:pPr>
              <w:jc w:val="right"/>
              <w:rPr>
                <w:rFonts w:ascii="Calibri" w:eastAsia="Times New Roman" w:hAnsi="Calibri"/>
                <w:color w:val="auto"/>
                <w:sz w:val="18"/>
                <w:szCs w:val="18"/>
                <w:lang w:eastAsia="ru-RU"/>
              </w:rPr>
            </w:pPr>
            <w:r w:rsidRPr="00001E1C">
              <w:rPr>
                <w:rFonts w:ascii="Calibri" w:eastAsia="Times New Roman" w:hAnsi="Calibri"/>
                <w:color w:val="auto"/>
                <w:sz w:val="18"/>
                <w:szCs w:val="18"/>
                <w:lang w:eastAsia="ru-RU"/>
              </w:rPr>
              <w:t>702,169</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6. </w:t>
            </w:r>
            <w:proofErr w:type="spellStart"/>
            <w:r w:rsidRPr="00001E1C">
              <w:rPr>
                <w:rFonts w:eastAsia="Times New Roman"/>
                <w:color w:val="auto"/>
                <w:sz w:val="18"/>
                <w:szCs w:val="18"/>
                <w:lang w:eastAsia="ru-RU"/>
              </w:rPr>
              <w:t>Сработка</w:t>
            </w:r>
            <w:proofErr w:type="spellEnd"/>
            <w:proofErr w:type="gramStart"/>
            <w:r w:rsidRPr="00001E1C">
              <w:rPr>
                <w:rFonts w:eastAsia="Times New Roman"/>
                <w:color w:val="auto"/>
                <w:sz w:val="18"/>
                <w:szCs w:val="18"/>
                <w:lang w:eastAsia="ru-RU"/>
              </w:rPr>
              <w:t xml:space="preserve"> (+), </w:t>
            </w:r>
            <w:proofErr w:type="gramEnd"/>
            <w:r w:rsidRPr="00001E1C">
              <w:rPr>
                <w:rFonts w:eastAsia="Times New Roman"/>
                <w:color w:val="auto"/>
                <w:sz w:val="18"/>
                <w:szCs w:val="18"/>
                <w:lang w:eastAsia="ru-RU"/>
              </w:rPr>
              <w:t>наполнение (-) прудов и водохранилищ, ΔV:</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Всего по приходной части:</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18149,542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24561,042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6929,442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8990,242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10288,042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3113,142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2273,542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746,983</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594,331</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518,001</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441,671</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441,671</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77047,651</w:t>
            </w:r>
          </w:p>
        </w:tc>
      </w:tr>
      <w:tr w:rsidR="00C175B3" w:rsidRPr="00001E1C" w:rsidTr="00F81C66">
        <w:trPr>
          <w:trHeight w:val="20"/>
        </w:trPr>
        <w:tc>
          <w:tcPr>
            <w:tcW w:w="0" w:type="auto"/>
            <w:gridSpan w:val="14"/>
            <w:shd w:val="clear" w:color="auto" w:fill="auto"/>
            <w:noWrap/>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Расходная часть:</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7. Потери на дополнительное испарение и ледообразование с поверхности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исп</w:t>
            </w:r>
            <w:proofErr w:type="spellEnd"/>
            <w:r w:rsidRPr="00001E1C">
              <w:rPr>
                <w:rFonts w:eastAsia="Times New Roman"/>
                <w:color w:val="auto"/>
                <w:sz w:val="18"/>
                <w:szCs w:val="18"/>
                <w:lang w:eastAsia="ru-RU"/>
              </w:rPr>
              <w:t>, W л</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1,431</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0,358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0,522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0,093</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0,242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0,054</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0,162</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2,862</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8. Фильтрационные потери из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ф</w:t>
            </w:r>
            <w:proofErr w:type="spellEnd"/>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9. Уменьшение речного стока, вызванное отбором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у</w:t>
            </w:r>
            <w:proofErr w:type="spellEnd"/>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10. Фактический объем переброски части стока за пределы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пер</w:t>
            </w:r>
            <w:proofErr w:type="spellEnd"/>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11. Требования водопользователей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Wвдп</w:t>
            </w:r>
            <w:proofErr w:type="spellEnd"/>
            <w:r w:rsidRPr="00001E1C">
              <w:rPr>
                <w:rFonts w:eastAsia="Times New Roman"/>
                <w:color w:val="auto"/>
                <w:sz w:val="18"/>
                <w:szCs w:val="18"/>
                <w:lang w:eastAsia="ru-RU"/>
              </w:rPr>
              <w:t>, всего:</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69,827</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69,827</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69,824</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69,824</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837,910</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питьевое и хозяйственно-бытовое водоснабжение</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1,295</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15,550</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производственное водоснабжение</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61,060</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61,060</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732,740</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прочие водопользователи</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7,469</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7,469</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7,469</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7,469</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C175B3" w:rsidRPr="00001E1C" w:rsidRDefault="00C175B3" w:rsidP="00F81C66">
            <w:pPr>
              <w:jc w:val="right"/>
              <w:rPr>
                <w:rFonts w:eastAsia="Times New Roman"/>
                <w:color w:val="auto"/>
                <w:sz w:val="18"/>
                <w:szCs w:val="18"/>
                <w:lang w:eastAsia="ru-RU"/>
              </w:rPr>
            </w:pPr>
            <w:r w:rsidRPr="00001E1C">
              <w:rPr>
                <w:rFonts w:eastAsia="Times New Roman"/>
                <w:color w:val="auto"/>
                <w:sz w:val="18"/>
                <w:szCs w:val="18"/>
                <w:lang w:eastAsia="ru-RU"/>
              </w:rPr>
              <w:t>89,620</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12. Осуществленные отраслевые и санитарно-экологические попуски в отчетном году, всего,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кп</w:t>
            </w:r>
            <w:proofErr w:type="spellEnd"/>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санитарно-экологические попуски</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хозяйственные попуски</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Итого по расходной части,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рт</w:t>
            </w:r>
            <w:proofErr w:type="spellEnd"/>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72,785</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71,355</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71,713</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71,876</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71,445</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71,594</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71,408</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71,516</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71,353</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71,353</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71,353</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71,353</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859,104</w:t>
            </w:r>
          </w:p>
        </w:tc>
      </w:tr>
      <w:tr w:rsidR="00C175B3" w:rsidRPr="00001E1C" w:rsidTr="00F81C66">
        <w:trPr>
          <w:trHeight w:val="20"/>
        </w:trPr>
        <w:tc>
          <w:tcPr>
            <w:tcW w:w="0" w:type="auto"/>
            <w:gridSpan w:val="14"/>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Результаты баланса, B:</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13. Дефицит </w:t>
            </w:r>
            <w:proofErr w:type="gramStart"/>
            <w:r w:rsidRPr="00001E1C">
              <w:rPr>
                <w:rFonts w:eastAsia="Times New Roman"/>
                <w:color w:val="auto"/>
                <w:sz w:val="18"/>
                <w:szCs w:val="18"/>
                <w:lang w:eastAsia="ru-RU"/>
              </w:rPr>
              <w:t>отчетного</w:t>
            </w:r>
            <w:proofErr w:type="gramEnd"/>
            <w:r w:rsidRPr="00001E1C">
              <w:rPr>
                <w:rFonts w:eastAsia="Times New Roman"/>
                <w:color w:val="auto"/>
                <w:sz w:val="18"/>
                <w:szCs w:val="18"/>
                <w:lang w:eastAsia="ru-RU"/>
              </w:rPr>
              <w:t xml:space="preserve"> ВХБ (-), </w:t>
            </w:r>
            <w:proofErr w:type="spellStart"/>
            <w:r w:rsidRPr="00001E1C">
              <w:rPr>
                <w:rFonts w:eastAsia="Times New Roman"/>
                <w:color w:val="auto"/>
                <w:sz w:val="18"/>
                <w:szCs w:val="18"/>
                <w:lang w:eastAsia="ru-RU"/>
              </w:rPr>
              <w:t>Def</w:t>
            </w:r>
            <w:proofErr w:type="spellEnd"/>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C175B3" w:rsidRPr="00001E1C" w:rsidRDefault="00C175B3" w:rsidP="00F81C66">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Резерв воды по отчетному году (+),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рез</w:t>
            </w:r>
            <w:proofErr w:type="spellEnd"/>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18076,76</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24489,69</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6857,729</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8918,366</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10216,6</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3041,548</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2202,134</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675,467</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522,978</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446,648</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370,318</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370,318</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76188,55</w:t>
            </w:r>
          </w:p>
        </w:tc>
      </w:tr>
      <w:tr w:rsidR="00C175B3" w:rsidRPr="00001E1C" w:rsidTr="00F81C66">
        <w:trPr>
          <w:trHeight w:val="20"/>
        </w:trPr>
        <w:tc>
          <w:tcPr>
            <w:tcW w:w="0" w:type="auto"/>
            <w:shd w:val="clear" w:color="auto" w:fill="auto"/>
            <w:vAlign w:val="bottom"/>
            <w:hideMark/>
          </w:tcPr>
          <w:p w:rsidR="00C175B3" w:rsidRPr="00001E1C" w:rsidRDefault="00C175B3" w:rsidP="00F81C66">
            <w:pPr>
              <w:rPr>
                <w:rFonts w:eastAsia="Times New Roman"/>
                <w:color w:val="auto"/>
                <w:sz w:val="18"/>
                <w:szCs w:val="18"/>
                <w:lang w:eastAsia="ru-RU"/>
              </w:rPr>
            </w:pPr>
            <w:r w:rsidRPr="00001E1C">
              <w:rPr>
                <w:rFonts w:eastAsia="Times New Roman"/>
                <w:color w:val="auto"/>
                <w:sz w:val="18"/>
                <w:szCs w:val="18"/>
                <w:lang w:eastAsia="ru-RU"/>
              </w:rPr>
              <w:t xml:space="preserve">14.Транзит стока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нижерасположенный ВХУ, </w:t>
            </w:r>
            <w:proofErr w:type="spellStart"/>
            <w:r w:rsidRPr="00001E1C">
              <w:rPr>
                <w:rFonts w:eastAsia="Times New Roman"/>
                <w:color w:val="auto"/>
                <w:sz w:val="18"/>
                <w:szCs w:val="18"/>
                <w:lang w:eastAsia="ru-RU"/>
              </w:rPr>
              <w:t>Wпс</w:t>
            </w:r>
            <w:proofErr w:type="spellEnd"/>
            <w:r w:rsidRPr="00001E1C">
              <w:rPr>
                <w:rFonts w:eastAsia="Times New Roman"/>
                <w:color w:val="auto"/>
                <w:sz w:val="18"/>
                <w:szCs w:val="18"/>
                <w:lang w:eastAsia="ru-RU"/>
              </w:rPr>
              <w:t>:</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18076,76</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24489,69</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6857,729</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8918,366</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10216,6</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3041,548</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2202,134</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675,467</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522,978</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446,648</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370,318</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370,318</w:t>
            </w:r>
          </w:p>
        </w:tc>
        <w:tc>
          <w:tcPr>
            <w:tcW w:w="0" w:type="auto"/>
            <w:shd w:val="clear" w:color="auto" w:fill="auto"/>
            <w:vAlign w:val="bottom"/>
            <w:hideMark/>
          </w:tcPr>
          <w:p w:rsidR="00C175B3" w:rsidRPr="00001E1C" w:rsidRDefault="00C175B3" w:rsidP="00F81C66">
            <w:pPr>
              <w:jc w:val="center"/>
              <w:rPr>
                <w:rFonts w:eastAsia="Times New Roman"/>
                <w:color w:val="auto"/>
                <w:sz w:val="18"/>
                <w:szCs w:val="18"/>
                <w:lang w:eastAsia="ru-RU"/>
              </w:rPr>
            </w:pPr>
            <w:r w:rsidRPr="00001E1C">
              <w:rPr>
                <w:rFonts w:eastAsia="Times New Roman"/>
                <w:color w:val="auto"/>
                <w:sz w:val="18"/>
                <w:szCs w:val="18"/>
                <w:lang w:eastAsia="ru-RU"/>
              </w:rPr>
              <w:t>76188,55</w:t>
            </w:r>
          </w:p>
        </w:tc>
      </w:tr>
    </w:tbl>
    <w:p w:rsidR="00C175B3" w:rsidRPr="00001E1C" w:rsidRDefault="00C175B3" w:rsidP="00C175B3">
      <w:pPr>
        <w:rPr>
          <w:color w:val="auto"/>
        </w:rPr>
      </w:pPr>
    </w:p>
    <w:p w:rsidR="00C175B3" w:rsidRPr="00001E1C" w:rsidRDefault="00C175B3" w:rsidP="00C175B3">
      <w:pPr>
        <w:jc w:val="left"/>
        <w:rPr>
          <w:color w:val="auto"/>
        </w:rPr>
      </w:pPr>
      <w:r w:rsidRPr="00001E1C">
        <w:rPr>
          <w:color w:val="auto"/>
        </w:rPr>
        <w:br w:type="page"/>
      </w:r>
    </w:p>
    <w:p w:rsidR="00D9377C" w:rsidRPr="00001E1C" w:rsidRDefault="00D9377C" w:rsidP="00D9377C">
      <w:pPr>
        <w:spacing w:line="360" w:lineRule="auto"/>
        <w:rPr>
          <w:rFonts w:eastAsia="Times New Roman"/>
          <w:color w:val="auto"/>
          <w:szCs w:val="28"/>
          <w:lang w:eastAsia="ru-RU"/>
        </w:rPr>
      </w:pPr>
      <w:r w:rsidRPr="00001E1C">
        <w:rPr>
          <w:rFonts w:eastAsia="Times New Roman"/>
          <w:color w:val="auto"/>
          <w:szCs w:val="28"/>
          <w:lang w:eastAsia="ru-RU"/>
        </w:rPr>
        <w:t xml:space="preserve">Таблица </w:t>
      </w:r>
      <w:r w:rsidR="00F81C66" w:rsidRPr="00001E1C">
        <w:rPr>
          <w:rFonts w:eastAsia="Times New Roman"/>
          <w:color w:val="auto"/>
          <w:szCs w:val="28"/>
          <w:lang w:eastAsia="ru-RU"/>
        </w:rPr>
        <w:t>7</w:t>
      </w:r>
      <w:r w:rsidRPr="00001E1C">
        <w:rPr>
          <w:rFonts w:eastAsia="Times New Roman"/>
          <w:color w:val="auto"/>
          <w:szCs w:val="28"/>
          <w:lang w:eastAsia="ru-RU"/>
        </w:rPr>
        <w:t xml:space="preserve"> – Водохозяйственный баланс в год средней водности, млн. м3, ВХУ 17.02.00.001, р. Пясин</w:t>
      </w:r>
      <w:proofErr w:type="gramStart"/>
      <w:r w:rsidRPr="00001E1C">
        <w:rPr>
          <w:rFonts w:eastAsia="Times New Roman"/>
          <w:color w:val="auto"/>
          <w:szCs w:val="28"/>
          <w:lang w:eastAsia="ru-RU"/>
        </w:rPr>
        <w:t>а(</w:t>
      </w:r>
      <w:proofErr w:type="gramEnd"/>
      <w:r w:rsidRPr="00001E1C">
        <w:rPr>
          <w:rFonts w:eastAsia="Times New Roman"/>
          <w:color w:val="auto"/>
          <w:szCs w:val="28"/>
          <w:lang w:eastAsia="ru-RU"/>
        </w:rPr>
        <w:t>замыкающий створ № 1)</w:t>
      </w:r>
    </w:p>
    <w:p w:rsidR="00D9377C" w:rsidRPr="00001E1C" w:rsidRDefault="00D9377C" w:rsidP="00D9377C">
      <w:pPr>
        <w:spacing w:line="360" w:lineRule="auto"/>
        <w:rPr>
          <w:rFonts w:eastAsia="Times New Roman"/>
          <w:color w:val="auto"/>
          <w:szCs w:val="28"/>
          <w:lang w:eastAsia="ru-RU"/>
        </w:rPr>
      </w:pPr>
      <w:r w:rsidRPr="00001E1C">
        <w:rPr>
          <w:rFonts w:eastAsia="Times New Roman"/>
          <w:color w:val="auto"/>
          <w:szCs w:val="28"/>
          <w:lang w:eastAsia="ru-RU"/>
        </w:rPr>
        <w:t>Расчетный уровень социально-экономического развития – 2015 г.</w:t>
      </w:r>
    </w:p>
    <w:tbl>
      <w:tblPr>
        <w:tblW w:w="0" w:type="auto"/>
        <w:tblInd w:w="89" w:type="dxa"/>
        <w:tblLook w:val="04A0"/>
      </w:tblPr>
      <w:tblGrid>
        <w:gridCol w:w="3206"/>
        <w:gridCol w:w="981"/>
        <w:gridCol w:w="981"/>
        <w:gridCol w:w="891"/>
        <w:gridCol w:w="891"/>
        <w:gridCol w:w="981"/>
        <w:gridCol w:w="891"/>
        <w:gridCol w:w="891"/>
        <w:gridCol w:w="801"/>
        <w:gridCol w:w="801"/>
        <w:gridCol w:w="801"/>
        <w:gridCol w:w="801"/>
        <w:gridCol w:w="801"/>
        <w:gridCol w:w="981"/>
      </w:tblGrid>
      <w:tr w:rsidR="00D9377C" w:rsidRPr="00001E1C" w:rsidTr="00D9377C">
        <w:trPr>
          <w:trHeight w:val="2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Составляющая</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6</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7</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8</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9</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11</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12</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2</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3</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5</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год</w:t>
            </w:r>
          </w:p>
        </w:tc>
      </w:tr>
      <w:tr w:rsidR="00D9377C" w:rsidRPr="00001E1C" w:rsidTr="00D9377C">
        <w:trPr>
          <w:trHeight w:val="20"/>
        </w:trPr>
        <w:tc>
          <w:tcPr>
            <w:tcW w:w="0" w:type="auto"/>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D9377C" w:rsidRPr="00001E1C" w:rsidRDefault="00D9377C" w:rsidP="00D9377C">
            <w:pPr>
              <w:jc w:val="left"/>
              <w:rPr>
                <w:rFonts w:eastAsia="Times New Roman"/>
                <w:color w:val="auto"/>
                <w:sz w:val="18"/>
                <w:szCs w:val="18"/>
                <w:lang w:eastAsia="ru-RU"/>
              </w:rPr>
            </w:pPr>
          </w:p>
        </w:tc>
        <w:tc>
          <w:tcPr>
            <w:tcW w:w="0" w:type="auto"/>
            <w:gridSpan w:val="12"/>
            <w:tcBorders>
              <w:top w:val="single" w:sz="8" w:space="0" w:color="auto"/>
              <w:left w:val="nil"/>
              <w:bottom w:val="single" w:sz="8" w:space="0" w:color="auto"/>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месяц года</w:t>
            </w:r>
          </w:p>
        </w:tc>
        <w:tc>
          <w:tcPr>
            <w:tcW w:w="0" w:type="auto"/>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D9377C" w:rsidRPr="00001E1C" w:rsidRDefault="00D9377C" w:rsidP="00D9377C">
            <w:pPr>
              <w:jc w:val="left"/>
              <w:rPr>
                <w:rFonts w:eastAsia="Times New Roman"/>
                <w:color w:val="auto"/>
                <w:sz w:val="18"/>
                <w:szCs w:val="18"/>
                <w:lang w:eastAsia="ru-RU"/>
              </w:rPr>
            </w:pPr>
          </w:p>
        </w:tc>
      </w:tr>
      <w:tr w:rsidR="00D9377C" w:rsidRPr="00001E1C" w:rsidTr="00D9377C">
        <w:trPr>
          <w:trHeight w:val="20"/>
        </w:trPr>
        <w:tc>
          <w:tcPr>
            <w:tcW w:w="0" w:type="auto"/>
            <w:gridSpan w:val="14"/>
            <w:tcBorders>
              <w:top w:val="single" w:sz="8" w:space="0" w:color="auto"/>
              <w:left w:val="single" w:sz="8" w:space="0" w:color="auto"/>
              <w:bottom w:val="single" w:sz="8" w:space="0" w:color="auto"/>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Приходная часть:</w:t>
            </w:r>
          </w:p>
        </w:tc>
      </w:tr>
      <w:tr w:rsidR="00D9377C" w:rsidRPr="00001E1C" w:rsidTr="00D9377C">
        <w:trPr>
          <w:trHeight w:val="20"/>
        </w:trPr>
        <w:tc>
          <w:tcPr>
            <w:tcW w:w="0" w:type="auto"/>
            <w:tcBorders>
              <w:top w:val="nil"/>
              <w:left w:val="single" w:sz="8" w:space="0" w:color="auto"/>
              <w:bottom w:val="nil"/>
              <w:right w:val="single" w:sz="8" w:space="0" w:color="auto"/>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 Объем стока, поступающий на расчетный ВХУ участок с вышележащих створов,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вх</w:t>
            </w:r>
            <w:proofErr w:type="spellEnd"/>
            <w:r w:rsidRPr="00001E1C">
              <w:rPr>
                <w:rFonts w:eastAsia="Times New Roman"/>
                <w:color w:val="auto"/>
                <w:sz w:val="18"/>
                <w:szCs w:val="18"/>
                <w:lang w:eastAsia="ru-RU"/>
              </w:rPr>
              <w:t>:</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2. Объем стока, формирующийся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Wбок</w:t>
            </w:r>
            <w:proofErr w:type="spellEnd"/>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18089,500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24501,000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6869,400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8930,200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10228,000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3053,100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2213,500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686,940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534,290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457,960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381,630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381,630</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76327,150</w:t>
            </w:r>
          </w:p>
        </w:tc>
      </w:tr>
      <w:tr w:rsidR="00D9377C" w:rsidRPr="00001E1C" w:rsidTr="00D9377C">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3. Фактический объем дотационного стока на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дот</w:t>
            </w:r>
            <w:proofErr w:type="spellEnd"/>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4. Фактический объем водозабора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пзв</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nil"/>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D9377C" w:rsidRPr="00001E1C" w:rsidTr="00D9377C">
        <w:trPr>
          <w:trHeight w:val="20"/>
        </w:trPr>
        <w:tc>
          <w:tcPr>
            <w:tcW w:w="0" w:type="auto"/>
            <w:tcBorders>
              <w:top w:val="nil"/>
              <w:left w:val="single" w:sz="8" w:space="0" w:color="auto"/>
              <w:bottom w:val="single" w:sz="8" w:space="0" w:color="auto"/>
              <w:right w:val="nil"/>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5. Объем возвратных вод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w:t>
            </w:r>
            <w:proofErr w:type="spellStart"/>
            <w:r w:rsidRPr="00001E1C">
              <w:rPr>
                <w:rFonts w:eastAsia="Times New Roman"/>
                <w:color w:val="auto"/>
                <w:sz w:val="18"/>
                <w:szCs w:val="18"/>
                <w:lang w:eastAsia="ru-RU"/>
              </w:rPr>
              <w:t>Wвв</w:t>
            </w:r>
            <w:proofErr w:type="spellEnd"/>
            <w:r w:rsidRPr="00001E1C">
              <w:rPr>
                <w:rFonts w:eastAsia="Times New Roman"/>
                <w:color w:val="auto"/>
                <w:sz w:val="18"/>
                <w:szCs w:val="18"/>
                <w:lang w:eastAsia="ru-RU"/>
              </w:rPr>
              <w:t>:</w:t>
            </w:r>
          </w:p>
        </w:tc>
        <w:tc>
          <w:tcPr>
            <w:tcW w:w="0" w:type="auto"/>
            <w:tcBorders>
              <w:top w:val="nil"/>
              <w:left w:val="single" w:sz="8" w:space="0" w:color="auto"/>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430,740</w:t>
            </w:r>
          </w:p>
        </w:tc>
      </w:tr>
      <w:tr w:rsidR="00D9377C" w:rsidRPr="00001E1C" w:rsidTr="00D9377C">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6. </w:t>
            </w:r>
            <w:proofErr w:type="spellStart"/>
            <w:r w:rsidRPr="00001E1C">
              <w:rPr>
                <w:rFonts w:eastAsia="Times New Roman"/>
                <w:color w:val="auto"/>
                <w:sz w:val="18"/>
                <w:szCs w:val="18"/>
                <w:lang w:eastAsia="ru-RU"/>
              </w:rPr>
              <w:t>Сработка</w:t>
            </w:r>
            <w:proofErr w:type="spellEnd"/>
            <w:proofErr w:type="gramStart"/>
            <w:r w:rsidRPr="00001E1C">
              <w:rPr>
                <w:rFonts w:eastAsia="Times New Roman"/>
                <w:color w:val="auto"/>
                <w:sz w:val="18"/>
                <w:szCs w:val="18"/>
                <w:lang w:eastAsia="ru-RU"/>
              </w:rPr>
              <w:t xml:space="preserve"> (+), </w:t>
            </w:r>
            <w:proofErr w:type="gramEnd"/>
            <w:r w:rsidRPr="00001E1C">
              <w:rPr>
                <w:rFonts w:eastAsia="Times New Roman"/>
                <w:color w:val="auto"/>
                <w:sz w:val="18"/>
                <w:szCs w:val="18"/>
                <w:lang w:eastAsia="ru-RU"/>
              </w:rPr>
              <w:t>наполнение (-) прудов и водохранилищ, ΔV:</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r>
      <w:tr w:rsidR="00D9377C" w:rsidRPr="00001E1C" w:rsidTr="00D9377C">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Всего по приходной части:</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18126,923</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24538,423</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6906,823</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8967,623</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10265,423</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3090,523</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2250,923</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724,363</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571,712</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495,382</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419,052</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419,052</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76776,222</w:t>
            </w:r>
          </w:p>
        </w:tc>
      </w:tr>
      <w:tr w:rsidR="00D9377C" w:rsidRPr="00001E1C" w:rsidTr="00D9377C">
        <w:trPr>
          <w:trHeight w:val="20"/>
        </w:trPr>
        <w:tc>
          <w:tcPr>
            <w:tcW w:w="0" w:type="auto"/>
            <w:gridSpan w:val="1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Расходная часть:</w:t>
            </w:r>
          </w:p>
        </w:tc>
      </w:tr>
      <w:tr w:rsidR="00D9377C" w:rsidRPr="00001E1C" w:rsidTr="00D9377C">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7. Потери на дополнительное испарение и ледообразование с поверхности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исп</w:t>
            </w:r>
            <w:proofErr w:type="spellEnd"/>
            <w:r w:rsidRPr="00001E1C">
              <w:rPr>
                <w:rFonts w:eastAsia="Times New Roman"/>
                <w:color w:val="auto"/>
                <w:sz w:val="18"/>
                <w:szCs w:val="18"/>
                <w:lang w:eastAsia="ru-RU"/>
              </w:rPr>
              <w:t>, W л</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1,431</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0,358</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0,522</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0,093</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0,242</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0,054</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0,162</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2,862</w:t>
            </w:r>
          </w:p>
        </w:tc>
      </w:tr>
      <w:tr w:rsidR="00D9377C" w:rsidRPr="00001E1C" w:rsidTr="00D9377C">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8. Фильтрационные потери из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ф</w:t>
            </w:r>
            <w:proofErr w:type="spellEnd"/>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tcBorders>
              <w:top w:val="nil"/>
              <w:left w:val="single" w:sz="8" w:space="0" w:color="auto"/>
              <w:bottom w:val="single" w:sz="8" w:space="0" w:color="auto"/>
              <w:right w:val="nil"/>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9. Уменьшение речного стока, вызванное отбором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у</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D9377C" w:rsidRPr="00001E1C" w:rsidTr="00D9377C">
        <w:trPr>
          <w:trHeight w:val="20"/>
        </w:trPr>
        <w:tc>
          <w:tcPr>
            <w:tcW w:w="0" w:type="auto"/>
            <w:tcBorders>
              <w:top w:val="nil"/>
              <w:left w:val="single" w:sz="8" w:space="0" w:color="auto"/>
              <w:bottom w:val="single" w:sz="8" w:space="0" w:color="auto"/>
              <w:right w:val="nil"/>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10. Фактический объем переброски части стока за пределы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пер</w:t>
            </w:r>
            <w:proofErr w:type="spellEnd"/>
          </w:p>
        </w:tc>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tcBorders>
              <w:top w:val="nil"/>
              <w:left w:val="single" w:sz="8" w:space="0" w:color="auto"/>
              <w:bottom w:val="single" w:sz="8" w:space="0" w:color="auto"/>
              <w:right w:val="nil"/>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11. Требования водопользователей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Wвдп</w:t>
            </w:r>
            <w:proofErr w:type="spellEnd"/>
            <w:r w:rsidRPr="00001E1C">
              <w:rPr>
                <w:rFonts w:eastAsia="Times New Roman"/>
                <w:color w:val="auto"/>
                <w:sz w:val="18"/>
                <w:szCs w:val="18"/>
                <w:lang w:eastAsia="ru-RU"/>
              </w:rPr>
              <w:t>, всего:</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508,540</w:t>
            </w:r>
          </w:p>
        </w:tc>
      </w:tr>
      <w:tr w:rsidR="00D9377C" w:rsidRPr="00001E1C" w:rsidTr="00D9377C">
        <w:trPr>
          <w:trHeight w:val="20"/>
        </w:trPr>
        <w:tc>
          <w:tcPr>
            <w:tcW w:w="0" w:type="auto"/>
            <w:tcBorders>
              <w:top w:val="nil"/>
              <w:left w:val="single" w:sz="8" w:space="0" w:color="auto"/>
              <w:bottom w:val="single" w:sz="8" w:space="0" w:color="auto"/>
              <w:right w:val="nil"/>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питьевое и хозяйственно-бытовое водоснабжение</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15,720</w:t>
            </w:r>
          </w:p>
        </w:tc>
      </w:tr>
      <w:tr w:rsidR="00D9377C" w:rsidRPr="00001E1C" w:rsidTr="00D9377C">
        <w:trPr>
          <w:trHeight w:val="20"/>
        </w:trPr>
        <w:tc>
          <w:tcPr>
            <w:tcW w:w="0" w:type="auto"/>
            <w:tcBorders>
              <w:top w:val="nil"/>
              <w:left w:val="single" w:sz="8" w:space="0" w:color="auto"/>
              <w:bottom w:val="single" w:sz="8" w:space="0" w:color="auto"/>
              <w:right w:val="nil"/>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производственное водоснабжение</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451,920</w:t>
            </w:r>
          </w:p>
        </w:tc>
      </w:tr>
      <w:tr w:rsidR="00D9377C" w:rsidRPr="00001E1C" w:rsidTr="00D9377C">
        <w:trPr>
          <w:trHeight w:val="20"/>
        </w:trPr>
        <w:tc>
          <w:tcPr>
            <w:tcW w:w="0" w:type="auto"/>
            <w:tcBorders>
              <w:top w:val="nil"/>
              <w:left w:val="single" w:sz="8" w:space="0" w:color="auto"/>
              <w:bottom w:val="single" w:sz="8" w:space="0" w:color="auto"/>
              <w:right w:val="nil"/>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прочие водопользователи</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3,409</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3,409</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3,409</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3,409</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tcBorders>
              <w:top w:val="nil"/>
              <w:left w:val="nil"/>
              <w:bottom w:val="single" w:sz="4" w:space="0" w:color="auto"/>
              <w:right w:val="single" w:sz="4" w:space="0" w:color="auto"/>
            </w:tcBorders>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40,900</w:t>
            </w:r>
          </w:p>
        </w:tc>
      </w:tr>
      <w:tr w:rsidR="00D9377C" w:rsidRPr="00001E1C" w:rsidTr="00D9377C">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12. Осуществленные отраслевые и санитарно-экологические попуски в отчетном году, всего,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кп</w:t>
            </w:r>
            <w:proofErr w:type="spellEnd"/>
            <w:r w:rsidRPr="00001E1C">
              <w:rPr>
                <w:rFonts w:eastAsia="Times New Roman"/>
                <w:color w:val="auto"/>
                <w:sz w:val="18"/>
                <w:szCs w:val="18"/>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санитарно-экологические попуски</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хозяйственные попуски</w:t>
            </w:r>
          </w:p>
        </w:tc>
        <w:tc>
          <w:tcPr>
            <w:tcW w:w="0" w:type="auto"/>
            <w:tcBorders>
              <w:top w:val="nil"/>
              <w:left w:val="nil"/>
              <w:bottom w:val="single" w:sz="8" w:space="0" w:color="auto"/>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Итого по расходной части,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рт</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45,337</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43,906</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44,264</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44,428</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43,999</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44,149</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43,961</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44,069</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43,906</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43,905</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43,905</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43,905</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529,734</w:t>
            </w:r>
          </w:p>
        </w:tc>
      </w:tr>
      <w:tr w:rsidR="00D9377C" w:rsidRPr="00001E1C" w:rsidTr="00D9377C">
        <w:trPr>
          <w:trHeight w:val="20"/>
        </w:trPr>
        <w:tc>
          <w:tcPr>
            <w:tcW w:w="0" w:type="auto"/>
            <w:gridSpan w:val="14"/>
            <w:tcBorders>
              <w:top w:val="single" w:sz="8" w:space="0" w:color="auto"/>
              <w:left w:val="single" w:sz="8" w:space="0" w:color="auto"/>
              <w:bottom w:val="single" w:sz="8" w:space="0" w:color="auto"/>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Результаты баланса, B:</w:t>
            </w:r>
          </w:p>
        </w:tc>
      </w:tr>
      <w:tr w:rsidR="00D9377C" w:rsidRPr="00001E1C" w:rsidTr="00D9377C">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13. Дефицит </w:t>
            </w:r>
            <w:proofErr w:type="gramStart"/>
            <w:r w:rsidRPr="00001E1C">
              <w:rPr>
                <w:rFonts w:eastAsia="Times New Roman"/>
                <w:color w:val="auto"/>
                <w:sz w:val="18"/>
                <w:szCs w:val="18"/>
                <w:lang w:eastAsia="ru-RU"/>
              </w:rPr>
              <w:t>отчетного</w:t>
            </w:r>
            <w:proofErr w:type="gramEnd"/>
            <w:r w:rsidRPr="00001E1C">
              <w:rPr>
                <w:rFonts w:eastAsia="Times New Roman"/>
                <w:color w:val="auto"/>
                <w:sz w:val="18"/>
                <w:szCs w:val="18"/>
                <w:lang w:eastAsia="ru-RU"/>
              </w:rPr>
              <w:t xml:space="preserve"> ВХБ (-), </w:t>
            </w:r>
            <w:proofErr w:type="spellStart"/>
            <w:r w:rsidRPr="00001E1C">
              <w:rPr>
                <w:rFonts w:eastAsia="Times New Roman"/>
                <w:color w:val="auto"/>
                <w:sz w:val="18"/>
                <w:szCs w:val="18"/>
                <w:lang w:eastAsia="ru-RU"/>
              </w:rPr>
              <w:t>Def</w:t>
            </w:r>
            <w:proofErr w:type="spellEnd"/>
          </w:p>
        </w:tc>
        <w:tc>
          <w:tcPr>
            <w:tcW w:w="0" w:type="auto"/>
            <w:tcBorders>
              <w:top w:val="nil"/>
              <w:left w:val="nil"/>
              <w:bottom w:val="nil"/>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tcBorders>
              <w:top w:val="nil"/>
              <w:left w:val="nil"/>
              <w:bottom w:val="nil"/>
              <w:right w:val="single" w:sz="8" w:space="0" w:color="auto"/>
            </w:tcBorders>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tcBorders>
              <w:top w:val="nil"/>
              <w:left w:val="single" w:sz="8" w:space="0" w:color="auto"/>
              <w:bottom w:val="single" w:sz="8" w:space="0" w:color="auto"/>
              <w:right w:val="nil"/>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Резерв воды по отчетному году (+),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рез</w:t>
            </w:r>
            <w:proofErr w:type="spellEnd"/>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18081,586</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24494,517</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6862,559</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8923,195</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10221,42</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3046,374</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2206,962</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680,294</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527,806</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451,477</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375,147</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375,147</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76246,488</w:t>
            </w:r>
          </w:p>
        </w:tc>
      </w:tr>
      <w:tr w:rsidR="00D9377C" w:rsidRPr="00001E1C" w:rsidTr="00D9377C">
        <w:trPr>
          <w:trHeight w:val="20"/>
        </w:trPr>
        <w:tc>
          <w:tcPr>
            <w:tcW w:w="0" w:type="auto"/>
            <w:tcBorders>
              <w:top w:val="nil"/>
              <w:left w:val="single" w:sz="8" w:space="0" w:color="auto"/>
              <w:bottom w:val="single" w:sz="8" w:space="0" w:color="auto"/>
              <w:right w:val="nil"/>
            </w:tcBorders>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14.Транзит стока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нижерасположенный ВХУ, </w:t>
            </w:r>
            <w:proofErr w:type="spellStart"/>
            <w:r w:rsidRPr="00001E1C">
              <w:rPr>
                <w:rFonts w:eastAsia="Times New Roman"/>
                <w:color w:val="auto"/>
                <w:sz w:val="18"/>
                <w:szCs w:val="18"/>
                <w:lang w:eastAsia="ru-RU"/>
              </w:rPr>
              <w:t>Wпс</w:t>
            </w:r>
            <w:proofErr w:type="spellEnd"/>
            <w:r w:rsidRPr="00001E1C">
              <w:rPr>
                <w:rFonts w:eastAsia="Times New Roman"/>
                <w:color w:val="auto"/>
                <w:sz w:val="18"/>
                <w:szCs w:val="18"/>
                <w:lang w:eastAsia="ru-RU"/>
              </w:rPr>
              <w:t>:</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18081,586</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24494,517</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6862,559</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8923,195</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10221,42</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3046,374</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2206,962</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680,294</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527,806</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451,477</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375,147</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375,147</w:t>
            </w:r>
          </w:p>
        </w:tc>
        <w:tc>
          <w:tcPr>
            <w:tcW w:w="0" w:type="auto"/>
            <w:tcBorders>
              <w:top w:val="nil"/>
              <w:left w:val="nil"/>
              <w:bottom w:val="single" w:sz="8" w:space="0" w:color="000000"/>
              <w:right w:val="single" w:sz="8" w:space="0" w:color="000000"/>
            </w:tcBorders>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76246,488</w:t>
            </w:r>
          </w:p>
        </w:tc>
      </w:tr>
    </w:tbl>
    <w:p w:rsidR="00D9377C" w:rsidRPr="00001E1C" w:rsidRDefault="00D9377C" w:rsidP="00D9377C">
      <w:pPr>
        <w:spacing w:line="360" w:lineRule="auto"/>
        <w:rPr>
          <w:rFonts w:eastAsia="Times New Roman"/>
          <w:color w:val="auto"/>
          <w:szCs w:val="28"/>
          <w:lang w:eastAsia="ru-RU"/>
        </w:rPr>
      </w:pPr>
    </w:p>
    <w:p w:rsidR="00D9377C" w:rsidRPr="00001E1C" w:rsidRDefault="00D9377C">
      <w:pPr>
        <w:jc w:val="left"/>
        <w:rPr>
          <w:rFonts w:eastAsia="Times New Roman"/>
          <w:color w:val="auto"/>
          <w:szCs w:val="28"/>
          <w:lang w:eastAsia="ru-RU"/>
        </w:rPr>
      </w:pPr>
      <w:r w:rsidRPr="00001E1C">
        <w:rPr>
          <w:rFonts w:eastAsia="Times New Roman"/>
          <w:color w:val="auto"/>
          <w:szCs w:val="28"/>
          <w:lang w:eastAsia="ru-RU"/>
        </w:rPr>
        <w:br w:type="page"/>
      </w:r>
    </w:p>
    <w:p w:rsidR="00D9377C" w:rsidRPr="00001E1C" w:rsidRDefault="00D9377C" w:rsidP="00D9377C">
      <w:pPr>
        <w:spacing w:line="360" w:lineRule="auto"/>
        <w:rPr>
          <w:rFonts w:eastAsia="Times New Roman"/>
          <w:color w:val="auto"/>
          <w:szCs w:val="28"/>
          <w:lang w:eastAsia="ru-RU"/>
        </w:rPr>
      </w:pPr>
      <w:r w:rsidRPr="00001E1C">
        <w:rPr>
          <w:rFonts w:eastAsia="Times New Roman"/>
          <w:color w:val="auto"/>
          <w:szCs w:val="28"/>
          <w:lang w:eastAsia="ru-RU"/>
        </w:rPr>
        <w:t xml:space="preserve">Таблица </w:t>
      </w:r>
      <w:r w:rsidR="00F81C66" w:rsidRPr="00001E1C">
        <w:rPr>
          <w:rFonts w:eastAsia="Times New Roman"/>
          <w:color w:val="auto"/>
          <w:szCs w:val="28"/>
          <w:lang w:eastAsia="ru-RU"/>
        </w:rPr>
        <w:t>8</w:t>
      </w:r>
      <w:r w:rsidRPr="00001E1C">
        <w:rPr>
          <w:rFonts w:eastAsia="Times New Roman"/>
          <w:color w:val="auto"/>
          <w:szCs w:val="28"/>
          <w:lang w:eastAsia="ru-RU"/>
        </w:rPr>
        <w:t xml:space="preserve"> – Водохозяйственный баланс в год средней водности, млн. м3, ВХУ 17.02.00.001, р. Пясин</w:t>
      </w:r>
      <w:proofErr w:type="gramStart"/>
      <w:r w:rsidRPr="00001E1C">
        <w:rPr>
          <w:rFonts w:eastAsia="Times New Roman"/>
          <w:color w:val="auto"/>
          <w:szCs w:val="28"/>
          <w:lang w:eastAsia="ru-RU"/>
        </w:rPr>
        <w:t>а(</w:t>
      </w:r>
      <w:proofErr w:type="gramEnd"/>
      <w:r w:rsidRPr="00001E1C">
        <w:rPr>
          <w:rFonts w:eastAsia="Times New Roman"/>
          <w:color w:val="auto"/>
          <w:szCs w:val="28"/>
          <w:lang w:eastAsia="ru-RU"/>
        </w:rPr>
        <w:t>замыкающий створ № 1)</w:t>
      </w:r>
    </w:p>
    <w:p w:rsidR="00D9377C" w:rsidRPr="00001E1C" w:rsidRDefault="00D9377C" w:rsidP="00D9377C">
      <w:pPr>
        <w:spacing w:line="360" w:lineRule="auto"/>
        <w:rPr>
          <w:rFonts w:eastAsia="Times New Roman"/>
          <w:color w:val="auto"/>
          <w:szCs w:val="28"/>
          <w:lang w:eastAsia="ru-RU"/>
        </w:rPr>
      </w:pPr>
      <w:r w:rsidRPr="00001E1C">
        <w:rPr>
          <w:rFonts w:eastAsia="Times New Roman"/>
          <w:color w:val="auto"/>
          <w:szCs w:val="28"/>
          <w:lang w:eastAsia="ru-RU"/>
        </w:rPr>
        <w:t>Расчетный уровень социально-экономического развития – 2020 г.</w:t>
      </w: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06"/>
        <w:gridCol w:w="981"/>
        <w:gridCol w:w="981"/>
        <w:gridCol w:w="891"/>
        <w:gridCol w:w="891"/>
        <w:gridCol w:w="981"/>
        <w:gridCol w:w="891"/>
        <w:gridCol w:w="891"/>
        <w:gridCol w:w="801"/>
        <w:gridCol w:w="801"/>
        <w:gridCol w:w="801"/>
        <w:gridCol w:w="801"/>
        <w:gridCol w:w="801"/>
        <w:gridCol w:w="981"/>
      </w:tblGrid>
      <w:tr w:rsidR="00D9377C" w:rsidRPr="00001E1C" w:rsidTr="00D9377C">
        <w:trPr>
          <w:trHeight w:val="20"/>
        </w:trPr>
        <w:tc>
          <w:tcPr>
            <w:tcW w:w="0" w:type="auto"/>
            <w:vMerge w:val="restart"/>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Составляющая</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6</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8</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9</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10</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11</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12</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2</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3</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5</w:t>
            </w:r>
          </w:p>
        </w:tc>
        <w:tc>
          <w:tcPr>
            <w:tcW w:w="0" w:type="auto"/>
            <w:vMerge w:val="restart"/>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год</w:t>
            </w:r>
          </w:p>
        </w:tc>
      </w:tr>
      <w:tr w:rsidR="00D9377C" w:rsidRPr="00001E1C" w:rsidTr="00D9377C">
        <w:trPr>
          <w:trHeight w:val="20"/>
        </w:trPr>
        <w:tc>
          <w:tcPr>
            <w:tcW w:w="0" w:type="auto"/>
            <w:vMerge/>
            <w:shd w:val="clear" w:color="auto" w:fill="auto"/>
            <w:vAlign w:val="center"/>
            <w:hideMark/>
          </w:tcPr>
          <w:p w:rsidR="00D9377C" w:rsidRPr="00001E1C" w:rsidRDefault="00D9377C" w:rsidP="00D9377C">
            <w:pPr>
              <w:jc w:val="left"/>
              <w:rPr>
                <w:rFonts w:eastAsia="Times New Roman"/>
                <w:color w:val="auto"/>
                <w:sz w:val="18"/>
                <w:szCs w:val="18"/>
                <w:lang w:eastAsia="ru-RU"/>
              </w:rPr>
            </w:pPr>
          </w:p>
        </w:tc>
        <w:tc>
          <w:tcPr>
            <w:tcW w:w="0" w:type="auto"/>
            <w:gridSpan w:val="12"/>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месяц года</w:t>
            </w:r>
          </w:p>
        </w:tc>
        <w:tc>
          <w:tcPr>
            <w:tcW w:w="0" w:type="auto"/>
            <w:vMerge/>
            <w:shd w:val="clear" w:color="auto" w:fill="auto"/>
            <w:vAlign w:val="center"/>
            <w:hideMark/>
          </w:tcPr>
          <w:p w:rsidR="00D9377C" w:rsidRPr="00001E1C" w:rsidRDefault="00D9377C" w:rsidP="00D9377C">
            <w:pPr>
              <w:jc w:val="left"/>
              <w:rPr>
                <w:rFonts w:eastAsia="Times New Roman"/>
                <w:color w:val="auto"/>
                <w:sz w:val="18"/>
                <w:szCs w:val="18"/>
                <w:lang w:eastAsia="ru-RU"/>
              </w:rPr>
            </w:pPr>
          </w:p>
        </w:tc>
      </w:tr>
      <w:tr w:rsidR="00D9377C" w:rsidRPr="00001E1C" w:rsidTr="00D9377C">
        <w:trPr>
          <w:trHeight w:val="20"/>
        </w:trPr>
        <w:tc>
          <w:tcPr>
            <w:tcW w:w="0" w:type="auto"/>
            <w:gridSpan w:val="14"/>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Приходная часть:</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 Объем стока, поступающий на расчетный ВХУ участок с вышележащих створов,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вх</w:t>
            </w:r>
            <w:proofErr w:type="spellEnd"/>
            <w:r w:rsidRPr="00001E1C">
              <w:rPr>
                <w:rFonts w:eastAsia="Times New Roman"/>
                <w:color w:val="auto"/>
                <w:sz w:val="18"/>
                <w:szCs w:val="18"/>
                <w:lang w:eastAsia="ru-RU"/>
              </w:rPr>
              <w:t>:</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2. Объем стока, формирующийся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Wбок</w:t>
            </w:r>
            <w:proofErr w:type="spellEnd"/>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18089,500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24501,000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6869,400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8930,200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10228,000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3053,100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2213,500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686,940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534,290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457,960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381,630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381,630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76327,150</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3. Фактический объем дотационного стока на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дот</w:t>
            </w:r>
            <w:proofErr w:type="spellEnd"/>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4. Фактический объем водозабора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пзв</w:t>
            </w:r>
            <w:proofErr w:type="spellEnd"/>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5. Объем возвратных вод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w:t>
            </w:r>
            <w:proofErr w:type="spellStart"/>
            <w:r w:rsidRPr="00001E1C">
              <w:rPr>
                <w:rFonts w:eastAsia="Times New Roman"/>
                <w:color w:val="auto"/>
                <w:sz w:val="18"/>
                <w:szCs w:val="18"/>
                <w:lang w:eastAsia="ru-RU"/>
              </w:rPr>
              <w:t>Wвв</w:t>
            </w:r>
            <w:proofErr w:type="spellEnd"/>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674,208</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6. </w:t>
            </w:r>
            <w:proofErr w:type="spellStart"/>
            <w:r w:rsidRPr="00001E1C">
              <w:rPr>
                <w:rFonts w:eastAsia="Times New Roman"/>
                <w:color w:val="auto"/>
                <w:sz w:val="18"/>
                <w:szCs w:val="18"/>
                <w:lang w:eastAsia="ru-RU"/>
              </w:rPr>
              <w:t>Сработка</w:t>
            </w:r>
            <w:proofErr w:type="spellEnd"/>
            <w:proofErr w:type="gramStart"/>
            <w:r w:rsidRPr="00001E1C">
              <w:rPr>
                <w:rFonts w:eastAsia="Times New Roman"/>
                <w:color w:val="auto"/>
                <w:sz w:val="18"/>
                <w:szCs w:val="18"/>
                <w:lang w:eastAsia="ru-RU"/>
              </w:rPr>
              <w:t xml:space="preserve"> (+), </w:t>
            </w:r>
            <w:proofErr w:type="gramEnd"/>
            <w:r w:rsidRPr="00001E1C">
              <w:rPr>
                <w:rFonts w:eastAsia="Times New Roman"/>
                <w:color w:val="auto"/>
                <w:sz w:val="18"/>
                <w:szCs w:val="18"/>
                <w:lang w:eastAsia="ru-RU"/>
              </w:rPr>
              <w:t>наполнение (-) прудов и водохранилищ, ΔV:</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Всего по приходной части:</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18147,212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24558,712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6927,112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8987,912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10285,712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3110,812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2271,212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744,652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592,001</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515,671</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439,341</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439,341</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77019,690</w:t>
            </w:r>
          </w:p>
        </w:tc>
      </w:tr>
      <w:tr w:rsidR="00D9377C" w:rsidRPr="00001E1C" w:rsidTr="00D9377C">
        <w:trPr>
          <w:trHeight w:val="20"/>
        </w:trPr>
        <w:tc>
          <w:tcPr>
            <w:tcW w:w="0" w:type="auto"/>
            <w:gridSpan w:val="14"/>
            <w:shd w:val="clear" w:color="auto" w:fill="auto"/>
            <w:noWrap/>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Расходная часть:</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7. Потери на дополнительное испарение и ледообразование с поверхности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исп</w:t>
            </w:r>
            <w:proofErr w:type="spellEnd"/>
            <w:r w:rsidRPr="00001E1C">
              <w:rPr>
                <w:rFonts w:eastAsia="Times New Roman"/>
                <w:color w:val="auto"/>
                <w:sz w:val="18"/>
                <w:szCs w:val="18"/>
                <w:lang w:eastAsia="ru-RU"/>
              </w:rPr>
              <w:t>, W л</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1,431</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0,358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0,522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0,093</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0,242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0,054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0,162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2,862</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8. Фильтрационные потери из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ф</w:t>
            </w:r>
            <w:proofErr w:type="spellEnd"/>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9. Уменьшение речного стока, вызванное отбором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у</w:t>
            </w:r>
            <w:proofErr w:type="spellEnd"/>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10. Фактический объем переброски части стока за пределы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пер</w:t>
            </w:r>
            <w:proofErr w:type="spellEnd"/>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11. Требования водопользователей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Wвдп</w:t>
            </w:r>
            <w:proofErr w:type="spellEnd"/>
            <w:r w:rsidRPr="00001E1C">
              <w:rPr>
                <w:rFonts w:eastAsia="Times New Roman"/>
                <w:color w:val="auto"/>
                <w:sz w:val="18"/>
                <w:szCs w:val="18"/>
                <w:lang w:eastAsia="ru-RU"/>
              </w:rPr>
              <w:t>, всего:</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67,046</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67,046</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67,046</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67,046</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804,560</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питьевое и хозяйственно-бытовое водоснабжение</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15,600</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производственное водоснабжение</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703,620</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прочие водопользователи</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7,111</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7,111</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7,111</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7,111</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85,340</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12. Осуществленные отраслевые и санитарно-экологические попуски в отчетном году, всего,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кп</w:t>
            </w:r>
            <w:proofErr w:type="spellEnd"/>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санитарно-экологические попуски</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хозяйственные попуски</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Итого по расходной части,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рт</w:t>
            </w:r>
            <w:proofErr w:type="spellEnd"/>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70,006</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68,575</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68,933</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69,097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68,667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68,816</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68,628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68,736</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68,574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68,574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68,574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68,574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825,754</w:t>
            </w:r>
          </w:p>
        </w:tc>
      </w:tr>
      <w:tr w:rsidR="00D9377C" w:rsidRPr="00001E1C" w:rsidTr="00D9377C">
        <w:trPr>
          <w:trHeight w:val="20"/>
        </w:trPr>
        <w:tc>
          <w:tcPr>
            <w:tcW w:w="0" w:type="auto"/>
            <w:gridSpan w:val="14"/>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Результаты баланса, B:</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13. Дефицит </w:t>
            </w:r>
            <w:proofErr w:type="gramStart"/>
            <w:r w:rsidRPr="00001E1C">
              <w:rPr>
                <w:rFonts w:eastAsia="Times New Roman"/>
                <w:color w:val="auto"/>
                <w:sz w:val="18"/>
                <w:szCs w:val="18"/>
                <w:lang w:eastAsia="ru-RU"/>
              </w:rPr>
              <w:t>отчетного</w:t>
            </w:r>
            <w:proofErr w:type="gramEnd"/>
            <w:r w:rsidRPr="00001E1C">
              <w:rPr>
                <w:rFonts w:eastAsia="Times New Roman"/>
                <w:color w:val="auto"/>
                <w:sz w:val="18"/>
                <w:szCs w:val="18"/>
                <w:lang w:eastAsia="ru-RU"/>
              </w:rPr>
              <w:t xml:space="preserve"> ВХБ (-), </w:t>
            </w:r>
            <w:proofErr w:type="spellStart"/>
            <w:r w:rsidRPr="00001E1C">
              <w:rPr>
                <w:rFonts w:eastAsia="Times New Roman"/>
                <w:color w:val="auto"/>
                <w:sz w:val="18"/>
                <w:szCs w:val="18"/>
                <w:lang w:eastAsia="ru-RU"/>
              </w:rPr>
              <w:t>Def</w:t>
            </w:r>
            <w:proofErr w:type="spellEnd"/>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Резерв воды по отчетному году (+),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рез</w:t>
            </w:r>
            <w:proofErr w:type="spellEnd"/>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18077,206</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24490,137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6858,179</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8918,815</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10217,05</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3041,996</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2202,584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675,916</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523,427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447,097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370,767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370,767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76193,936</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14.Транзит стока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нижерасположенный ВХУ, </w:t>
            </w:r>
            <w:proofErr w:type="spellStart"/>
            <w:r w:rsidRPr="00001E1C">
              <w:rPr>
                <w:rFonts w:eastAsia="Times New Roman"/>
                <w:color w:val="auto"/>
                <w:sz w:val="18"/>
                <w:szCs w:val="18"/>
                <w:lang w:eastAsia="ru-RU"/>
              </w:rPr>
              <w:t>Wпс</w:t>
            </w:r>
            <w:proofErr w:type="spellEnd"/>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18077,206</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24490,137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6858,179</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8918,815</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10217,05</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3041,996</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2202,584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675,916</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523,427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447,097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370,767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370,767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76193,936</w:t>
            </w:r>
          </w:p>
        </w:tc>
      </w:tr>
    </w:tbl>
    <w:p w:rsidR="00D9377C" w:rsidRPr="00001E1C" w:rsidRDefault="00D9377C" w:rsidP="00D9377C">
      <w:pPr>
        <w:spacing w:line="360" w:lineRule="auto"/>
        <w:rPr>
          <w:rFonts w:eastAsia="Times New Roman"/>
          <w:color w:val="auto"/>
          <w:szCs w:val="28"/>
          <w:lang w:eastAsia="ru-RU"/>
        </w:rPr>
      </w:pPr>
    </w:p>
    <w:p w:rsidR="00D9377C" w:rsidRPr="00001E1C" w:rsidRDefault="00D9377C">
      <w:pPr>
        <w:jc w:val="left"/>
        <w:rPr>
          <w:rFonts w:eastAsia="Times New Roman"/>
          <w:color w:val="auto"/>
          <w:szCs w:val="28"/>
          <w:lang w:eastAsia="ru-RU"/>
        </w:rPr>
      </w:pPr>
      <w:r w:rsidRPr="00001E1C">
        <w:rPr>
          <w:rFonts w:eastAsia="Times New Roman"/>
          <w:color w:val="auto"/>
          <w:szCs w:val="28"/>
          <w:lang w:eastAsia="ru-RU"/>
        </w:rPr>
        <w:br w:type="page"/>
      </w:r>
    </w:p>
    <w:p w:rsidR="00D9377C" w:rsidRPr="00001E1C" w:rsidRDefault="00D9377C" w:rsidP="00D9377C">
      <w:pPr>
        <w:spacing w:line="360" w:lineRule="auto"/>
        <w:rPr>
          <w:rFonts w:eastAsia="Times New Roman"/>
          <w:color w:val="auto"/>
          <w:szCs w:val="28"/>
          <w:lang w:eastAsia="ru-RU"/>
        </w:rPr>
      </w:pPr>
      <w:r w:rsidRPr="00001E1C">
        <w:rPr>
          <w:rFonts w:eastAsia="Times New Roman"/>
          <w:color w:val="auto"/>
          <w:szCs w:val="28"/>
          <w:lang w:eastAsia="ru-RU"/>
        </w:rPr>
        <w:t xml:space="preserve">Таблица </w:t>
      </w:r>
      <w:r w:rsidR="00F81C66" w:rsidRPr="00001E1C">
        <w:rPr>
          <w:rFonts w:eastAsia="Times New Roman"/>
          <w:color w:val="auto"/>
          <w:szCs w:val="28"/>
          <w:lang w:eastAsia="ru-RU"/>
        </w:rPr>
        <w:t>9</w:t>
      </w:r>
      <w:r w:rsidRPr="00001E1C">
        <w:rPr>
          <w:rFonts w:eastAsia="Times New Roman"/>
          <w:color w:val="auto"/>
          <w:szCs w:val="28"/>
          <w:lang w:eastAsia="ru-RU"/>
        </w:rPr>
        <w:t xml:space="preserve"> – Водохозяйственный баланс в год средней водности, млн. м3, ВХУ 17.02.00.001, р. Пясин</w:t>
      </w:r>
      <w:proofErr w:type="gramStart"/>
      <w:r w:rsidRPr="00001E1C">
        <w:rPr>
          <w:rFonts w:eastAsia="Times New Roman"/>
          <w:color w:val="auto"/>
          <w:szCs w:val="28"/>
          <w:lang w:eastAsia="ru-RU"/>
        </w:rPr>
        <w:t>а(</w:t>
      </w:r>
      <w:proofErr w:type="gramEnd"/>
      <w:r w:rsidRPr="00001E1C">
        <w:rPr>
          <w:rFonts w:eastAsia="Times New Roman"/>
          <w:color w:val="auto"/>
          <w:szCs w:val="28"/>
          <w:lang w:eastAsia="ru-RU"/>
        </w:rPr>
        <w:t>замыкающий створ № 1)</w:t>
      </w:r>
    </w:p>
    <w:p w:rsidR="00D9377C" w:rsidRPr="00001E1C" w:rsidRDefault="00D9377C" w:rsidP="00D9377C">
      <w:pPr>
        <w:spacing w:line="360" w:lineRule="auto"/>
        <w:rPr>
          <w:rFonts w:eastAsia="Times New Roman"/>
          <w:color w:val="auto"/>
          <w:szCs w:val="28"/>
          <w:lang w:eastAsia="ru-RU"/>
        </w:rPr>
      </w:pPr>
      <w:r w:rsidRPr="00001E1C">
        <w:rPr>
          <w:rFonts w:eastAsia="Times New Roman"/>
          <w:color w:val="auto"/>
          <w:szCs w:val="28"/>
          <w:lang w:eastAsia="ru-RU"/>
        </w:rPr>
        <w:t>Расчетный уровень социально-экономического развития – 2025 г.</w:t>
      </w: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06"/>
        <w:gridCol w:w="981"/>
        <w:gridCol w:w="981"/>
        <w:gridCol w:w="891"/>
        <w:gridCol w:w="891"/>
        <w:gridCol w:w="981"/>
        <w:gridCol w:w="891"/>
        <w:gridCol w:w="891"/>
        <w:gridCol w:w="801"/>
        <w:gridCol w:w="801"/>
        <w:gridCol w:w="801"/>
        <w:gridCol w:w="801"/>
        <w:gridCol w:w="801"/>
        <w:gridCol w:w="981"/>
      </w:tblGrid>
      <w:tr w:rsidR="0030212A" w:rsidRPr="00001E1C" w:rsidTr="0030212A">
        <w:trPr>
          <w:trHeight w:val="20"/>
        </w:trPr>
        <w:tc>
          <w:tcPr>
            <w:tcW w:w="0" w:type="auto"/>
            <w:vMerge w:val="restart"/>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Составляющая</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6</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9</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10</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11</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12</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4</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5</w:t>
            </w:r>
          </w:p>
        </w:tc>
        <w:tc>
          <w:tcPr>
            <w:tcW w:w="0" w:type="auto"/>
            <w:vMerge w:val="restart"/>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год</w:t>
            </w:r>
          </w:p>
        </w:tc>
      </w:tr>
      <w:tr w:rsidR="0030212A" w:rsidRPr="00001E1C" w:rsidTr="0030212A">
        <w:trPr>
          <w:trHeight w:val="20"/>
        </w:trPr>
        <w:tc>
          <w:tcPr>
            <w:tcW w:w="0" w:type="auto"/>
            <w:vMerge/>
            <w:shd w:val="clear" w:color="auto" w:fill="auto"/>
            <w:vAlign w:val="center"/>
            <w:hideMark/>
          </w:tcPr>
          <w:p w:rsidR="0030212A" w:rsidRPr="00001E1C" w:rsidRDefault="0030212A" w:rsidP="0030212A">
            <w:pPr>
              <w:jc w:val="left"/>
              <w:rPr>
                <w:rFonts w:eastAsia="Times New Roman"/>
                <w:color w:val="auto"/>
                <w:sz w:val="18"/>
                <w:szCs w:val="18"/>
                <w:lang w:eastAsia="ru-RU"/>
              </w:rPr>
            </w:pPr>
          </w:p>
        </w:tc>
        <w:tc>
          <w:tcPr>
            <w:tcW w:w="0" w:type="auto"/>
            <w:gridSpan w:val="12"/>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месяц года</w:t>
            </w:r>
          </w:p>
        </w:tc>
        <w:tc>
          <w:tcPr>
            <w:tcW w:w="0" w:type="auto"/>
            <w:vMerge/>
            <w:shd w:val="clear" w:color="auto" w:fill="auto"/>
            <w:vAlign w:val="center"/>
            <w:hideMark/>
          </w:tcPr>
          <w:p w:rsidR="0030212A" w:rsidRPr="00001E1C" w:rsidRDefault="0030212A" w:rsidP="0030212A">
            <w:pPr>
              <w:jc w:val="left"/>
              <w:rPr>
                <w:rFonts w:eastAsia="Times New Roman"/>
                <w:color w:val="auto"/>
                <w:sz w:val="18"/>
                <w:szCs w:val="18"/>
                <w:lang w:eastAsia="ru-RU"/>
              </w:rPr>
            </w:pPr>
          </w:p>
        </w:tc>
      </w:tr>
      <w:tr w:rsidR="0030212A" w:rsidRPr="00001E1C" w:rsidTr="0030212A">
        <w:trPr>
          <w:trHeight w:val="20"/>
        </w:trPr>
        <w:tc>
          <w:tcPr>
            <w:tcW w:w="0" w:type="auto"/>
            <w:gridSpan w:val="14"/>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Приходная часть:</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 Объем стока, поступающий на расчетный ВХУ участок с вышележащих створов,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вх</w:t>
            </w:r>
            <w:proofErr w:type="spellEnd"/>
            <w:r w:rsidRPr="00001E1C">
              <w:rPr>
                <w:rFonts w:eastAsia="Times New Roman"/>
                <w:color w:val="auto"/>
                <w:sz w:val="18"/>
                <w:szCs w:val="18"/>
                <w:lang w:eastAsia="ru-RU"/>
              </w:rPr>
              <w:t>:</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2. Объем стока, формирующийся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Wбок</w:t>
            </w:r>
            <w:proofErr w:type="spellEnd"/>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18089,500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24501,000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6869,400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8930,200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10228,000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3053,100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2213,500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686,940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534,290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457,960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381,630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381,630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76327,150</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3. Фактический объем дотационного стока на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дот</w:t>
            </w:r>
            <w:proofErr w:type="spellEnd"/>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4. Фактический объем водозабора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пзв</w:t>
            </w:r>
            <w:proofErr w:type="spellEnd"/>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5. Объем возвратных вод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w:t>
            </w:r>
            <w:proofErr w:type="spellStart"/>
            <w:r w:rsidRPr="00001E1C">
              <w:rPr>
                <w:rFonts w:eastAsia="Times New Roman"/>
                <w:color w:val="auto"/>
                <w:sz w:val="18"/>
                <w:szCs w:val="18"/>
                <w:lang w:eastAsia="ru-RU"/>
              </w:rPr>
              <w:t>Wвв</w:t>
            </w:r>
            <w:proofErr w:type="spellEnd"/>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57,090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57,090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noWrap/>
            <w:vAlign w:val="bottom"/>
            <w:hideMark/>
          </w:tcPr>
          <w:p w:rsidR="0030212A" w:rsidRPr="00001E1C" w:rsidRDefault="0030212A" w:rsidP="0030212A">
            <w:pPr>
              <w:jc w:val="right"/>
              <w:rPr>
                <w:rFonts w:ascii="Calibri" w:eastAsia="Times New Roman" w:hAnsi="Calibri"/>
                <w:color w:val="auto"/>
                <w:sz w:val="18"/>
                <w:szCs w:val="18"/>
                <w:lang w:eastAsia="ru-RU"/>
              </w:rPr>
            </w:pPr>
            <w:r w:rsidRPr="00001E1C">
              <w:rPr>
                <w:rFonts w:ascii="Calibri" w:eastAsia="Times New Roman" w:hAnsi="Calibri"/>
                <w:color w:val="auto"/>
                <w:sz w:val="18"/>
                <w:szCs w:val="18"/>
                <w:lang w:eastAsia="ru-RU"/>
              </w:rPr>
              <w:t>685,07</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6. </w:t>
            </w:r>
            <w:proofErr w:type="spellStart"/>
            <w:r w:rsidRPr="00001E1C">
              <w:rPr>
                <w:rFonts w:eastAsia="Times New Roman"/>
                <w:color w:val="auto"/>
                <w:sz w:val="18"/>
                <w:szCs w:val="18"/>
                <w:lang w:eastAsia="ru-RU"/>
              </w:rPr>
              <w:t>Сработка</w:t>
            </w:r>
            <w:proofErr w:type="spellEnd"/>
            <w:proofErr w:type="gramStart"/>
            <w:r w:rsidRPr="00001E1C">
              <w:rPr>
                <w:rFonts w:eastAsia="Times New Roman"/>
                <w:color w:val="auto"/>
                <w:sz w:val="18"/>
                <w:szCs w:val="18"/>
                <w:lang w:eastAsia="ru-RU"/>
              </w:rPr>
              <w:t xml:space="preserve"> (+), </w:t>
            </w:r>
            <w:proofErr w:type="gramEnd"/>
            <w:r w:rsidRPr="00001E1C">
              <w:rPr>
                <w:rFonts w:eastAsia="Times New Roman"/>
                <w:color w:val="auto"/>
                <w:sz w:val="18"/>
                <w:szCs w:val="18"/>
                <w:lang w:eastAsia="ru-RU"/>
              </w:rPr>
              <w:t>наполнение (-) прудов и водохранилищ, ΔV:</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Всего по приходной части:</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18148,117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24559,617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6928,017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8988,817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10286,617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3111,717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2272,117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745,558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592,907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516,576</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440,246</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440,246</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77030,552</w:t>
            </w:r>
          </w:p>
        </w:tc>
      </w:tr>
      <w:tr w:rsidR="0030212A" w:rsidRPr="00001E1C" w:rsidTr="0030212A">
        <w:trPr>
          <w:trHeight w:val="20"/>
        </w:trPr>
        <w:tc>
          <w:tcPr>
            <w:tcW w:w="0" w:type="auto"/>
            <w:gridSpan w:val="14"/>
            <w:shd w:val="clear" w:color="auto" w:fill="auto"/>
            <w:noWrap/>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Расходная часть:</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7. Потери на дополнительное испарение и ледообразование с поверхности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исп</w:t>
            </w:r>
            <w:proofErr w:type="spellEnd"/>
            <w:r w:rsidRPr="00001E1C">
              <w:rPr>
                <w:rFonts w:eastAsia="Times New Roman"/>
                <w:color w:val="auto"/>
                <w:sz w:val="18"/>
                <w:szCs w:val="18"/>
                <w:lang w:eastAsia="ru-RU"/>
              </w:rPr>
              <w:t>, W л</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1,431</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0,358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0,522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0,093</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0,242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0,054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0,162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2,862</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8. Фильтрационные потери из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ф</w:t>
            </w:r>
            <w:proofErr w:type="spellEnd"/>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9. Уменьшение речного стока, вызванное отбором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у</w:t>
            </w:r>
            <w:proofErr w:type="spellEnd"/>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10. Фактический объем переброски части стока за пределы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пер</w:t>
            </w:r>
            <w:proofErr w:type="spellEnd"/>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11. Требования водопользователей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Wвдп</w:t>
            </w:r>
            <w:proofErr w:type="spellEnd"/>
            <w:r w:rsidRPr="00001E1C">
              <w:rPr>
                <w:rFonts w:eastAsia="Times New Roman"/>
                <w:color w:val="auto"/>
                <w:sz w:val="18"/>
                <w:szCs w:val="18"/>
                <w:lang w:eastAsia="ru-RU"/>
              </w:rPr>
              <w:t>, всего:</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817,510</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питьевое и хозяйственно-бытовое водоснабжение</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15,550</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производственное водоснабжение</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714,900</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прочие водопользователи</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87,060</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12. Осуществленные отраслевые и санитарно-экологические попуски в отчетном году, всего,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кп</w:t>
            </w:r>
            <w:proofErr w:type="spellEnd"/>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санитарно-экологические попуски</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хозяйственные попуски</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Итого по расходной части,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рт</w:t>
            </w:r>
            <w:proofErr w:type="spellEnd"/>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71,085</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69,654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70,012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70,175</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69,746</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69,896</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69,708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69,816</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69,653</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69,653</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69,653</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69,653</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838,704</w:t>
            </w:r>
          </w:p>
        </w:tc>
      </w:tr>
      <w:tr w:rsidR="0030212A" w:rsidRPr="00001E1C" w:rsidTr="0030212A">
        <w:trPr>
          <w:trHeight w:val="20"/>
        </w:trPr>
        <w:tc>
          <w:tcPr>
            <w:tcW w:w="0" w:type="auto"/>
            <w:gridSpan w:val="14"/>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Результаты баланса, B:</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13. Дефицит </w:t>
            </w:r>
            <w:proofErr w:type="gramStart"/>
            <w:r w:rsidRPr="00001E1C">
              <w:rPr>
                <w:rFonts w:eastAsia="Times New Roman"/>
                <w:color w:val="auto"/>
                <w:sz w:val="18"/>
                <w:szCs w:val="18"/>
                <w:lang w:eastAsia="ru-RU"/>
              </w:rPr>
              <w:t>отчетного</w:t>
            </w:r>
            <w:proofErr w:type="gramEnd"/>
            <w:r w:rsidRPr="00001E1C">
              <w:rPr>
                <w:rFonts w:eastAsia="Times New Roman"/>
                <w:color w:val="auto"/>
                <w:sz w:val="18"/>
                <w:szCs w:val="18"/>
                <w:lang w:eastAsia="ru-RU"/>
              </w:rPr>
              <w:t xml:space="preserve"> ВХБ (-), </w:t>
            </w:r>
            <w:proofErr w:type="spellStart"/>
            <w:r w:rsidRPr="00001E1C">
              <w:rPr>
                <w:rFonts w:eastAsia="Times New Roman"/>
                <w:color w:val="auto"/>
                <w:sz w:val="18"/>
                <w:szCs w:val="18"/>
                <w:lang w:eastAsia="ru-RU"/>
              </w:rPr>
              <w:t>Def</w:t>
            </w:r>
            <w:proofErr w:type="spellEnd"/>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Резерв воды по отчетному году (+),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рез</w:t>
            </w:r>
            <w:proofErr w:type="spellEnd"/>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18077,032</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24489,963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6858,005</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8918,642</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10216,871</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3041,821</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2202,409</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675,742</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523,254</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446,923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370,593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370,593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76191,848</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14.Транзит стока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нижерасположенный ВХУ, </w:t>
            </w:r>
            <w:proofErr w:type="spellStart"/>
            <w:r w:rsidRPr="00001E1C">
              <w:rPr>
                <w:rFonts w:eastAsia="Times New Roman"/>
                <w:color w:val="auto"/>
                <w:sz w:val="18"/>
                <w:szCs w:val="18"/>
                <w:lang w:eastAsia="ru-RU"/>
              </w:rPr>
              <w:t>Wпс</w:t>
            </w:r>
            <w:proofErr w:type="spellEnd"/>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18077,032</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24489,963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6858,005</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8918,642</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10216,871</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3041,821</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2202,409</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675,742</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523,254</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446,923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370,593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370,593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76191,848</w:t>
            </w:r>
          </w:p>
        </w:tc>
      </w:tr>
    </w:tbl>
    <w:p w:rsidR="00D9377C" w:rsidRPr="00001E1C" w:rsidRDefault="00D9377C">
      <w:pPr>
        <w:rPr>
          <w:color w:val="auto"/>
        </w:rPr>
      </w:pPr>
      <w:r w:rsidRPr="00001E1C">
        <w:rPr>
          <w:color w:val="auto"/>
        </w:rPr>
        <w:br w:type="page"/>
      </w:r>
    </w:p>
    <w:p w:rsidR="00D9377C" w:rsidRPr="00001E1C" w:rsidRDefault="00D9377C" w:rsidP="00D9377C">
      <w:pPr>
        <w:spacing w:line="360" w:lineRule="auto"/>
        <w:rPr>
          <w:rFonts w:eastAsia="Times New Roman"/>
          <w:color w:val="auto"/>
          <w:szCs w:val="28"/>
          <w:lang w:eastAsia="ru-RU"/>
        </w:rPr>
      </w:pPr>
      <w:r w:rsidRPr="00001E1C">
        <w:rPr>
          <w:rFonts w:eastAsia="Times New Roman"/>
          <w:color w:val="auto"/>
          <w:szCs w:val="28"/>
          <w:lang w:eastAsia="ru-RU"/>
        </w:rPr>
        <w:t xml:space="preserve">Таблица </w:t>
      </w:r>
      <w:r w:rsidR="00F81C66" w:rsidRPr="00001E1C">
        <w:rPr>
          <w:rFonts w:eastAsia="Times New Roman"/>
          <w:color w:val="auto"/>
          <w:szCs w:val="28"/>
          <w:lang w:eastAsia="ru-RU"/>
        </w:rPr>
        <w:t>10</w:t>
      </w:r>
      <w:r w:rsidRPr="00001E1C">
        <w:rPr>
          <w:rFonts w:eastAsia="Times New Roman"/>
          <w:color w:val="auto"/>
          <w:szCs w:val="28"/>
          <w:lang w:eastAsia="ru-RU"/>
        </w:rPr>
        <w:t xml:space="preserve"> – Водохозяйственный баланс в год средней водности, млн. м3, ВХУ 17.02.00.001, р. Пясин</w:t>
      </w:r>
      <w:proofErr w:type="gramStart"/>
      <w:r w:rsidRPr="00001E1C">
        <w:rPr>
          <w:rFonts w:eastAsia="Times New Roman"/>
          <w:color w:val="auto"/>
          <w:szCs w:val="28"/>
          <w:lang w:eastAsia="ru-RU"/>
        </w:rPr>
        <w:t>а(</w:t>
      </w:r>
      <w:proofErr w:type="gramEnd"/>
      <w:r w:rsidRPr="00001E1C">
        <w:rPr>
          <w:rFonts w:eastAsia="Times New Roman"/>
          <w:color w:val="auto"/>
          <w:szCs w:val="28"/>
          <w:lang w:eastAsia="ru-RU"/>
        </w:rPr>
        <w:t>замыкающий створ № 1)</w:t>
      </w:r>
    </w:p>
    <w:p w:rsidR="00D9377C" w:rsidRPr="00001E1C" w:rsidRDefault="00D9377C" w:rsidP="00D9377C">
      <w:pPr>
        <w:spacing w:line="360" w:lineRule="auto"/>
        <w:rPr>
          <w:rFonts w:eastAsia="Times New Roman"/>
          <w:color w:val="auto"/>
          <w:szCs w:val="28"/>
          <w:lang w:eastAsia="ru-RU"/>
        </w:rPr>
      </w:pPr>
      <w:r w:rsidRPr="00001E1C">
        <w:rPr>
          <w:rFonts w:eastAsia="Times New Roman"/>
          <w:color w:val="auto"/>
          <w:szCs w:val="28"/>
          <w:lang w:eastAsia="ru-RU"/>
        </w:rPr>
        <w:t>Расчетный уровень социально-экономического развития – 2030 г.</w:t>
      </w: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06"/>
        <w:gridCol w:w="981"/>
        <w:gridCol w:w="981"/>
        <w:gridCol w:w="891"/>
        <w:gridCol w:w="891"/>
        <w:gridCol w:w="981"/>
        <w:gridCol w:w="891"/>
        <w:gridCol w:w="891"/>
        <w:gridCol w:w="801"/>
        <w:gridCol w:w="801"/>
        <w:gridCol w:w="801"/>
        <w:gridCol w:w="801"/>
        <w:gridCol w:w="801"/>
        <w:gridCol w:w="981"/>
      </w:tblGrid>
      <w:tr w:rsidR="0030212A" w:rsidRPr="00001E1C" w:rsidTr="0030212A">
        <w:trPr>
          <w:trHeight w:val="20"/>
        </w:trPr>
        <w:tc>
          <w:tcPr>
            <w:tcW w:w="0" w:type="auto"/>
            <w:vMerge w:val="restart"/>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Составляющая</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6</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9</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10</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11</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12</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4</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5</w:t>
            </w:r>
          </w:p>
        </w:tc>
        <w:tc>
          <w:tcPr>
            <w:tcW w:w="0" w:type="auto"/>
            <w:vMerge w:val="restart"/>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год</w:t>
            </w:r>
          </w:p>
        </w:tc>
      </w:tr>
      <w:tr w:rsidR="0030212A" w:rsidRPr="00001E1C" w:rsidTr="0030212A">
        <w:trPr>
          <w:trHeight w:val="20"/>
        </w:trPr>
        <w:tc>
          <w:tcPr>
            <w:tcW w:w="0" w:type="auto"/>
            <w:vMerge/>
            <w:shd w:val="clear" w:color="auto" w:fill="auto"/>
            <w:vAlign w:val="center"/>
            <w:hideMark/>
          </w:tcPr>
          <w:p w:rsidR="0030212A" w:rsidRPr="00001E1C" w:rsidRDefault="0030212A" w:rsidP="0030212A">
            <w:pPr>
              <w:jc w:val="left"/>
              <w:rPr>
                <w:rFonts w:eastAsia="Times New Roman"/>
                <w:color w:val="auto"/>
                <w:sz w:val="18"/>
                <w:szCs w:val="18"/>
                <w:lang w:eastAsia="ru-RU"/>
              </w:rPr>
            </w:pPr>
          </w:p>
        </w:tc>
        <w:tc>
          <w:tcPr>
            <w:tcW w:w="0" w:type="auto"/>
            <w:gridSpan w:val="12"/>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месяц года</w:t>
            </w:r>
          </w:p>
        </w:tc>
        <w:tc>
          <w:tcPr>
            <w:tcW w:w="0" w:type="auto"/>
            <w:vMerge/>
            <w:shd w:val="clear" w:color="auto" w:fill="auto"/>
            <w:vAlign w:val="center"/>
            <w:hideMark/>
          </w:tcPr>
          <w:p w:rsidR="0030212A" w:rsidRPr="00001E1C" w:rsidRDefault="0030212A" w:rsidP="0030212A">
            <w:pPr>
              <w:jc w:val="left"/>
              <w:rPr>
                <w:rFonts w:eastAsia="Times New Roman"/>
                <w:color w:val="auto"/>
                <w:sz w:val="18"/>
                <w:szCs w:val="18"/>
                <w:lang w:eastAsia="ru-RU"/>
              </w:rPr>
            </w:pPr>
          </w:p>
        </w:tc>
      </w:tr>
      <w:tr w:rsidR="0030212A" w:rsidRPr="00001E1C" w:rsidTr="0030212A">
        <w:trPr>
          <w:trHeight w:val="20"/>
        </w:trPr>
        <w:tc>
          <w:tcPr>
            <w:tcW w:w="0" w:type="auto"/>
            <w:gridSpan w:val="14"/>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Приходная часть:</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 Объем стока, поступающий на расчетный ВХУ участок с вышележащих створов,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вх</w:t>
            </w:r>
            <w:proofErr w:type="spellEnd"/>
            <w:r w:rsidRPr="00001E1C">
              <w:rPr>
                <w:rFonts w:eastAsia="Times New Roman"/>
                <w:color w:val="auto"/>
                <w:sz w:val="18"/>
                <w:szCs w:val="18"/>
                <w:lang w:eastAsia="ru-RU"/>
              </w:rPr>
              <w:t>:</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2. Объем стока, формирующийся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Wбок</w:t>
            </w:r>
            <w:proofErr w:type="spellEnd"/>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18089,500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24501,000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6869,400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8930,200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10228,000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3053,100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2213,500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686,940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534,290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457,960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381,630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381,630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76327,150</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3. Фактический объем дотационного стока на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дот</w:t>
            </w:r>
            <w:proofErr w:type="spellEnd"/>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4. Фактический объем водозабора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пзв</w:t>
            </w:r>
            <w:proofErr w:type="spellEnd"/>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5. Объем возвратных вод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w:t>
            </w:r>
            <w:proofErr w:type="spellStart"/>
            <w:r w:rsidRPr="00001E1C">
              <w:rPr>
                <w:rFonts w:eastAsia="Times New Roman"/>
                <w:color w:val="auto"/>
                <w:sz w:val="18"/>
                <w:szCs w:val="18"/>
                <w:lang w:eastAsia="ru-RU"/>
              </w:rPr>
              <w:t>Wвв</w:t>
            </w:r>
            <w:proofErr w:type="spellEnd"/>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58,515</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noWrap/>
            <w:vAlign w:val="bottom"/>
            <w:hideMark/>
          </w:tcPr>
          <w:p w:rsidR="0030212A" w:rsidRPr="00001E1C" w:rsidRDefault="0030212A" w:rsidP="0030212A">
            <w:pPr>
              <w:jc w:val="right"/>
              <w:rPr>
                <w:rFonts w:ascii="Calibri" w:eastAsia="Times New Roman" w:hAnsi="Calibri"/>
                <w:color w:val="auto"/>
                <w:sz w:val="18"/>
                <w:szCs w:val="18"/>
                <w:lang w:eastAsia="ru-RU"/>
              </w:rPr>
            </w:pPr>
            <w:r w:rsidRPr="00001E1C">
              <w:rPr>
                <w:rFonts w:ascii="Calibri" w:eastAsia="Times New Roman" w:hAnsi="Calibri"/>
                <w:color w:val="auto"/>
                <w:sz w:val="18"/>
                <w:szCs w:val="18"/>
                <w:lang w:eastAsia="ru-RU"/>
              </w:rPr>
              <w:t>702,169</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6. </w:t>
            </w:r>
            <w:proofErr w:type="spellStart"/>
            <w:r w:rsidRPr="00001E1C">
              <w:rPr>
                <w:rFonts w:eastAsia="Times New Roman"/>
                <w:color w:val="auto"/>
                <w:sz w:val="18"/>
                <w:szCs w:val="18"/>
                <w:lang w:eastAsia="ru-RU"/>
              </w:rPr>
              <w:t>Сработка</w:t>
            </w:r>
            <w:proofErr w:type="spellEnd"/>
            <w:proofErr w:type="gramStart"/>
            <w:r w:rsidRPr="00001E1C">
              <w:rPr>
                <w:rFonts w:eastAsia="Times New Roman"/>
                <w:color w:val="auto"/>
                <w:sz w:val="18"/>
                <w:szCs w:val="18"/>
                <w:lang w:eastAsia="ru-RU"/>
              </w:rPr>
              <w:t xml:space="preserve"> (+), </w:t>
            </w:r>
            <w:proofErr w:type="gramEnd"/>
            <w:r w:rsidRPr="00001E1C">
              <w:rPr>
                <w:rFonts w:eastAsia="Times New Roman"/>
                <w:color w:val="auto"/>
                <w:sz w:val="18"/>
                <w:szCs w:val="18"/>
                <w:lang w:eastAsia="ru-RU"/>
              </w:rPr>
              <w:t>наполнение (-) прудов и водохранилищ, ΔV:</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Всего по приходной части:</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18149,542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24561,042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6929,442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8990,242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10288,042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3113,142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2273,542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746,983</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594,331</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518,001</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441,671</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441,671</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77047,651</w:t>
            </w:r>
          </w:p>
        </w:tc>
      </w:tr>
      <w:tr w:rsidR="0030212A" w:rsidRPr="00001E1C" w:rsidTr="0030212A">
        <w:trPr>
          <w:trHeight w:val="20"/>
        </w:trPr>
        <w:tc>
          <w:tcPr>
            <w:tcW w:w="0" w:type="auto"/>
            <w:gridSpan w:val="14"/>
            <w:shd w:val="clear" w:color="auto" w:fill="auto"/>
            <w:noWrap/>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Расходная часть:</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7. Потери на дополнительное испарение и ледообразование с поверхности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исп</w:t>
            </w:r>
            <w:proofErr w:type="spellEnd"/>
            <w:r w:rsidRPr="00001E1C">
              <w:rPr>
                <w:rFonts w:eastAsia="Times New Roman"/>
                <w:color w:val="auto"/>
                <w:sz w:val="18"/>
                <w:szCs w:val="18"/>
                <w:lang w:eastAsia="ru-RU"/>
              </w:rPr>
              <w:t>, W л</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1,431</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0,358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0,522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0,093</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0,242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0,054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0,162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2,862</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8. Фильтрационные потери из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ф</w:t>
            </w:r>
            <w:proofErr w:type="spellEnd"/>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9. Уменьшение речного стока, вызванное отбором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у</w:t>
            </w:r>
            <w:proofErr w:type="spellEnd"/>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10. Фактический объем переброски части стока за пределы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пер</w:t>
            </w:r>
            <w:proofErr w:type="spellEnd"/>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11. Требования водопользователей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Wвдп</w:t>
            </w:r>
            <w:proofErr w:type="spellEnd"/>
            <w:r w:rsidRPr="00001E1C">
              <w:rPr>
                <w:rFonts w:eastAsia="Times New Roman"/>
                <w:color w:val="auto"/>
                <w:sz w:val="18"/>
                <w:szCs w:val="18"/>
                <w:lang w:eastAsia="ru-RU"/>
              </w:rPr>
              <w:t>, всего:</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69,827</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69,827</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69,824</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69,824</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837,910</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питьевое и хозяйственно-бытовое водоснабжение</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15,550</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производственное водоснабжение</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61,060</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61,060</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732,740</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прочие водопользователи</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7,469</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7,469</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7,469</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7,469</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89,620</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12. Осуществленные отраслевые и санитарно-экологические попуски в отчетном году, всего,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кп</w:t>
            </w:r>
            <w:proofErr w:type="spellEnd"/>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санитарно-экологические попуски</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хозяйственные попуски</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Итого по расходной части,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рт</w:t>
            </w:r>
            <w:proofErr w:type="spellEnd"/>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72,785</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71,355</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71,713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71,876</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71,445</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71,594</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71,408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71,516</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71,353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71,353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71,353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71,353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859,104</w:t>
            </w:r>
          </w:p>
        </w:tc>
      </w:tr>
      <w:tr w:rsidR="0030212A" w:rsidRPr="00001E1C" w:rsidTr="0030212A">
        <w:trPr>
          <w:trHeight w:val="20"/>
        </w:trPr>
        <w:tc>
          <w:tcPr>
            <w:tcW w:w="0" w:type="auto"/>
            <w:gridSpan w:val="14"/>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Результаты баланса, B:</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13. Дефицит </w:t>
            </w:r>
            <w:proofErr w:type="gramStart"/>
            <w:r w:rsidRPr="00001E1C">
              <w:rPr>
                <w:rFonts w:eastAsia="Times New Roman"/>
                <w:color w:val="auto"/>
                <w:sz w:val="18"/>
                <w:szCs w:val="18"/>
                <w:lang w:eastAsia="ru-RU"/>
              </w:rPr>
              <w:t>отчетного</w:t>
            </w:r>
            <w:proofErr w:type="gramEnd"/>
            <w:r w:rsidRPr="00001E1C">
              <w:rPr>
                <w:rFonts w:eastAsia="Times New Roman"/>
                <w:color w:val="auto"/>
                <w:sz w:val="18"/>
                <w:szCs w:val="18"/>
                <w:lang w:eastAsia="ru-RU"/>
              </w:rPr>
              <w:t xml:space="preserve"> ВХБ (-), </w:t>
            </w:r>
            <w:proofErr w:type="spellStart"/>
            <w:r w:rsidRPr="00001E1C">
              <w:rPr>
                <w:rFonts w:eastAsia="Times New Roman"/>
                <w:color w:val="auto"/>
                <w:sz w:val="18"/>
                <w:szCs w:val="18"/>
                <w:lang w:eastAsia="ru-RU"/>
              </w:rPr>
              <w:t>Def</w:t>
            </w:r>
            <w:proofErr w:type="spellEnd"/>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Резерв воды по отчетному году (+),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рез</w:t>
            </w:r>
            <w:proofErr w:type="spellEnd"/>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18076,76</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24489,69</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6857,729</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8918,366</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10216,6</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3041,548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2202,134</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675,467</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522,978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446,648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370,318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370,318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76188,55</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14.Транзит стока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нижерасположенный ВХУ, </w:t>
            </w:r>
            <w:proofErr w:type="spellStart"/>
            <w:r w:rsidRPr="00001E1C">
              <w:rPr>
                <w:rFonts w:eastAsia="Times New Roman"/>
                <w:color w:val="auto"/>
                <w:sz w:val="18"/>
                <w:szCs w:val="18"/>
                <w:lang w:eastAsia="ru-RU"/>
              </w:rPr>
              <w:t>Wпс</w:t>
            </w:r>
            <w:proofErr w:type="spellEnd"/>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18076,76</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24489,69</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6857,729</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8918,366</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10216,6</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3041,548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2202,134</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675,467</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522,978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446,648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370,318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370,318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76188,55</w:t>
            </w:r>
          </w:p>
        </w:tc>
      </w:tr>
    </w:tbl>
    <w:p w:rsidR="00837388" w:rsidRPr="00001E1C" w:rsidRDefault="00837388" w:rsidP="00837388">
      <w:pPr>
        <w:rPr>
          <w:color w:val="auto"/>
        </w:rPr>
      </w:pPr>
    </w:p>
    <w:p w:rsidR="00D9377C" w:rsidRPr="00001E1C" w:rsidRDefault="00D9377C">
      <w:pPr>
        <w:jc w:val="left"/>
        <w:rPr>
          <w:color w:val="auto"/>
        </w:rPr>
      </w:pPr>
      <w:r w:rsidRPr="00001E1C">
        <w:rPr>
          <w:color w:val="auto"/>
        </w:rPr>
        <w:br w:type="page"/>
      </w:r>
    </w:p>
    <w:p w:rsidR="00837388" w:rsidRPr="00B84F47" w:rsidRDefault="00B84F47" w:rsidP="00B84F47">
      <w:pPr>
        <w:pStyle w:val="3"/>
        <w:spacing w:before="240" w:after="120" w:line="360" w:lineRule="auto"/>
        <w:jc w:val="center"/>
        <w:rPr>
          <w:rFonts w:ascii="Times New Roman" w:hAnsi="Times New Roman"/>
          <w:color w:val="auto"/>
        </w:rPr>
      </w:pPr>
      <w:r w:rsidRPr="00B84F47">
        <w:rPr>
          <w:rFonts w:ascii="Times New Roman" w:hAnsi="Times New Roman"/>
          <w:color w:val="auto"/>
        </w:rPr>
        <w:t xml:space="preserve">1.3 </w:t>
      </w:r>
      <w:r w:rsidR="00837388" w:rsidRPr="00B84F47">
        <w:rPr>
          <w:rFonts w:ascii="Times New Roman" w:hAnsi="Times New Roman"/>
          <w:color w:val="auto"/>
        </w:rPr>
        <w:t>Перспективные водохозяйственные балансы для маловодных лет (ВП-95%)</w:t>
      </w:r>
    </w:p>
    <w:p w:rsidR="00001E1C" w:rsidRPr="00001E1C" w:rsidRDefault="00001E1C" w:rsidP="00001E1C">
      <w:pPr>
        <w:spacing w:line="360" w:lineRule="auto"/>
        <w:rPr>
          <w:rFonts w:eastAsia="Times New Roman"/>
          <w:color w:val="auto"/>
          <w:szCs w:val="28"/>
          <w:lang w:eastAsia="ru-RU"/>
        </w:rPr>
      </w:pPr>
      <w:r w:rsidRPr="00001E1C">
        <w:rPr>
          <w:rFonts w:eastAsia="Times New Roman"/>
          <w:color w:val="auto"/>
          <w:szCs w:val="28"/>
          <w:lang w:eastAsia="ru-RU"/>
        </w:rPr>
        <w:t>Таблица 11 – Водохозяйственный баланс в маловодный год в целом по бассейну р. Пясина</w:t>
      </w:r>
    </w:p>
    <w:p w:rsidR="00001E1C" w:rsidRPr="00001E1C" w:rsidRDefault="00001E1C" w:rsidP="00001E1C">
      <w:pPr>
        <w:spacing w:line="360" w:lineRule="auto"/>
        <w:rPr>
          <w:rFonts w:eastAsia="Times New Roman"/>
          <w:color w:val="auto"/>
          <w:szCs w:val="28"/>
          <w:lang w:eastAsia="ru-RU"/>
        </w:rPr>
      </w:pPr>
      <w:r w:rsidRPr="00001E1C">
        <w:rPr>
          <w:rFonts w:eastAsia="Times New Roman"/>
          <w:color w:val="auto"/>
          <w:szCs w:val="28"/>
          <w:lang w:eastAsia="ru-RU"/>
        </w:rPr>
        <w:t>Расчетный уровень социально-экономического развития – 2015 г.</w:t>
      </w: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96"/>
        <w:gridCol w:w="981"/>
        <w:gridCol w:w="981"/>
        <w:gridCol w:w="891"/>
        <w:gridCol w:w="891"/>
        <w:gridCol w:w="891"/>
        <w:gridCol w:w="891"/>
        <w:gridCol w:w="891"/>
        <w:gridCol w:w="801"/>
        <w:gridCol w:w="801"/>
        <w:gridCol w:w="801"/>
        <w:gridCol w:w="801"/>
        <w:gridCol w:w="801"/>
        <w:gridCol w:w="981"/>
      </w:tblGrid>
      <w:tr w:rsidR="00001E1C" w:rsidRPr="00001E1C" w:rsidTr="00665C86">
        <w:trPr>
          <w:trHeight w:val="20"/>
        </w:trPr>
        <w:tc>
          <w:tcPr>
            <w:tcW w:w="0" w:type="auto"/>
            <w:vMerge w:val="restart"/>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Составляющая</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8</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9</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10</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11</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12</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3</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4</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w:t>
            </w:r>
          </w:p>
        </w:tc>
        <w:tc>
          <w:tcPr>
            <w:tcW w:w="0" w:type="auto"/>
            <w:vMerge w:val="restart"/>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год</w:t>
            </w:r>
          </w:p>
        </w:tc>
      </w:tr>
      <w:tr w:rsidR="00001E1C" w:rsidRPr="00001E1C" w:rsidTr="00665C86">
        <w:trPr>
          <w:trHeight w:val="20"/>
        </w:trPr>
        <w:tc>
          <w:tcPr>
            <w:tcW w:w="0" w:type="auto"/>
            <w:vMerge/>
            <w:shd w:val="clear" w:color="auto" w:fill="auto"/>
            <w:vAlign w:val="center"/>
            <w:hideMark/>
          </w:tcPr>
          <w:p w:rsidR="00001E1C" w:rsidRPr="00001E1C" w:rsidRDefault="00001E1C" w:rsidP="00665C86">
            <w:pPr>
              <w:jc w:val="left"/>
              <w:rPr>
                <w:rFonts w:eastAsia="Times New Roman"/>
                <w:color w:val="auto"/>
                <w:sz w:val="18"/>
                <w:szCs w:val="18"/>
                <w:lang w:eastAsia="ru-RU"/>
              </w:rPr>
            </w:pPr>
          </w:p>
        </w:tc>
        <w:tc>
          <w:tcPr>
            <w:tcW w:w="0" w:type="auto"/>
            <w:gridSpan w:val="12"/>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месяц года</w:t>
            </w:r>
          </w:p>
        </w:tc>
        <w:tc>
          <w:tcPr>
            <w:tcW w:w="0" w:type="auto"/>
            <w:vMerge/>
            <w:shd w:val="clear" w:color="auto" w:fill="auto"/>
            <w:vAlign w:val="center"/>
            <w:hideMark/>
          </w:tcPr>
          <w:p w:rsidR="00001E1C" w:rsidRPr="00001E1C" w:rsidRDefault="00001E1C" w:rsidP="00665C86">
            <w:pPr>
              <w:jc w:val="left"/>
              <w:rPr>
                <w:rFonts w:eastAsia="Times New Roman"/>
                <w:color w:val="auto"/>
                <w:sz w:val="18"/>
                <w:szCs w:val="18"/>
                <w:lang w:eastAsia="ru-RU"/>
              </w:rPr>
            </w:pPr>
          </w:p>
        </w:tc>
      </w:tr>
      <w:tr w:rsidR="00001E1C" w:rsidRPr="00001E1C" w:rsidTr="00665C86">
        <w:trPr>
          <w:trHeight w:val="20"/>
        </w:trPr>
        <w:tc>
          <w:tcPr>
            <w:tcW w:w="0" w:type="auto"/>
            <w:gridSpan w:val="14"/>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Приходная часть:</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 Объем стока, поступающий на расчетный ВХУ участок с вышележащих створов,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вх</w:t>
            </w:r>
            <w:proofErr w:type="spellEnd"/>
            <w:r w:rsidRPr="00001E1C">
              <w:rPr>
                <w:rFonts w:eastAsia="Times New Roman"/>
                <w:color w:val="auto"/>
                <w:sz w:val="18"/>
                <w:szCs w:val="18"/>
                <w:lang w:eastAsia="ru-RU"/>
              </w:rPr>
              <w:t>:</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2. Объем стока, формирующийся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Wбок</w:t>
            </w:r>
            <w:proofErr w:type="spellEnd"/>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13820,100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18718,000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5248,100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6822,600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7813,900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2332,500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1691,100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524,810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408,190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349,880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291,560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291,560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58312,300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3. Фактический объем дотационного стока на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дот</w:t>
            </w:r>
            <w:proofErr w:type="spellEnd"/>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4. Фактический объем водозабора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пзв</w:t>
            </w:r>
            <w:proofErr w:type="spellEnd"/>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5. Объем возвратных вод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w:t>
            </w:r>
            <w:proofErr w:type="spellStart"/>
            <w:r w:rsidRPr="00001E1C">
              <w:rPr>
                <w:rFonts w:eastAsia="Times New Roman"/>
                <w:color w:val="auto"/>
                <w:sz w:val="18"/>
                <w:szCs w:val="18"/>
                <w:lang w:eastAsia="ru-RU"/>
              </w:rPr>
              <w:t>Wвв</w:t>
            </w:r>
            <w:proofErr w:type="spellEnd"/>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430,740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6. </w:t>
            </w:r>
            <w:proofErr w:type="spellStart"/>
            <w:r w:rsidRPr="00001E1C">
              <w:rPr>
                <w:rFonts w:eastAsia="Times New Roman"/>
                <w:color w:val="auto"/>
                <w:sz w:val="18"/>
                <w:szCs w:val="18"/>
                <w:lang w:eastAsia="ru-RU"/>
              </w:rPr>
              <w:t>Сработка</w:t>
            </w:r>
            <w:proofErr w:type="spellEnd"/>
            <w:proofErr w:type="gramStart"/>
            <w:r w:rsidRPr="00001E1C">
              <w:rPr>
                <w:rFonts w:eastAsia="Times New Roman"/>
                <w:color w:val="auto"/>
                <w:sz w:val="18"/>
                <w:szCs w:val="18"/>
                <w:lang w:eastAsia="ru-RU"/>
              </w:rPr>
              <w:t xml:space="preserve"> (+), </w:t>
            </w:r>
            <w:proofErr w:type="gramEnd"/>
            <w:r w:rsidRPr="00001E1C">
              <w:rPr>
                <w:rFonts w:eastAsia="Times New Roman"/>
                <w:color w:val="auto"/>
                <w:sz w:val="18"/>
                <w:szCs w:val="18"/>
                <w:lang w:eastAsia="ru-RU"/>
              </w:rPr>
              <w:t>наполнение (-) прудов и водохранилищ, ΔV:</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Всего по приходной части:</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13857,523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18755,423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5285,523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6860,023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7851,323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2369,923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1728,523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562,233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445,612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387,302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328,982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328,982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58761,372</w:t>
            </w:r>
          </w:p>
        </w:tc>
      </w:tr>
      <w:tr w:rsidR="00001E1C" w:rsidRPr="00001E1C" w:rsidTr="00665C86">
        <w:trPr>
          <w:trHeight w:val="20"/>
        </w:trPr>
        <w:tc>
          <w:tcPr>
            <w:tcW w:w="0" w:type="auto"/>
            <w:gridSpan w:val="14"/>
            <w:shd w:val="clear" w:color="auto" w:fill="auto"/>
            <w:noWrap/>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Расходная часть:</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7. Потери на дополнительное испарение и ледообразование с поверхности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исп</w:t>
            </w:r>
            <w:proofErr w:type="spellEnd"/>
            <w:r w:rsidRPr="00001E1C">
              <w:rPr>
                <w:rFonts w:eastAsia="Times New Roman"/>
                <w:color w:val="auto"/>
                <w:sz w:val="18"/>
                <w:szCs w:val="18"/>
                <w:lang w:eastAsia="ru-RU"/>
              </w:rPr>
              <w:t>, W л</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1,431</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0,358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0,522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0,093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0,242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0,054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0,162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2,862</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8. Фильтрационные потери из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ф</w:t>
            </w:r>
            <w:proofErr w:type="spellEnd"/>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9. Уменьшение речного стока, вызванное отбором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у</w:t>
            </w:r>
            <w:proofErr w:type="spellEnd"/>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10. Фактический объем переброски части стока за пределы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пер</w:t>
            </w:r>
            <w:proofErr w:type="spellEnd"/>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11. Требования водопользователей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Wвдп</w:t>
            </w:r>
            <w:proofErr w:type="spellEnd"/>
            <w:r w:rsidRPr="00001E1C">
              <w:rPr>
                <w:rFonts w:eastAsia="Times New Roman"/>
                <w:color w:val="auto"/>
                <w:sz w:val="18"/>
                <w:szCs w:val="18"/>
                <w:lang w:eastAsia="ru-RU"/>
              </w:rPr>
              <w:t>, всего:</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42,379</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42,379</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42,379</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42,379</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508,540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питьевое и хозяйственно-бытовое водоснабжение</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15,720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производственное водоснабжение</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451,920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прочие водопользователи</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3,409</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3,409</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3,409</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3,409</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40,900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12. Осуществленные отраслевые и санитарно-экологические попуски в отчетном году, всего,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кп</w:t>
            </w:r>
            <w:proofErr w:type="spellEnd"/>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санитарно-экологические попуски</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хозяйственные попуски</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Итого по расходной части,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рт</w:t>
            </w:r>
            <w:proofErr w:type="spellEnd"/>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45,337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43,906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44,264</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44,428</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43,999</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44,149</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43,961</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44,069</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43,906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43,905</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43,905</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43,905</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529,734</w:t>
            </w:r>
          </w:p>
        </w:tc>
      </w:tr>
      <w:tr w:rsidR="00001E1C" w:rsidRPr="00001E1C" w:rsidTr="00665C86">
        <w:trPr>
          <w:trHeight w:val="20"/>
        </w:trPr>
        <w:tc>
          <w:tcPr>
            <w:tcW w:w="0" w:type="auto"/>
            <w:gridSpan w:val="14"/>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Результаты баланса, B:</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13. Дефицит </w:t>
            </w:r>
            <w:proofErr w:type="gramStart"/>
            <w:r w:rsidRPr="00001E1C">
              <w:rPr>
                <w:rFonts w:eastAsia="Times New Roman"/>
                <w:color w:val="auto"/>
                <w:sz w:val="18"/>
                <w:szCs w:val="18"/>
                <w:lang w:eastAsia="ru-RU"/>
              </w:rPr>
              <w:t>отчетного</w:t>
            </w:r>
            <w:proofErr w:type="gramEnd"/>
            <w:r w:rsidRPr="00001E1C">
              <w:rPr>
                <w:rFonts w:eastAsia="Times New Roman"/>
                <w:color w:val="auto"/>
                <w:sz w:val="18"/>
                <w:szCs w:val="18"/>
                <w:lang w:eastAsia="ru-RU"/>
              </w:rPr>
              <w:t xml:space="preserve"> ВХБ (-), </w:t>
            </w:r>
            <w:proofErr w:type="spellStart"/>
            <w:r w:rsidRPr="00001E1C">
              <w:rPr>
                <w:rFonts w:eastAsia="Times New Roman"/>
                <w:color w:val="auto"/>
                <w:sz w:val="18"/>
                <w:szCs w:val="18"/>
                <w:lang w:eastAsia="ru-RU"/>
              </w:rPr>
              <w:t>Def</w:t>
            </w:r>
            <w:proofErr w:type="spellEnd"/>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Резерв воды по отчетному году (+),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рез</w:t>
            </w:r>
            <w:proofErr w:type="spellEnd"/>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13812,186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18711,517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5241,259</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6815,595</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7807,324</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2325,774</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1684,562</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518,164</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401,706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343,397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285,077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285,077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58231,638</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14.Транзит стока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нижерасположенный ВХУ, </w:t>
            </w:r>
            <w:proofErr w:type="spellStart"/>
            <w:r w:rsidRPr="00001E1C">
              <w:rPr>
                <w:rFonts w:eastAsia="Times New Roman"/>
                <w:color w:val="auto"/>
                <w:sz w:val="18"/>
                <w:szCs w:val="18"/>
                <w:lang w:eastAsia="ru-RU"/>
              </w:rPr>
              <w:t>Wпс</w:t>
            </w:r>
            <w:proofErr w:type="spellEnd"/>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13812,186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18711,517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5241,259</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6815,595</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7807,324</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2325,774</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1684,562</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518,164</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401,706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343,397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285,077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285,077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58231,638</w:t>
            </w:r>
          </w:p>
        </w:tc>
      </w:tr>
    </w:tbl>
    <w:p w:rsidR="00001E1C" w:rsidRPr="00001E1C" w:rsidRDefault="00001E1C" w:rsidP="00001E1C">
      <w:pPr>
        <w:spacing w:line="360" w:lineRule="auto"/>
        <w:rPr>
          <w:rFonts w:eastAsia="Times New Roman"/>
          <w:color w:val="auto"/>
          <w:szCs w:val="28"/>
          <w:lang w:eastAsia="ru-RU"/>
        </w:rPr>
      </w:pPr>
    </w:p>
    <w:p w:rsidR="00001E1C" w:rsidRPr="00001E1C" w:rsidRDefault="00001E1C" w:rsidP="00001E1C">
      <w:pPr>
        <w:jc w:val="left"/>
        <w:rPr>
          <w:rFonts w:eastAsia="Times New Roman"/>
          <w:color w:val="auto"/>
          <w:szCs w:val="28"/>
          <w:lang w:eastAsia="ru-RU"/>
        </w:rPr>
      </w:pPr>
      <w:r w:rsidRPr="00001E1C">
        <w:rPr>
          <w:rFonts w:eastAsia="Times New Roman"/>
          <w:color w:val="auto"/>
          <w:szCs w:val="28"/>
          <w:lang w:eastAsia="ru-RU"/>
        </w:rPr>
        <w:br w:type="page"/>
      </w:r>
    </w:p>
    <w:p w:rsidR="00001E1C" w:rsidRPr="00001E1C" w:rsidRDefault="00001E1C" w:rsidP="00001E1C">
      <w:pPr>
        <w:spacing w:line="360" w:lineRule="auto"/>
        <w:rPr>
          <w:rFonts w:eastAsia="Times New Roman"/>
          <w:color w:val="auto"/>
          <w:szCs w:val="28"/>
          <w:lang w:eastAsia="ru-RU"/>
        </w:rPr>
      </w:pPr>
      <w:r w:rsidRPr="00001E1C">
        <w:rPr>
          <w:rFonts w:eastAsia="Times New Roman"/>
          <w:color w:val="auto"/>
          <w:szCs w:val="28"/>
          <w:lang w:eastAsia="ru-RU"/>
        </w:rPr>
        <w:t xml:space="preserve">Таблица 12 – Водохозяйственный баланс в маловодный год в целом по бассейну р. Пясина </w:t>
      </w:r>
    </w:p>
    <w:p w:rsidR="00001E1C" w:rsidRPr="00001E1C" w:rsidRDefault="00001E1C" w:rsidP="00001E1C">
      <w:pPr>
        <w:spacing w:line="360" w:lineRule="auto"/>
        <w:rPr>
          <w:rFonts w:eastAsia="Times New Roman"/>
          <w:color w:val="auto"/>
          <w:szCs w:val="28"/>
          <w:lang w:eastAsia="ru-RU"/>
        </w:rPr>
      </w:pPr>
      <w:r w:rsidRPr="00001E1C">
        <w:rPr>
          <w:rFonts w:eastAsia="Times New Roman"/>
          <w:color w:val="auto"/>
          <w:szCs w:val="28"/>
          <w:lang w:eastAsia="ru-RU"/>
        </w:rPr>
        <w:t>Расчетный уровень социально-экономического развития – 2020 г.</w:t>
      </w: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96"/>
        <w:gridCol w:w="981"/>
        <w:gridCol w:w="981"/>
        <w:gridCol w:w="891"/>
        <w:gridCol w:w="891"/>
        <w:gridCol w:w="891"/>
        <w:gridCol w:w="891"/>
        <w:gridCol w:w="891"/>
        <w:gridCol w:w="801"/>
        <w:gridCol w:w="801"/>
        <w:gridCol w:w="801"/>
        <w:gridCol w:w="801"/>
        <w:gridCol w:w="801"/>
        <w:gridCol w:w="981"/>
      </w:tblGrid>
      <w:tr w:rsidR="00001E1C" w:rsidRPr="00001E1C" w:rsidTr="00665C86">
        <w:trPr>
          <w:trHeight w:val="20"/>
        </w:trPr>
        <w:tc>
          <w:tcPr>
            <w:tcW w:w="0" w:type="auto"/>
            <w:vMerge w:val="restart"/>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Составляющая</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8</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9</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10</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11</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12</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3</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4</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w:t>
            </w:r>
          </w:p>
        </w:tc>
        <w:tc>
          <w:tcPr>
            <w:tcW w:w="0" w:type="auto"/>
            <w:vMerge w:val="restart"/>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год</w:t>
            </w:r>
          </w:p>
        </w:tc>
      </w:tr>
      <w:tr w:rsidR="00001E1C" w:rsidRPr="00001E1C" w:rsidTr="00665C86">
        <w:trPr>
          <w:trHeight w:val="20"/>
        </w:trPr>
        <w:tc>
          <w:tcPr>
            <w:tcW w:w="0" w:type="auto"/>
            <w:vMerge/>
            <w:shd w:val="clear" w:color="auto" w:fill="auto"/>
            <w:vAlign w:val="center"/>
            <w:hideMark/>
          </w:tcPr>
          <w:p w:rsidR="00001E1C" w:rsidRPr="00001E1C" w:rsidRDefault="00001E1C" w:rsidP="00665C86">
            <w:pPr>
              <w:jc w:val="left"/>
              <w:rPr>
                <w:rFonts w:eastAsia="Times New Roman"/>
                <w:color w:val="auto"/>
                <w:sz w:val="18"/>
                <w:szCs w:val="18"/>
                <w:lang w:eastAsia="ru-RU"/>
              </w:rPr>
            </w:pPr>
          </w:p>
        </w:tc>
        <w:tc>
          <w:tcPr>
            <w:tcW w:w="0" w:type="auto"/>
            <w:gridSpan w:val="12"/>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месяц года</w:t>
            </w:r>
          </w:p>
        </w:tc>
        <w:tc>
          <w:tcPr>
            <w:tcW w:w="0" w:type="auto"/>
            <w:vMerge/>
            <w:shd w:val="clear" w:color="auto" w:fill="auto"/>
            <w:vAlign w:val="center"/>
            <w:hideMark/>
          </w:tcPr>
          <w:p w:rsidR="00001E1C" w:rsidRPr="00001E1C" w:rsidRDefault="00001E1C" w:rsidP="00665C86">
            <w:pPr>
              <w:jc w:val="left"/>
              <w:rPr>
                <w:rFonts w:eastAsia="Times New Roman"/>
                <w:color w:val="auto"/>
                <w:sz w:val="18"/>
                <w:szCs w:val="18"/>
                <w:lang w:eastAsia="ru-RU"/>
              </w:rPr>
            </w:pPr>
          </w:p>
        </w:tc>
      </w:tr>
      <w:tr w:rsidR="00001E1C" w:rsidRPr="00001E1C" w:rsidTr="00665C86">
        <w:trPr>
          <w:trHeight w:val="20"/>
        </w:trPr>
        <w:tc>
          <w:tcPr>
            <w:tcW w:w="0" w:type="auto"/>
            <w:gridSpan w:val="14"/>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Приходная часть:</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 Объем стока, поступающий на расчетный ВХУ участок с вышележащих створов,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вх</w:t>
            </w:r>
            <w:proofErr w:type="spellEnd"/>
            <w:r w:rsidRPr="00001E1C">
              <w:rPr>
                <w:rFonts w:eastAsia="Times New Roman"/>
                <w:color w:val="auto"/>
                <w:sz w:val="18"/>
                <w:szCs w:val="18"/>
                <w:lang w:eastAsia="ru-RU"/>
              </w:rPr>
              <w:t>:</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2. Объем стока, формирующийся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Wбок</w:t>
            </w:r>
            <w:proofErr w:type="spellEnd"/>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13820,100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18718,000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5248,100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6822,600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7813,900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2332,500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1691,100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524,810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408,190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349,880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291,560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291,560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58312,300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3. Фактический объем дотационного стока на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дот</w:t>
            </w:r>
            <w:proofErr w:type="spellEnd"/>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4. Фактический объем водозабора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пзв</w:t>
            </w:r>
            <w:proofErr w:type="spellEnd"/>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5. Объем возвратных вод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w:t>
            </w:r>
            <w:proofErr w:type="spellStart"/>
            <w:r w:rsidRPr="00001E1C">
              <w:rPr>
                <w:rFonts w:eastAsia="Times New Roman"/>
                <w:color w:val="auto"/>
                <w:sz w:val="18"/>
                <w:szCs w:val="18"/>
                <w:lang w:eastAsia="ru-RU"/>
              </w:rPr>
              <w:t>Wвв</w:t>
            </w:r>
            <w:proofErr w:type="spellEnd"/>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674,208</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6. </w:t>
            </w:r>
            <w:proofErr w:type="spellStart"/>
            <w:r w:rsidRPr="00001E1C">
              <w:rPr>
                <w:rFonts w:eastAsia="Times New Roman"/>
                <w:color w:val="auto"/>
                <w:sz w:val="18"/>
                <w:szCs w:val="18"/>
                <w:lang w:eastAsia="ru-RU"/>
              </w:rPr>
              <w:t>Сработка</w:t>
            </w:r>
            <w:proofErr w:type="spellEnd"/>
            <w:proofErr w:type="gramStart"/>
            <w:r w:rsidRPr="00001E1C">
              <w:rPr>
                <w:rFonts w:eastAsia="Times New Roman"/>
                <w:color w:val="auto"/>
                <w:sz w:val="18"/>
                <w:szCs w:val="18"/>
                <w:lang w:eastAsia="ru-RU"/>
              </w:rPr>
              <w:t xml:space="preserve"> (+), </w:t>
            </w:r>
            <w:proofErr w:type="gramEnd"/>
            <w:r w:rsidRPr="00001E1C">
              <w:rPr>
                <w:rFonts w:eastAsia="Times New Roman"/>
                <w:color w:val="auto"/>
                <w:sz w:val="18"/>
                <w:szCs w:val="18"/>
                <w:lang w:eastAsia="ru-RU"/>
              </w:rPr>
              <w:t>наполнение (-) прудов и водохранилищ, ΔV:</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Всего по приходной части:</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13877,812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18775,712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5305,812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6880,312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7871,612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2390,212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1748,812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582,522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465,901</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407,591</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349,271</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349,271</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59004,840</w:t>
            </w:r>
          </w:p>
        </w:tc>
      </w:tr>
      <w:tr w:rsidR="00001E1C" w:rsidRPr="00001E1C" w:rsidTr="00665C86">
        <w:trPr>
          <w:trHeight w:val="20"/>
        </w:trPr>
        <w:tc>
          <w:tcPr>
            <w:tcW w:w="0" w:type="auto"/>
            <w:gridSpan w:val="14"/>
            <w:shd w:val="clear" w:color="auto" w:fill="auto"/>
            <w:noWrap/>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Расходная часть:</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7. Потери на дополнительное испарение и ледообразование с поверхности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исп</w:t>
            </w:r>
            <w:proofErr w:type="spellEnd"/>
            <w:r w:rsidRPr="00001E1C">
              <w:rPr>
                <w:rFonts w:eastAsia="Times New Roman"/>
                <w:color w:val="auto"/>
                <w:sz w:val="18"/>
                <w:szCs w:val="18"/>
                <w:lang w:eastAsia="ru-RU"/>
              </w:rPr>
              <w:t>, W л</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1,431</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0,358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0,522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0,093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0,242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0,054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0,162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2,862</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8. Фильтрационные потери из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ф</w:t>
            </w:r>
            <w:proofErr w:type="spellEnd"/>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9. Уменьшение речного стока, вызванное отбором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у</w:t>
            </w:r>
            <w:proofErr w:type="spellEnd"/>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10. Фактический объем переброски части стока за пределы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пер</w:t>
            </w:r>
            <w:proofErr w:type="spellEnd"/>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11. Требования водопользователей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Wвдп</w:t>
            </w:r>
            <w:proofErr w:type="spellEnd"/>
            <w:r w:rsidRPr="00001E1C">
              <w:rPr>
                <w:rFonts w:eastAsia="Times New Roman"/>
                <w:color w:val="auto"/>
                <w:sz w:val="18"/>
                <w:szCs w:val="18"/>
                <w:lang w:eastAsia="ru-RU"/>
              </w:rPr>
              <w:t>, всего:</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67,046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67,046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67,046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67,046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804,560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питьевое и хозяйственно-бытовое водоснабжение</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15,600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производственное водоснабжение</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703,620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прочие водопользователи</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7,111</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7,111</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7,111</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7,111</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85,340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12. Осуществленные отраслевые и санитарно-экологические попуски в отчетном году, всего,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кп</w:t>
            </w:r>
            <w:proofErr w:type="spellEnd"/>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санитарно-экологические попуски</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хозяйственные попуски</w:t>
            </w:r>
          </w:p>
        </w:tc>
        <w:tc>
          <w:tcPr>
            <w:tcW w:w="0" w:type="auto"/>
            <w:shd w:val="clear" w:color="auto" w:fill="auto"/>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Итого по расходной части,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рт</w:t>
            </w:r>
            <w:proofErr w:type="spellEnd"/>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70,006</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68,575</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68,933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69,097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68,667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68,816</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68,628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68,736</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68,574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68,574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68,574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68,574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825,754</w:t>
            </w:r>
          </w:p>
        </w:tc>
      </w:tr>
      <w:tr w:rsidR="00001E1C" w:rsidRPr="00001E1C" w:rsidTr="00665C86">
        <w:trPr>
          <w:trHeight w:val="20"/>
        </w:trPr>
        <w:tc>
          <w:tcPr>
            <w:tcW w:w="0" w:type="auto"/>
            <w:gridSpan w:val="14"/>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Результаты баланса, B:</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13. Дефицит </w:t>
            </w:r>
            <w:proofErr w:type="gramStart"/>
            <w:r w:rsidRPr="00001E1C">
              <w:rPr>
                <w:rFonts w:eastAsia="Times New Roman"/>
                <w:color w:val="auto"/>
                <w:sz w:val="18"/>
                <w:szCs w:val="18"/>
                <w:lang w:eastAsia="ru-RU"/>
              </w:rPr>
              <w:t>отчетного</w:t>
            </w:r>
            <w:proofErr w:type="gramEnd"/>
            <w:r w:rsidRPr="00001E1C">
              <w:rPr>
                <w:rFonts w:eastAsia="Times New Roman"/>
                <w:color w:val="auto"/>
                <w:sz w:val="18"/>
                <w:szCs w:val="18"/>
                <w:lang w:eastAsia="ru-RU"/>
              </w:rPr>
              <w:t xml:space="preserve"> ВХБ (-), </w:t>
            </w:r>
            <w:proofErr w:type="spellStart"/>
            <w:r w:rsidRPr="00001E1C">
              <w:rPr>
                <w:rFonts w:eastAsia="Times New Roman"/>
                <w:color w:val="auto"/>
                <w:sz w:val="18"/>
                <w:szCs w:val="18"/>
                <w:lang w:eastAsia="ru-RU"/>
              </w:rPr>
              <w:t>Def</w:t>
            </w:r>
            <w:proofErr w:type="spellEnd"/>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Резерв воды по отчетному году (+),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рез</w:t>
            </w:r>
            <w:proofErr w:type="spellEnd"/>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13807,806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18707,137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5236,879</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6811,215</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7802,945</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2321,396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1680,184</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513,786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397,327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339,017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280,697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280,697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58179,086</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14.Транзит стока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нижерасположенный ВХУ, </w:t>
            </w:r>
            <w:proofErr w:type="spellStart"/>
            <w:r w:rsidRPr="00001E1C">
              <w:rPr>
                <w:rFonts w:eastAsia="Times New Roman"/>
                <w:color w:val="auto"/>
                <w:sz w:val="18"/>
                <w:szCs w:val="18"/>
                <w:lang w:eastAsia="ru-RU"/>
              </w:rPr>
              <w:t>Wпс</w:t>
            </w:r>
            <w:proofErr w:type="spellEnd"/>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13807,806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18707,137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5236,879</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6811,215</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7802,945</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2321,396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1680,184</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513,786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397,327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339,017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280,697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280,697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58179,086</w:t>
            </w:r>
          </w:p>
        </w:tc>
      </w:tr>
    </w:tbl>
    <w:p w:rsidR="00001E1C" w:rsidRPr="00001E1C" w:rsidRDefault="00001E1C" w:rsidP="00001E1C">
      <w:pPr>
        <w:spacing w:line="360" w:lineRule="auto"/>
        <w:rPr>
          <w:rFonts w:eastAsia="Times New Roman"/>
          <w:color w:val="auto"/>
          <w:szCs w:val="28"/>
          <w:lang w:eastAsia="ru-RU"/>
        </w:rPr>
      </w:pPr>
    </w:p>
    <w:p w:rsidR="00001E1C" w:rsidRPr="00001E1C" w:rsidRDefault="00001E1C" w:rsidP="00001E1C">
      <w:pPr>
        <w:jc w:val="left"/>
        <w:rPr>
          <w:rFonts w:eastAsia="Times New Roman"/>
          <w:color w:val="auto"/>
          <w:szCs w:val="28"/>
          <w:lang w:eastAsia="ru-RU"/>
        </w:rPr>
      </w:pPr>
      <w:r w:rsidRPr="00001E1C">
        <w:rPr>
          <w:rFonts w:eastAsia="Times New Roman"/>
          <w:color w:val="auto"/>
          <w:szCs w:val="28"/>
          <w:lang w:eastAsia="ru-RU"/>
        </w:rPr>
        <w:br w:type="page"/>
      </w:r>
    </w:p>
    <w:p w:rsidR="00001E1C" w:rsidRPr="00001E1C" w:rsidRDefault="00001E1C" w:rsidP="00001E1C">
      <w:pPr>
        <w:spacing w:line="360" w:lineRule="auto"/>
        <w:rPr>
          <w:rFonts w:eastAsia="Times New Roman"/>
          <w:color w:val="auto"/>
          <w:szCs w:val="28"/>
          <w:lang w:eastAsia="ru-RU"/>
        </w:rPr>
      </w:pPr>
      <w:r w:rsidRPr="00001E1C">
        <w:rPr>
          <w:rFonts w:eastAsia="Times New Roman"/>
          <w:color w:val="auto"/>
          <w:szCs w:val="28"/>
          <w:lang w:eastAsia="ru-RU"/>
        </w:rPr>
        <w:t>Таблица 13 – Водохозяйственный баланс в маловодный год в целом по бассейну р. Пясина</w:t>
      </w:r>
    </w:p>
    <w:p w:rsidR="00001E1C" w:rsidRPr="00001E1C" w:rsidRDefault="00001E1C" w:rsidP="00001E1C">
      <w:pPr>
        <w:spacing w:line="360" w:lineRule="auto"/>
        <w:rPr>
          <w:rFonts w:eastAsia="Times New Roman"/>
          <w:color w:val="auto"/>
          <w:szCs w:val="28"/>
          <w:lang w:eastAsia="ru-RU"/>
        </w:rPr>
      </w:pPr>
      <w:r w:rsidRPr="00001E1C">
        <w:rPr>
          <w:rFonts w:eastAsia="Times New Roman"/>
          <w:color w:val="auto"/>
          <w:szCs w:val="28"/>
          <w:lang w:eastAsia="ru-RU"/>
        </w:rPr>
        <w:t>Расчетный уровень социально-экономического развития – 2025 г.</w:t>
      </w: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96"/>
        <w:gridCol w:w="981"/>
        <w:gridCol w:w="981"/>
        <w:gridCol w:w="891"/>
        <w:gridCol w:w="891"/>
        <w:gridCol w:w="891"/>
        <w:gridCol w:w="891"/>
        <w:gridCol w:w="891"/>
        <w:gridCol w:w="801"/>
        <w:gridCol w:w="801"/>
        <w:gridCol w:w="801"/>
        <w:gridCol w:w="801"/>
        <w:gridCol w:w="801"/>
        <w:gridCol w:w="981"/>
      </w:tblGrid>
      <w:tr w:rsidR="00001E1C" w:rsidRPr="00001E1C" w:rsidTr="00665C86">
        <w:trPr>
          <w:trHeight w:val="20"/>
        </w:trPr>
        <w:tc>
          <w:tcPr>
            <w:tcW w:w="0" w:type="auto"/>
            <w:vMerge w:val="restart"/>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Составляющая</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8</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9</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10</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11</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12</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3</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4</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w:t>
            </w:r>
          </w:p>
        </w:tc>
        <w:tc>
          <w:tcPr>
            <w:tcW w:w="0" w:type="auto"/>
            <w:vMerge w:val="restart"/>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год</w:t>
            </w:r>
          </w:p>
        </w:tc>
      </w:tr>
      <w:tr w:rsidR="00001E1C" w:rsidRPr="00001E1C" w:rsidTr="00665C86">
        <w:trPr>
          <w:trHeight w:val="20"/>
        </w:trPr>
        <w:tc>
          <w:tcPr>
            <w:tcW w:w="0" w:type="auto"/>
            <w:vMerge/>
            <w:shd w:val="clear" w:color="auto" w:fill="auto"/>
            <w:vAlign w:val="center"/>
            <w:hideMark/>
          </w:tcPr>
          <w:p w:rsidR="00001E1C" w:rsidRPr="00001E1C" w:rsidRDefault="00001E1C" w:rsidP="00665C86">
            <w:pPr>
              <w:jc w:val="left"/>
              <w:rPr>
                <w:rFonts w:eastAsia="Times New Roman"/>
                <w:color w:val="auto"/>
                <w:sz w:val="18"/>
                <w:szCs w:val="18"/>
                <w:lang w:eastAsia="ru-RU"/>
              </w:rPr>
            </w:pPr>
          </w:p>
        </w:tc>
        <w:tc>
          <w:tcPr>
            <w:tcW w:w="0" w:type="auto"/>
            <w:gridSpan w:val="12"/>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месяц года</w:t>
            </w:r>
          </w:p>
        </w:tc>
        <w:tc>
          <w:tcPr>
            <w:tcW w:w="0" w:type="auto"/>
            <w:vMerge/>
            <w:shd w:val="clear" w:color="auto" w:fill="auto"/>
            <w:vAlign w:val="center"/>
            <w:hideMark/>
          </w:tcPr>
          <w:p w:rsidR="00001E1C" w:rsidRPr="00001E1C" w:rsidRDefault="00001E1C" w:rsidP="00665C86">
            <w:pPr>
              <w:jc w:val="left"/>
              <w:rPr>
                <w:rFonts w:eastAsia="Times New Roman"/>
                <w:color w:val="auto"/>
                <w:sz w:val="18"/>
                <w:szCs w:val="18"/>
                <w:lang w:eastAsia="ru-RU"/>
              </w:rPr>
            </w:pPr>
          </w:p>
        </w:tc>
      </w:tr>
      <w:tr w:rsidR="00001E1C" w:rsidRPr="00001E1C" w:rsidTr="00665C86">
        <w:trPr>
          <w:trHeight w:val="20"/>
        </w:trPr>
        <w:tc>
          <w:tcPr>
            <w:tcW w:w="0" w:type="auto"/>
            <w:gridSpan w:val="14"/>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Приходная часть:</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 Объем стока, поступающий на расчетный ВХУ участок с вышележащих створов,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вх</w:t>
            </w:r>
            <w:proofErr w:type="spellEnd"/>
            <w:r w:rsidRPr="00001E1C">
              <w:rPr>
                <w:rFonts w:eastAsia="Times New Roman"/>
                <w:color w:val="auto"/>
                <w:sz w:val="18"/>
                <w:szCs w:val="18"/>
                <w:lang w:eastAsia="ru-RU"/>
              </w:rPr>
              <w:t>:</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2. Объем стока, формирующийся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Wбок</w:t>
            </w:r>
            <w:proofErr w:type="spellEnd"/>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13820,100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18718,000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5248,100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6822,600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7813,900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2332,500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1691,100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524,810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408,190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349,880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291,560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291,560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58312,300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3. Фактический объем дотационного стока на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дот</w:t>
            </w:r>
            <w:proofErr w:type="spellEnd"/>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4. Фактический объем водозабора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пзв</w:t>
            </w:r>
            <w:proofErr w:type="spellEnd"/>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5. Объем возвратных вод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w:t>
            </w:r>
            <w:proofErr w:type="spellStart"/>
            <w:r w:rsidRPr="00001E1C">
              <w:rPr>
                <w:rFonts w:eastAsia="Times New Roman"/>
                <w:color w:val="auto"/>
                <w:sz w:val="18"/>
                <w:szCs w:val="18"/>
                <w:lang w:eastAsia="ru-RU"/>
              </w:rPr>
              <w:t>Wвв</w:t>
            </w:r>
            <w:proofErr w:type="spellEnd"/>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57,090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57,090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685,07</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6. </w:t>
            </w:r>
            <w:proofErr w:type="spellStart"/>
            <w:r w:rsidRPr="00001E1C">
              <w:rPr>
                <w:rFonts w:eastAsia="Times New Roman"/>
                <w:color w:val="auto"/>
                <w:sz w:val="18"/>
                <w:szCs w:val="18"/>
                <w:lang w:eastAsia="ru-RU"/>
              </w:rPr>
              <w:t>Сработка</w:t>
            </w:r>
            <w:proofErr w:type="spellEnd"/>
            <w:proofErr w:type="gramStart"/>
            <w:r w:rsidRPr="00001E1C">
              <w:rPr>
                <w:rFonts w:eastAsia="Times New Roman"/>
                <w:color w:val="auto"/>
                <w:sz w:val="18"/>
                <w:szCs w:val="18"/>
                <w:lang w:eastAsia="ru-RU"/>
              </w:rPr>
              <w:t xml:space="preserve"> (+), </w:t>
            </w:r>
            <w:proofErr w:type="gramEnd"/>
            <w:r w:rsidRPr="00001E1C">
              <w:rPr>
                <w:rFonts w:eastAsia="Times New Roman"/>
                <w:color w:val="auto"/>
                <w:sz w:val="18"/>
                <w:szCs w:val="18"/>
                <w:lang w:eastAsia="ru-RU"/>
              </w:rPr>
              <w:t>наполнение (-) прудов и водохранилищ, ΔV:</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Всего по приходной части:</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13878,717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18776,617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5306,717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6881,217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7872,517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2391,117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1749,717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583,428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466,807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408,496</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350,176</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350,176</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59015,702</w:t>
            </w:r>
          </w:p>
        </w:tc>
      </w:tr>
      <w:tr w:rsidR="00001E1C" w:rsidRPr="00001E1C" w:rsidTr="00665C86">
        <w:trPr>
          <w:trHeight w:val="20"/>
        </w:trPr>
        <w:tc>
          <w:tcPr>
            <w:tcW w:w="0" w:type="auto"/>
            <w:gridSpan w:val="14"/>
            <w:shd w:val="clear" w:color="auto" w:fill="auto"/>
            <w:noWrap/>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Расходная часть:</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7. Потери на дополнительное испарение и ледообразование с поверхности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исп</w:t>
            </w:r>
            <w:proofErr w:type="spellEnd"/>
            <w:r w:rsidRPr="00001E1C">
              <w:rPr>
                <w:rFonts w:eastAsia="Times New Roman"/>
                <w:color w:val="auto"/>
                <w:sz w:val="18"/>
                <w:szCs w:val="18"/>
                <w:lang w:eastAsia="ru-RU"/>
              </w:rPr>
              <w:t>, W л</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1,431</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0,358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0,522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0,093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0,242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0,054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0,162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2,862</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8. Фильтрационные потери из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ф</w:t>
            </w:r>
            <w:proofErr w:type="spellEnd"/>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9. Уменьшение речного стока, вызванное отбором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у</w:t>
            </w:r>
            <w:proofErr w:type="spellEnd"/>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10. Фактический объем переброски части стока за пределы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пер</w:t>
            </w:r>
            <w:proofErr w:type="spellEnd"/>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11. Требования водопользователей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Wвдп</w:t>
            </w:r>
            <w:proofErr w:type="spellEnd"/>
            <w:r w:rsidRPr="00001E1C">
              <w:rPr>
                <w:rFonts w:eastAsia="Times New Roman"/>
                <w:color w:val="auto"/>
                <w:sz w:val="18"/>
                <w:szCs w:val="18"/>
                <w:lang w:eastAsia="ru-RU"/>
              </w:rPr>
              <w:t>, всего:</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68,125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68,125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817,510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питьевое и хозяйственно-бытовое водоснабжение</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15,550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производственное водоснабжение</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714,900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прочие водопользователи</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87,060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12. Осуществленные отраслевые и санитарно-экологические попуски в отчетном году, всего,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кп</w:t>
            </w:r>
            <w:proofErr w:type="spellEnd"/>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санитарно-экологические попуски</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хозяйственные попуски</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Итого по расходной части,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рт</w:t>
            </w:r>
            <w:proofErr w:type="spellEnd"/>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71,085</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69,654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70,012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70,175</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69,746</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69,896</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69,708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69,816</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69,653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69,653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69,653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69,653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838,704</w:t>
            </w:r>
          </w:p>
        </w:tc>
      </w:tr>
      <w:tr w:rsidR="00001E1C" w:rsidRPr="00001E1C" w:rsidTr="00665C86">
        <w:trPr>
          <w:trHeight w:val="20"/>
        </w:trPr>
        <w:tc>
          <w:tcPr>
            <w:tcW w:w="0" w:type="auto"/>
            <w:gridSpan w:val="14"/>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Результаты баланса, B:</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13. Дефицит </w:t>
            </w:r>
            <w:proofErr w:type="gramStart"/>
            <w:r w:rsidRPr="00001E1C">
              <w:rPr>
                <w:rFonts w:eastAsia="Times New Roman"/>
                <w:color w:val="auto"/>
                <w:sz w:val="18"/>
                <w:szCs w:val="18"/>
                <w:lang w:eastAsia="ru-RU"/>
              </w:rPr>
              <w:t>отчетного</w:t>
            </w:r>
            <w:proofErr w:type="gramEnd"/>
            <w:r w:rsidRPr="00001E1C">
              <w:rPr>
                <w:rFonts w:eastAsia="Times New Roman"/>
                <w:color w:val="auto"/>
                <w:sz w:val="18"/>
                <w:szCs w:val="18"/>
                <w:lang w:eastAsia="ru-RU"/>
              </w:rPr>
              <w:t xml:space="preserve"> ВХБ (-), </w:t>
            </w:r>
            <w:proofErr w:type="spellStart"/>
            <w:r w:rsidRPr="00001E1C">
              <w:rPr>
                <w:rFonts w:eastAsia="Times New Roman"/>
                <w:color w:val="auto"/>
                <w:sz w:val="18"/>
                <w:szCs w:val="18"/>
                <w:lang w:eastAsia="ru-RU"/>
              </w:rPr>
              <w:t>Def</w:t>
            </w:r>
            <w:proofErr w:type="spellEnd"/>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Резерв воды по отчетному году (+),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рез</w:t>
            </w:r>
            <w:proofErr w:type="spellEnd"/>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13807,63</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18706,96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5236,705</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6811,042</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7802,771</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2321,221</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1680,009</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513,612</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397,154</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338,843</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280,523</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280,523</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58177</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14.Транзит стока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нижерасположенный ВХУ, </w:t>
            </w:r>
            <w:proofErr w:type="spellStart"/>
            <w:r w:rsidRPr="00001E1C">
              <w:rPr>
                <w:rFonts w:eastAsia="Times New Roman"/>
                <w:color w:val="auto"/>
                <w:sz w:val="18"/>
                <w:szCs w:val="18"/>
                <w:lang w:eastAsia="ru-RU"/>
              </w:rPr>
              <w:t>Wпс</w:t>
            </w:r>
            <w:proofErr w:type="spellEnd"/>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13807,63</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18706,96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5236,705</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6811,042</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7802,771</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2321,221</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1680,009</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513,612</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397,154</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338,843</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280,523</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280,523</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58177</w:t>
            </w:r>
          </w:p>
        </w:tc>
      </w:tr>
    </w:tbl>
    <w:p w:rsidR="00001E1C" w:rsidRPr="00001E1C" w:rsidRDefault="00001E1C" w:rsidP="00001E1C">
      <w:pPr>
        <w:spacing w:line="360" w:lineRule="auto"/>
        <w:rPr>
          <w:rFonts w:eastAsia="Times New Roman"/>
          <w:color w:val="auto"/>
          <w:szCs w:val="28"/>
          <w:lang w:eastAsia="ru-RU"/>
        </w:rPr>
      </w:pPr>
    </w:p>
    <w:p w:rsidR="00001E1C" w:rsidRPr="00001E1C" w:rsidRDefault="00001E1C" w:rsidP="00001E1C">
      <w:pPr>
        <w:jc w:val="left"/>
        <w:rPr>
          <w:rFonts w:eastAsia="Times New Roman"/>
          <w:color w:val="auto"/>
          <w:szCs w:val="28"/>
          <w:lang w:eastAsia="ru-RU"/>
        </w:rPr>
      </w:pPr>
      <w:r w:rsidRPr="00001E1C">
        <w:rPr>
          <w:rFonts w:eastAsia="Times New Roman"/>
          <w:color w:val="auto"/>
          <w:szCs w:val="28"/>
          <w:lang w:eastAsia="ru-RU"/>
        </w:rPr>
        <w:br w:type="page"/>
      </w:r>
    </w:p>
    <w:p w:rsidR="00001E1C" w:rsidRPr="00001E1C" w:rsidRDefault="00001E1C" w:rsidP="00001E1C">
      <w:pPr>
        <w:spacing w:line="360" w:lineRule="auto"/>
        <w:rPr>
          <w:rFonts w:eastAsia="Times New Roman"/>
          <w:color w:val="auto"/>
          <w:szCs w:val="28"/>
          <w:lang w:eastAsia="ru-RU"/>
        </w:rPr>
      </w:pPr>
      <w:r w:rsidRPr="00001E1C">
        <w:rPr>
          <w:rFonts w:eastAsia="Times New Roman"/>
          <w:color w:val="auto"/>
          <w:szCs w:val="28"/>
          <w:lang w:eastAsia="ru-RU"/>
        </w:rPr>
        <w:t>Таблица 14 – Водохозяйственный баланс в маловодный год в целом по бассейну р. Пясина</w:t>
      </w:r>
    </w:p>
    <w:p w:rsidR="00001E1C" w:rsidRPr="00001E1C" w:rsidRDefault="00001E1C" w:rsidP="00001E1C">
      <w:pPr>
        <w:spacing w:line="360" w:lineRule="auto"/>
        <w:rPr>
          <w:rFonts w:eastAsia="Times New Roman"/>
          <w:color w:val="auto"/>
          <w:szCs w:val="28"/>
          <w:lang w:eastAsia="ru-RU"/>
        </w:rPr>
      </w:pPr>
      <w:r w:rsidRPr="00001E1C">
        <w:rPr>
          <w:rFonts w:eastAsia="Times New Roman"/>
          <w:color w:val="auto"/>
          <w:szCs w:val="28"/>
          <w:lang w:eastAsia="ru-RU"/>
        </w:rPr>
        <w:t>Расчетный уровень социально-экономического развития – 2030 г.</w:t>
      </w: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96"/>
        <w:gridCol w:w="981"/>
        <w:gridCol w:w="981"/>
        <w:gridCol w:w="891"/>
        <w:gridCol w:w="891"/>
        <w:gridCol w:w="891"/>
        <w:gridCol w:w="891"/>
        <w:gridCol w:w="891"/>
        <w:gridCol w:w="801"/>
        <w:gridCol w:w="801"/>
        <w:gridCol w:w="801"/>
        <w:gridCol w:w="801"/>
        <w:gridCol w:w="801"/>
        <w:gridCol w:w="981"/>
      </w:tblGrid>
      <w:tr w:rsidR="00001E1C" w:rsidRPr="00001E1C" w:rsidTr="00665C86">
        <w:trPr>
          <w:trHeight w:val="20"/>
        </w:trPr>
        <w:tc>
          <w:tcPr>
            <w:tcW w:w="0" w:type="auto"/>
            <w:vMerge w:val="restart"/>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Составляющая</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8</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9</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10</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11</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12</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3</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4</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w:t>
            </w:r>
          </w:p>
        </w:tc>
        <w:tc>
          <w:tcPr>
            <w:tcW w:w="0" w:type="auto"/>
            <w:vMerge w:val="restart"/>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год</w:t>
            </w:r>
          </w:p>
        </w:tc>
      </w:tr>
      <w:tr w:rsidR="00001E1C" w:rsidRPr="00001E1C" w:rsidTr="00665C86">
        <w:trPr>
          <w:trHeight w:val="20"/>
        </w:trPr>
        <w:tc>
          <w:tcPr>
            <w:tcW w:w="0" w:type="auto"/>
            <w:vMerge/>
            <w:shd w:val="clear" w:color="auto" w:fill="auto"/>
            <w:vAlign w:val="center"/>
            <w:hideMark/>
          </w:tcPr>
          <w:p w:rsidR="00001E1C" w:rsidRPr="00001E1C" w:rsidRDefault="00001E1C" w:rsidP="00665C86">
            <w:pPr>
              <w:jc w:val="left"/>
              <w:rPr>
                <w:rFonts w:eastAsia="Times New Roman"/>
                <w:color w:val="auto"/>
                <w:sz w:val="18"/>
                <w:szCs w:val="18"/>
                <w:lang w:eastAsia="ru-RU"/>
              </w:rPr>
            </w:pPr>
          </w:p>
        </w:tc>
        <w:tc>
          <w:tcPr>
            <w:tcW w:w="0" w:type="auto"/>
            <w:gridSpan w:val="12"/>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месяц года</w:t>
            </w:r>
          </w:p>
        </w:tc>
        <w:tc>
          <w:tcPr>
            <w:tcW w:w="0" w:type="auto"/>
            <w:vMerge/>
            <w:shd w:val="clear" w:color="auto" w:fill="auto"/>
            <w:vAlign w:val="center"/>
            <w:hideMark/>
          </w:tcPr>
          <w:p w:rsidR="00001E1C" w:rsidRPr="00001E1C" w:rsidRDefault="00001E1C" w:rsidP="00665C86">
            <w:pPr>
              <w:jc w:val="left"/>
              <w:rPr>
                <w:rFonts w:eastAsia="Times New Roman"/>
                <w:color w:val="auto"/>
                <w:sz w:val="18"/>
                <w:szCs w:val="18"/>
                <w:lang w:eastAsia="ru-RU"/>
              </w:rPr>
            </w:pPr>
          </w:p>
        </w:tc>
      </w:tr>
      <w:tr w:rsidR="00001E1C" w:rsidRPr="00001E1C" w:rsidTr="00665C86">
        <w:trPr>
          <w:trHeight w:val="20"/>
        </w:trPr>
        <w:tc>
          <w:tcPr>
            <w:tcW w:w="0" w:type="auto"/>
            <w:gridSpan w:val="14"/>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Приходная часть:</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 Объем стока, поступающий на расчетный ВХУ участок с вышележащих створов,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вх</w:t>
            </w:r>
            <w:proofErr w:type="spellEnd"/>
            <w:r w:rsidRPr="00001E1C">
              <w:rPr>
                <w:rFonts w:eastAsia="Times New Roman"/>
                <w:color w:val="auto"/>
                <w:sz w:val="18"/>
                <w:szCs w:val="18"/>
                <w:lang w:eastAsia="ru-RU"/>
              </w:rPr>
              <w:t>:</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2. Объем стока, формирующийся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Wбок</w:t>
            </w:r>
            <w:proofErr w:type="spellEnd"/>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13820,100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18718,000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5248,100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6822,600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7813,900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2332,500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1691,100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524,810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408,190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349,880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291,560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291,560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58312,300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3. Фактический объем дотационного стока на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дот</w:t>
            </w:r>
            <w:proofErr w:type="spellEnd"/>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4. Фактический объем водозабора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пзв</w:t>
            </w:r>
            <w:proofErr w:type="spellEnd"/>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5. Объем возвратных вод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w:t>
            </w:r>
            <w:proofErr w:type="spellStart"/>
            <w:r w:rsidRPr="00001E1C">
              <w:rPr>
                <w:rFonts w:eastAsia="Times New Roman"/>
                <w:color w:val="auto"/>
                <w:sz w:val="18"/>
                <w:szCs w:val="18"/>
                <w:lang w:eastAsia="ru-RU"/>
              </w:rPr>
              <w:t>Wвв</w:t>
            </w:r>
            <w:proofErr w:type="spellEnd"/>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58,515</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702,169</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6. </w:t>
            </w:r>
            <w:proofErr w:type="spellStart"/>
            <w:r w:rsidRPr="00001E1C">
              <w:rPr>
                <w:rFonts w:eastAsia="Times New Roman"/>
                <w:color w:val="auto"/>
                <w:sz w:val="18"/>
                <w:szCs w:val="18"/>
                <w:lang w:eastAsia="ru-RU"/>
              </w:rPr>
              <w:t>Сработка</w:t>
            </w:r>
            <w:proofErr w:type="spellEnd"/>
            <w:proofErr w:type="gramStart"/>
            <w:r w:rsidRPr="00001E1C">
              <w:rPr>
                <w:rFonts w:eastAsia="Times New Roman"/>
                <w:color w:val="auto"/>
                <w:sz w:val="18"/>
                <w:szCs w:val="18"/>
                <w:lang w:eastAsia="ru-RU"/>
              </w:rPr>
              <w:t xml:space="preserve"> (+), </w:t>
            </w:r>
            <w:proofErr w:type="gramEnd"/>
            <w:r w:rsidRPr="00001E1C">
              <w:rPr>
                <w:rFonts w:eastAsia="Times New Roman"/>
                <w:color w:val="auto"/>
                <w:sz w:val="18"/>
                <w:szCs w:val="18"/>
                <w:lang w:eastAsia="ru-RU"/>
              </w:rPr>
              <w:t>наполнение (-) прудов и водохранилищ, ΔV:</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Всего по приходной части:</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13880,142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18778,042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5308,142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6882,642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7873,942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2392,542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1751,142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584,853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468,231</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409,921</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351,601</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351,601</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59032,801</w:t>
            </w:r>
          </w:p>
        </w:tc>
      </w:tr>
      <w:tr w:rsidR="00001E1C" w:rsidRPr="00001E1C" w:rsidTr="00665C86">
        <w:trPr>
          <w:trHeight w:val="20"/>
        </w:trPr>
        <w:tc>
          <w:tcPr>
            <w:tcW w:w="0" w:type="auto"/>
            <w:gridSpan w:val="14"/>
            <w:shd w:val="clear" w:color="auto" w:fill="auto"/>
            <w:noWrap/>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Расходная часть:</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7. Потери на дополнительное испарение и ледообразование с поверхности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исп</w:t>
            </w:r>
            <w:proofErr w:type="spellEnd"/>
            <w:r w:rsidRPr="00001E1C">
              <w:rPr>
                <w:rFonts w:eastAsia="Times New Roman"/>
                <w:color w:val="auto"/>
                <w:sz w:val="18"/>
                <w:szCs w:val="18"/>
                <w:lang w:eastAsia="ru-RU"/>
              </w:rPr>
              <w:t>, W л</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1,431</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0,358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0,522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0,093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0,242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0,054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0,162</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2,862</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8. Фильтрационные потери из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ф</w:t>
            </w:r>
            <w:proofErr w:type="spellEnd"/>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9. Уменьшение речного стока, вызванное отбором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у</w:t>
            </w:r>
            <w:proofErr w:type="spellEnd"/>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10. Фактический объем переброски части стока за пределы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пер</w:t>
            </w:r>
            <w:proofErr w:type="spellEnd"/>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11. Требования водопользователей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Wвдп</w:t>
            </w:r>
            <w:proofErr w:type="spellEnd"/>
            <w:r w:rsidRPr="00001E1C">
              <w:rPr>
                <w:rFonts w:eastAsia="Times New Roman"/>
                <w:color w:val="auto"/>
                <w:sz w:val="18"/>
                <w:szCs w:val="18"/>
                <w:lang w:eastAsia="ru-RU"/>
              </w:rPr>
              <w:t>, всего:</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69,827</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69,827</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69,824</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69,824</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837,910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питьевое и хозяйственно-бытовое водоснабжение</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1,295</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15,550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производственное водоснабжение</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61,060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61,060</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732,740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прочие водопользователи</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7,469</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7,469</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7,469</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7,469</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89,620</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12. Осуществленные отраслевые и санитарно-экологические попуски в отчетном году, всего,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кп</w:t>
            </w:r>
            <w:proofErr w:type="spellEnd"/>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санитарно-экологические попуски</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хозяйственные попуски</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Итого по расходной части,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рт</w:t>
            </w:r>
            <w:proofErr w:type="spellEnd"/>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72,785</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71,355</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71,713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71,876</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71,445</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71,594</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71,408</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71,516</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71,353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71,353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71,353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71,353</w:t>
            </w:r>
          </w:p>
        </w:tc>
        <w:tc>
          <w:tcPr>
            <w:tcW w:w="0" w:type="auto"/>
            <w:shd w:val="clear" w:color="auto" w:fill="auto"/>
            <w:vAlign w:val="bottom"/>
            <w:hideMark/>
          </w:tcPr>
          <w:p w:rsidR="00001E1C" w:rsidRPr="00001E1C" w:rsidRDefault="00001E1C" w:rsidP="00665C86">
            <w:pPr>
              <w:jc w:val="right"/>
              <w:rPr>
                <w:rFonts w:eastAsia="Times New Roman"/>
                <w:color w:val="auto"/>
                <w:sz w:val="18"/>
                <w:szCs w:val="18"/>
                <w:lang w:eastAsia="ru-RU"/>
              </w:rPr>
            </w:pPr>
            <w:r w:rsidRPr="00001E1C">
              <w:rPr>
                <w:rFonts w:eastAsia="Times New Roman"/>
                <w:color w:val="auto"/>
                <w:sz w:val="18"/>
                <w:szCs w:val="18"/>
                <w:lang w:eastAsia="ru-RU"/>
              </w:rPr>
              <w:t>859,104</w:t>
            </w:r>
          </w:p>
        </w:tc>
      </w:tr>
      <w:tr w:rsidR="00001E1C" w:rsidRPr="00001E1C" w:rsidTr="00665C86">
        <w:trPr>
          <w:trHeight w:val="20"/>
        </w:trPr>
        <w:tc>
          <w:tcPr>
            <w:tcW w:w="0" w:type="auto"/>
            <w:gridSpan w:val="14"/>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Результаты баланса, B:</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13. Дефицит </w:t>
            </w:r>
            <w:proofErr w:type="gramStart"/>
            <w:r w:rsidRPr="00001E1C">
              <w:rPr>
                <w:rFonts w:eastAsia="Times New Roman"/>
                <w:color w:val="auto"/>
                <w:sz w:val="18"/>
                <w:szCs w:val="18"/>
                <w:lang w:eastAsia="ru-RU"/>
              </w:rPr>
              <w:t>отчетного</w:t>
            </w:r>
            <w:proofErr w:type="gramEnd"/>
            <w:r w:rsidRPr="00001E1C">
              <w:rPr>
                <w:rFonts w:eastAsia="Times New Roman"/>
                <w:color w:val="auto"/>
                <w:sz w:val="18"/>
                <w:szCs w:val="18"/>
                <w:lang w:eastAsia="ru-RU"/>
              </w:rPr>
              <w:t xml:space="preserve"> ВХБ (-), </w:t>
            </w:r>
            <w:proofErr w:type="spellStart"/>
            <w:r w:rsidRPr="00001E1C">
              <w:rPr>
                <w:rFonts w:eastAsia="Times New Roman"/>
                <w:color w:val="auto"/>
                <w:sz w:val="18"/>
                <w:szCs w:val="18"/>
                <w:lang w:eastAsia="ru-RU"/>
              </w:rPr>
              <w:t>Def</w:t>
            </w:r>
            <w:proofErr w:type="spellEnd"/>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Резерв воды по отчетному году (+),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рез</w:t>
            </w:r>
            <w:proofErr w:type="spellEnd"/>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13807,36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18706,69</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5236,429</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6810,766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7802,497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2320,948</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1679,734</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513,337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396,878</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338,568</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280,248</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280,248</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58173,7</w:t>
            </w:r>
          </w:p>
        </w:tc>
      </w:tr>
      <w:tr w:rsidR="00001E1C" w:rsidRPr="00001E1C" w:rsidTr="00665C86">
        <w:trPr>
          <w:trHeight w:val="20"/>
        </w:trPr>
        <w:tc>
          <w:tcPr>
            <w:tcW w:w="0" w:type="auto"/>
            <w:shd w:val="clear" w:color="auto" w:fill="auto"/>
            <w:vAlign w:val="bottom"/>
            <w:hideMark/>
          </w:tcPr>
          <w:p w:rsidR="00001E1C" w:rsidRPr="00001E1C" w:rsidRDefault="00001E1C" w:rsidP="00665C86">
            <w:pPr>
              <w:rPr>
                <w:rFonts w:eastAsia="Times New Roman"/>
                <w:color w:val="auto"/>
                <w:sz w:val="18"/>
                <w:szCs w:val="18"/>
                <w:lang w:eastAsia="ru-RU"/>
              </w:rPr>
            </w:pPr>
            <w:r w:rsidRPr="00001E1C">
              <w:rPr>
                <w:rFonts w:eastAsia="Times New Roman"/>
                <w:color w:val="auto"/>
                <w:sz w:val="18"/>
                <w:szCs w:val="18"/>
                <w:lang w:eastAsia="ru-RU"/>
              </w:rPr>
              <w:t xml:space="preserve">14.Транзит стока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нижерасположенный ВХУ, </w:t>
            </w:r>
            <w:proofErr w:type="spellStart"/>
            <w:r w:rsidRPr="00001E1C">
              <w:rPr>
                <w:rFonts w:eastAsia="Times New Roman"/>
                <w:color w:val="auto"/>
                <w:sz w:val="18"/>
                <w:szCs w:val="18"/>
                <w:lang w:eastAsia="ru-RU"/>
              </w:rPr>
              <w:t>Wпс</w:t>
            </w:r>
            <w:proofErr w:type="spellEnd"/>
            <w:r w:rsidRPr="00001E1C">
              <w:rPr>
                <w:rFonts w:eastAsia="Times New Roman"/>
                <w:color w:val="auto"/>
                <w:sz w:val="18"/>
                <w:szCs w:val="18"/>
                <w:lang w:eastAsia="ru-RU"/>
              </w:rPr>
              <w:t>:</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13807,36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18706,69</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5236,429</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6810,766</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7802,497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2320,948</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1679,734</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513,337</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396,878</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338,568</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280,248</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280,248</w:t>
            </w:r>
          </w:p>
        </w:tc>
        <w:tc>
          <w:tcPr>
            <w:tcW w:w="0" w:type="auto"/>
            <w:shd w:val="clear" w:color="auto" w:fill="auto"/>
            <w:vAlign w:val="bottom"/>
            <w:hideMark/>
          </w:tcPr>
          <w:p w:rsidR="00001E1C" w:rsidRPr="00001E1C" w:rsidRDefault="00001E1C" w:rsidP="00665C86">
            <w:pPr>
              <w:jc w:val="center"/>
              <w:rPr>
                <w:rFonts w:eastAsia="Times New Roman"/>
                <w:color w:val="auto"/>
                <w:sz w:val="18"/>
                <w:szCs w:val="18"/>
                <w:lang w:eastAsia="ru-RU"/>
              </w:rPr>
            </w:pPr>
            <w:r w:rsidRPr="00001E1C">
              <w:rPr>
                <w:rFonts w:eastAsia="Times New Roman"/>
                <w:color w:val="auto"/>
                <w:sz w:val="18"/>
                <w:szCs w:val="18"/>
                <w:lang w:eastAsia="ru-RU"/>
              </w:rPr>
              <w:t>58173,7</w:t>
            </w:r>
          </w:p>
        </w:tc>
      </w:tr>
    </w:tbl>
    <w:p w:rsidR="00001E1C" w:rsidRPr="00001E1C" w:rsidRDefault="00001E1C" w:rsidP="00001E1C">
      <w:pPr>
        <w:rPr>
          <w:color w:val="auto"/>
        </w:rPr>
      </w:pPr>
    </w:p>
    <w:p w:rsidR="00001E1C" w:rsidRPr="00001E1C" w:rsidRDefault="00001E1C" w:rsidP="00001E1C">
      <w:pPr>
        <w:spacing w:line="360" w:lineRule="auto"/>
        <w:ind w:firstLine="709"/>
        <w:rPr>
          <w:color w:val="auto"/>
        </w:rPr>
      </w:pPr>
    </w:p>
    <w:p w:rsidR="00001E1C" w:rsidRPr="00001E1C" w:rsidRDefault="00001E1C" w:rsidP="00001E1C">
      <w:pPr>
        <w:spacing w:line="360" w:lineRule="auto"/>
        <w:ind w:firstLine="709"/>
        <w:rPr>
          <w:color w:val="auto"/>
        </w:rPr>
        <w:sectPr w:rsidR="00001E1C" w:rsidRPr="00001E1C" w:rsidSect="00744256">
          <w:pgSz w:w="16840" w:h="11907" w:orient="landscape" w:code="9"/>
          <w:pgMar w:top="1418" w:right="1134" w:bottom="1134" w:left="1134" w:header="720" w:footer="720" w:gutter="0"/>
          <w:cols w:space="708"/>
          <w:noEndnote/>
          <w:docGrid w:linePitch="381"/>
        </w:sectPr>
      </w:pPr>
    </w:p>
    <w:p w:rsidR="00D9377C" w:rsidRPr="00001E1C" w:rsidRDefault="00D9377C" w:rsidP="00D9377C">
      <w:pPr>
        <w:spacing w:line="360" w:lineRule="auto"/>
        <w:rPr>
          <w:rFonts w:eastAsia="Times New Roman"/>
          <w:color w:val="auto"/>
          <w:szCs w:val="28"/>
          <w:lang w:eastAsia="ru-RU"/>
        </w:rPr>
      </w:pPr>
      <w:r w:rsidRPr="00001E1C">
        <w:rPr>
          <w:rFonts w:eastAsia="Times New Roman"/>
          <w:color w:val="auto"/>
          <w:szCs w:val="28"/>
          <w:lang w:eastAsia="ru-RU"/>
        </w:rPr>
        <w:t xml:space="preserve">Таблица </w:t>
      </w:r>
      <w:r w:rsidR="00001E1C" w:rsidRPr="00001E1C">
        <w:rPr>
          <w:rFonts w:eastAsia="Times New Roman"/>
          <w:color w:val="auto"/>
          <w:szCs w:val="28"/>
          <w:lang w:eastAsia="ru-RU"/>
        </w:rPr>
        <w:t>15</w:t>
      </w:r>
      <w:r w:rsidRPr="00001E1C">
        <w:rPr>
          <w:rFonts w:eastAsia="Times New Roman"/>
          <w:color w:val="auto"/>
          <w:szCs w:val="28"/>
          <w:lang w:eastAsia="ru-RU"/>
        </w:rPr>
        <w:t xml:space="preserve"> – Водохозяйственный баланс в маловодный год</w:t>
      </w:r>
      <w:proofErr w:type="gramStart"/>
      <w:r w:rsidRPr="00001E1C">
        <w:rPr>
          <w:rFonts w:eastAsia="Times New Roman"/>
          <w:color w:val="auto"/>
          <w:szCs w:val="28"/>
          <w:lang w:eastAsia="ru-RU"/>
        </w:rPr>
        <w:t xml:space="preserve"> ,</w:t>
      </w:r>
      <w:proofErr w:type="gramEnd"/>
      <w:r w:rsidRPr="00001E1C">
        <w:rPr>
          <w:rFonts w:eastAsia="Times New Roman"/>
          <w:color w:val="auto"/>
          <w:szCs w:val="28"/>
          <w:lang w:eastAsia="ru-RU"/>
        </w:rPr>
        <w:t xml:space="preserve"> млн. м3, ВХУ 17.02.00.001, р. Пясина (замыкающий створ № 1)</w:t>
      </w:r>
    </w:p>
    <w:p w:rsidR="00D9377C" w:rsidRPr="00001E1C" w:rsidRDefault="00D9377C" w:rsidP="00D9377C">
      <w:pPr>
        <w:spacing w:line="360" w:lineRule="auto"/>
        <w:rPr>
          <w:rFonts w:eastAsia="Times New Roman"/>
          <w:color w:val="auto"/>
          <w:szCs w:val="28"/>
          <w:lang w:eastAsia="ru-RU"/>
        </w:rPr>
      </w:pPr>
      <w:r w:rsidRPr="00001E1C">
        <w:rPr>
          <w:rFonts w:eastAsia="Times New Roman"/>
          <w:color w:val="auto"/>
          <w:szCs w:val="28"/>
          <w:lang w:eastAsia="ru-RU"/>
        </w:rPr>
        <w:t>Расчетный уровень социально-экономического развития – 2015 г.</w:t>
      </w: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96"/>
        <w:gridCol w:w="981"/>
        <w:gridCol w:w="981"/>
        <w:gridCol w:w="891"/>
        <w:gridCol w:w="891"/>
        <w:gridCol w:w="891"/>
        <w:gridCol w:w="891"/>
        <w:gridCol w:w="891"/>
        <w:gridCol w:w="801"/>
        <w:gridCol w:w="801"/>
        <w:gridCol w:w="801"/>
        <w:gridCol w:w="801"/>
        <w:gridCol w:w="801"/>
        <w:gridCol w:w="981"/>
      </w:tblGrid>
      <w:tr w:rsidR="00D9377C" w:rsidRPr="00001E1C" w:rsidTr="00D9377C">
        <w:trPr>
          <w:trHeight w:val="20"/>
        </w:trPr>
        <w:tc>
          <w:tcPr>
            <w:tcW w:w="0" w:type="auto"/>
            <w:vMerge w:val="restart"/>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Составляющая</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6</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8</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9</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10</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11</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12</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2</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3</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5</w:t>
            </w:r>
          </w:p>
        </w:tc>
        <w:tc>
          <w:tcPr>
            <w:tcW w:w="0" w:type="auto"/>
            <w:vMerge w:val="restart"/>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год</w:t>
            </w:r>
          </w:p>
        </w:tc>
      </w:tr>
      <w:tr w:rsidR="00D9377C" w:rsidRPr="00001E1C" w:rsidTr="00D9377C">
        <w:trPr>
          <w:trHeight w:val="20"/>
        </w:trPr>
        <w:tc>
          <w:tcPr>
            <w:tcW w:w="0" w:type="auto"/>
            <w:vMerge/>
            <w:shd w:val="clear" w:color="auto" w:fill="auto"/>
            <w:vAlign w:val="center"/>
            <w:hideMark/>
          </w:tcPr>
          <w:p w:rsidR="00D9377C" w:rsidRPr="00001E1C" w:rsidRDefault="00D9377C" w:rsidP="00D9377C">
            <w:pPr>
              <w:jc w:val="left"/>
              <w:rPr>
                <w:rFonts w:eastAsia="Times New Roman"/>
                <w:color w:val="auto"/>
                <w:sz w:val="18"/>
                <w:szCs w:val="18"/>
                <w:lang w:eastAsia="ru-RU"/>
              </w:rPr>
            </w:pPr>
          </w:p>
        </w:tc>
        <w:tc>
          <w:tcPr>
            <w:tcW w:w="0" w:type="auto"/>
            <w:gridSpan w:val="12"/>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месяц года</w:t>
            </w:r>
          </w:p>
        </w:tc>
        <w:tc>
          <w:tcPr>
            <w:tcW w:w="0" w:type="auto"/>
            <w:vMerge/>
            <w:shd w:val="clear" w:color="auto" w:fill="auto"/>
            <w:vAlign w:val="center"/>
            <w:hideMark/>
          </w:tcPr>
          <w:p w:rsidR="00D9377C" w:rsidRPr="00001E1C" w:rsidRDefault="00D9377C" w:rsidP="00D9377C">
            <w:pPr>
              <w:jc w:val="left"/>
              <w:rPr>
                <w:rFonts w:eastAsia="Times New Roman"/>
                <w:color w:val="auto"/>
                <w:sz w:val="18"/>
                <w:szCs w:val="18"/>
                <w:lang w:eastAsia="ru-RU"/>
              </w:rPr>
            </w:pPr>
          </w:p>
        </w:tc>
      </w:tr>
      <w:tr w:rsidR="00D9377C" w:rsidRPr="00001E1C" w:rsidTr="00D9377C">
        <w:trPr>
          <w:trHeight w:val="20"/>
        </w:trPr>
        <w:tc>
          <w:tcPr>
            <w:tcW w:w="0" w:type="auto"/>
            <w:gridSpan w:val="14"/>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Приходная часть:</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 Объем стока, поступающий на расчетный ВХУ участок с вышележащих створов,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вх</w:t>
            </w:r>
            <w:proofErr w:type="spellEnd"/>
            <w:r w:rsidRPr="00001E1C">
              <w:rPr>
                <w:rFonts w:eastAsia="Times New Roman"/>
                <w:color w:val="auto"/>
                <w:sz w:val="18"/>
                <w:szCs w:val="18"/>
                <w:lang w:eastAsia="ru-RU"/>
              </w:rPr>
              <w:t>:</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2. Объем стока, формирующийся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Wбок</w:t>
            </w:r>
            <w:proofErr w:type="spellEnd"/>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13820,100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18718,000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5248,100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6822,600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7813,900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2332,500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1691,100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524,810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408,190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349,880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291,560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291,560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58312,300</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3. Фактический объем дотационного стока на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дот</w:t>
            </w:r>
            <w:proofErr w:type="spellEnd"/>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4. Фактический объем водозабора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пзв</w:t>
            </w:r>
            <w:proofErr w:type="spellEnd"/>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5. Объем возвратных вод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w:t>
            </w:r>
            <w:proofErr w:type="spellStart"/>
            <w:r w:rsidRPr="00001E1C">
              <w:rPr>
                <w:rFonts w:eastAsia="Times New Roman"/>
                <w:color w:val="auto"/>
                <w:sz w:val="18"/>
                <w:szCs w:val="18"/>
                <w:lang w:eastAsia="ru-RU"/>
              </w:rPr>
              <w:t>Wвв</w:t>
            </w:r>
            <w:proofErr w:type="spellEnd"/>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35,895</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430,740</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6. </w:t>
            </w:r>
            <w:proofErr w:type="spellStart"/>
            <w:r w:rsidRPr="00001E1C">
              <w:rPr>
                <w:rFonts w:eastAsia="Times New Roman"/>
                <w:color w:val="auto"/>
                <w:sz w:val="18"/>
                <w:szCs w:val="18"/>
                <w:lang w:eastAsia="ru-RU"/>
              </w:rPr>
              <w:t>Сработка</w:t>
            </w:r>
            <w:proofErr w:type="spellEnd"/>
            <w:proofErr w:type="gramStart"/>
            <w:r w:rsidRPr="00001E1C">
              <w:rPr>
                <w:rFonts w:eastAsia="Times New Roman"/>
                <w:color w:val="auto"/>
                <w:sz w:val="18"/>
                <w:szCs w:val="18"/>
                <w:lang w:eastAsia="ru-RU"/>
              </w:rPr>
              <w:t xml:space="preserve"> (+), </w:t>
            </w:r>
            <w:proofErr w:type="gramEnd"/>
            <w:r w:rsidRPr="00001E1C">
              <w:rPr>
                <w:rFonts w:eastAsia="Times New Roman"/>
                <w:color w:val="auto"/>
                <w:sz w:val="18"/>
                <w:szCs w:val="18"/>
                <w:lang w:eastAsia="ru-RU"/>
              </w:rPr>
              <w:t>наполнение (-) прудов и водохранилищ, ΔV:</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Всего по приходной части:</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13857,523</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18755,423</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5285,523</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6860,023</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7851,323</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2369,923</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1728,523</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562,233</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445,612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387,302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328,982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328,982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58761,372</w:t>
            </w:r>
          </w:p>
        </w:tc>
      </w:tr>
      <w:tr w:rsidR="00D9377C" w:rsidRPr="00001E1C" w:rsidTr="00D9377C">
        <w:trPr>
          <w:trHeight w:val="20"/>
        </w:trPr>
        <w:tc>
          <w:tcPr>
            <w:tcW w:w="0" w:type="auto"/>
            <w:gridSpan w:val="14"/>
            <w:shd w:val="clear" w:color="auto" w:fill="auto"/>
            <w:noWrap/>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Расходная часть:</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7. Потери на дополнительное испарение и ледообразование с поверхности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исп</w:t>
            </w:r>
            <w:proofErr w:type="spellEnd"/>
            <w:r w:rsidRPr="00001E1C">
              <w:rPr>
                <w:rFonts w:eastAsia="Times New Roman"/>
                <w:color w:val="auto"/>
                <w:sz w:val="18"/>
                <w:szCs w:val="18"/>
                <w:lang w:eastAsia="ru-RU"/>
              </w:rPr>
              <w:t>, W л</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1,431</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0,358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0,522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0,093</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0,242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0,054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0,162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2,862</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8. Фильтрационные потери из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ф</w:t>
            </w:r>
            <w:proofErr w:type="spellEnd"/>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9. Уменьшение речного стока, вызванное отбором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у</w:t>
            </w:r>
            <w:proofErr w:type="spellEnd"/>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10. Фактический объем переброски части стока за пределы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пер</w:t>
            </w:r>
            <w:proofErr w:type="spellEnd"/>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11. Требования водопользователей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Wвдп</w:t>
            </w:r>
            <w:proofErr w:type="spellEnd"/>
            <w:r w:rsidRPr="00001E1C">
              <w:rPr>
                <w:rFonts w:eastAsia="Times New Roman"/>
                <w:color w:val="auto"/>
                <w:sz w:val="18"/>
                <w:szCs w:val="18"/>
                <w:lang w:eastAsia="ru-RU"/>
              </w:rPr>
              <w:t>, всего:</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42,379</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42,379</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42,379</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42,379</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42,378</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508,540</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питьевое и хозяйственно-бытовое водоснабжение</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1,310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15,720</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производственное водоснабжение</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37,660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451,920</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прочие водопользователи</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3,409</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3,409</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3,409</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3,409</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3,408</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40,900</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12. Осуществленные отраслевые и санитарно-экологические попуски в отчетном году, всего,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кп</w:t>
            </w:r>
            <w:proofErr w:type="spellEnd"/>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санитарно-экологические попуски</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хозяйственные попуски</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Итого по расходной части,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рт</w:t>
            </w:r>
            <w:proofErr w:type="spellEnd"/>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45,337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43,906</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44,264</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44,428</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43,999</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44,149</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43,961</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44,069</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43,906</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43,905</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43,905</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43,905</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529,734</w:t>
            </w:r>
          </w:p>
        </w:tc>
      </w:tr>
      <w:tr w:rsidR="00D9377C" w:rsidRPr="00001E1C" w:rsidTr="00D9377C">
        <w:trPr>
          <w:trHeight w:val="20"/>
        </w:trPr>
        <w:tc>
          <w:tcPr>
            <w:tcW w:w="0" w:type="auto"/>
            <w:gridSpan w:val="14"/>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Результаты баланса, B:</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13. Дефицит </w:t>
            </w:r>
            <w:proofErr w:type="gramStart"/>
            <w:r w:rsidRPr="00001E1C">
              <w:rPr>
                <w:rFonts w:eastAsia="Times New Roman"/>
                <w:color w:val="auto"/>
                <w:sz w:val="18"/>
                <w:szCs w:val="18"/>
                <w:lang w:eastAsia="ru-RU"/>
              </w:rPr>
              <w:t>отчетного</w:t>
            </w:r>
            <w:proofErr w:type="gramEnd"/>
            <w:r w:rsidRPr="00001E1C">
              <w:rPr>
                <w:rFonts w:eastAsia="Times New Roman"/>
                <w:color w:val="auto"/>
                <w:sz w:val="18"/>
                <w:szCs w:val="18"/>
                <w:lang w:eastAsia="ru-RU"/>
              </w:rPr>
              <w:t xml:space="preserve"> ВХБ (-), </w:t>
            </w:r>
            <w:proofErr w:type="spellStart"/>
            <w:r w:rsidRPr="00001E1C">
              <w:rPr>
                <w:rFonts w:eastAsia="Times New Roman"/>
                <w:color w:val="auto"/>
                <w:sz w:val="18"/>
                <w:szCs w:val="18"/>
                <w:lang w:eastAsia="ru-RU"/>
              </w:rPr>
              <w:t>Def</w:t>
            </w:r>
            <w:proofErr w:type="spellEnd"/>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Резерв воды по отчетному году (+),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рез</w:t>
            </w:r>
            <w:proofErr w:type="spellEnd"/>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13812,186</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18711,517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5241,259</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6815,595</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7807,324</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2325,774</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1684,562</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518,164</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401,706</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343,397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285,077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285,077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58231,638</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14.Транзит стока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нижерасположенный ВХУ, </w:t>
            </w:r>
            <w:proofErr w:type="spellStart"/>
            <w:r w:rsidRPr="00001E1C">
              <w:rPr>
                <w:rFonts w:eastAsia="Times New Roman"/>
                <w:color w:val="auto"/>
                <w:sz w:val="18"/>
                <w:szCs w:val="18"/>
                <w:lang w:eastAsia="ru-RU"/>
              </w:rPr>
              <w:t>Wпс</w:t>
            </w:r>
            <w:proofErr w:type="spellEnd"/>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13812,186</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18711,517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5241,259</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6815,595</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7807,324</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2325,774</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1684,562</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518,164</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401,706</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343,397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285,077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285,077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58231,638</w:t>
            </w:r>
          </w:p>
        </w:tc>
      </w:tr>
    </w:tbl>
    <w:p w:rsidR="00D9377C" w:rsidRPr="00001E1C" w:rsidRDefault="00D9377C" w:rsidP="00D9377C">
      <w:pPr>
        <w:spacing w:line="360" w:lineRule="auto"/>
        <w:rPr>
          <w:rFonts w:eastAsia="Times New Roman"/>
          <w:color w:val="auto"/>
          <w:szCs w:val="28"/>
          <w:lang w:eastAsia="ru-RU"/>
        </w:rPr>
      </w:pPr>
    </w:p>
    <w:p w:rsidR="00D9377C" w:rsidRPr="00001E1C" w:rsidRDefault="00D9377C">
      <w:pPr>
        <w:jc w:val="left"/>
        <w:rPr>
          <w:rFonts w:eastAsia="Times New Roman"/>
          <w:color w:val="auto"/>
          <w:szCs w:val="28"/>
          <w:lang w:eastAsia="ru-RU"/>
        </w:rPr>
      </w:pPr>
      <w:r w:rsidRPr="00001E1C">
        <w:rPr>
          <w:rFonts w:eastAsia="Times New Roman"/>
          <w:color w:val="auto"/>
          <w:szCs w:val="28"/>
          <w:lang w:eastAsia="ru-RU"/>
        </w:rPr>
        <w:br w:type="page"/>
      </w:r>
    </w:p>
    <w:p w:rsidR="00D9377C" w:rsidRPr="00001E1C" w:rsidRDefault="00D9377C" w:rsidP="00D9377C">
      <w:pPr>
        <w:spacing w:line="360" w:lineRule="auto"/>
        <w:rPr>
          <w:rFonts w:eastAsia="Times New Roman"/>
          <w:color w:val="auto"/>
          <w:szCs w:val="28"/>
          <w:lang w:eastAsia="ru-RU"/>
        </w:rPr>
      </w:pPr>
      <w:r w:rsidRPr="00001E1C">
        <w:rPr>
          <w:rFonts w:eastAsia="Times New Roman"/>
          <w:color w:val="auto"/>
          <w:szCs w:val="28"/>
          <w:lang w:eastAsia="ru-RU"/>
        </w:rPr>
        <w:t xml:space="preserve">Таблица </w:t>
      </w:r>
      <w:r w:rsidR="00001E1C" w:rsidRPr="00001E1C">
        <w:rPr>
          <w:rFonts w:eastAsia="Times New Roman"/>
          <w:color w:val="auto"/>
          <w:szCs w:val="28"/>
          <w:lang w:eastAsia="ru-RU"/>
        </w:rPr>
        <w:t>16</w:t>
      </w:r>
      <w:r w:rsidRPr="00001E1C">
        <w:rPr>
          <w:rFonts w:eastAsia="Times New Roman"/>
          <w:color w:val="auto"/>
          <w:szCs w:val="28"/>
          <w:lang w:eastAsia="ru-RU"/>
        </w:rPr>
        <w:t xml:space="preserve"> – Водохозяйственный баланс в маловодный год</w:t>
      </w:r>
      <w:proofErr w:type="gramStart"/>
      <w:r w:rsidRPr="00001E1C">
        <w:rPr>
          <w:rFonts w:eastAsia="Times New Roman"/>
          <w:color w:val="auto"/>
          <w:szCs w:val="28"/>
          <w:lang w:eastAsia="ru-RU"/>
        </w:rPr>
        <w:t xml:space="preserve"> ,</w:t>
      </w:r>
      <w:proofErr w:type="gramEnd"/>
      <w:r w:rsidRPr="00001E1C">
        <w:rPr>
          <w:rFonts w:eastAsia="Times New Roman"/>
          <w:color w:val="auto"/>
          <w:szCs w:val="28"/>
          <w:lang w:eastAsia="ru-RU"/>
        </w:rPr>
        <w:t xml:space="preserve"> млн. м3, ВХУ 17.02.00.001, р. Пясина (замыкающий створ № 1)</w:t>
      </w:r>
    </w:p>
    <w:p w:rsidR="00D9377C" w:rsidRPr="00001E1C" w:rsidRDefault="00D9377C" w:rsidP="00D9377C">
      <w:pPr>
        <w:spacing w:line="360" w:lineRule="auto"/>
        <w:rPr>
          <w:rFonts w:eastAsia="Times New Roman"/>
          <w:color w:val="auto"/>
          <w:szCs w:val="28"/>
          <w:lang w:eastAsia="ru-RU"/>
        </w:rPr>
      </w:pPr>
      <w:r w:rsidRPr="00001E1C">
        <w:rPr>
          <w:rFonts w:eastAsia="Times New Roman"/>
          <w:color w:val="auto"/>
          <w:szCs w:val="28"/>
          <w:lang w:eastAsia="ru-RU"/>
        </w:rPr>
        <w:t>Расчетный уровень социально-экономического развития – 2020 г.</w:t>
      </w: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96"/>
        <w:gridCol w:w="981"/>
        <w:gridCol w:w="981"/>
        <w:gridCol w:w="891"/>
        <w:gridCol w:w="891"/>
        <w:gridCol w:w="891"/>
        <w:gridCol w:w="891"/>
        <w:gridCol w:w="891"/>
        <w:gridCol w:w="801"/>
        <w:gridCol w:w="801"/>
        <w:gridCol w:w="801"/>
        <w:gridCol w:w="801"/>
        <w:gridCol w:w="801"/>
        <w:gridCol w:w="981"/>
      </w:tblGrid>
      <w:tr w:rsidR="00D9377C" w:rsidRPr="00001E1C" w:rsidTr="00D9377C">
        <w:trPr>
          <w:trHeight w:val="20"/>
        </w:trPr>
        <w:tc>
          <w:tcPr>
            <w:tcW w:w="0" w:type="auto"/>
            <w:vMerge w:val="restart"/>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Составляющая</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6</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8</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9</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10</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11</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12</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2</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3</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4</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5</w:t>
            </w:r>
          </w:p>
        </w:tc>
        <w:tc>
          <w:tcPr>
            <w:tcW w:w="0" w:type="auto"/>
            <w:vMerge w:val="restart"/>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год</w:t>
            </w:r>
          </w:p>
        </w:tc>
      </w:tr>
      <w:tr w:rsidR="00D9377C" w:rsidRPr="00001E1C" w:rsidTr="00D9377C">
        <w:trPr>
          <w:trHeight w:val="20"/>
        </w:trPr>
        <w:tc>
          <w:tcPr>
            <w:tcW w:w="0" w:type="auto"/>
            <w:vMerge/>
            <w:shd w:val="clear" w:color="auto" w:fill="auto"/>
            <w:vAlign w:val="center"/>
            <w:hideMark/>
          </w:tcPr>
          <w:p w:rsidR="00D9377C" w:rsidRPr="00001E1C" w:rsidRDefault="00D9377C" w:rsidP="00D9377C">
            <w:pPr>
              <w:jc w:val="left"/>
              <w:rPr>
                <w:rFonts w:eastAsia="Times New Roman"/>
                <w:color w:val="auto"/>
                <w:sz w:val="18"/>
                <w:szCs w:val="18"/>
                <w:lang w:eastAsia="ru-RU"/>
              </w:rPr>
            </w:pPr>
          </w:p>
        </w:tc>
        <w:tc>
          <w:tcPr>
            <w:tcW w:w="0" w:type="auto"/>
            <w:gridSpan w:val="12"/>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месяц года</w:t>
            </w:r>
          </w:p>
        </w:tc>
        <w:tc>
          <w:tcPr>
            <w:tcW w:w="0" w:type="auto"/>
            <w:vMerge/>
            <w:shd w:val="clear" w:color="auto" w:fill="auto"/>
            <w:vAlign w:val="center"/>
            <w:hideMark/>
          </w:tcPr>
          <w:p w:rsidR="00D9377C" w:rsidRPr="00001E1C" w:rsidRDefault="00D9377C" w:rsidP="00D9377C">
            <w:pPr>
              <w:jc w:val="left"/>
              <w:rPr>
                <w:rFonts w:eastAsia="Times New Roman"/>
                <w:color w:val="auto"/>
                <w:sz w:val="18"/>
                <w:szCs w:val="18"/>
                <w:lang w:eastAsia="ru-RU"/>
              </w:rPr>
            </w:pPr>
          </w:p>
        </w:tc>
      </w:tr>
      <w:tr w:rsidR="00D9377C" w:rsidRPr="00001E1C" w:rsidTr="00D9377C">
        <w:trPr>
          <w:trHeight w:val="20"/>
        </w:trPr>
        <w:tc>
          <w:tcPr>
            <w:tcW w:w="0" w:type="auto"/>
            <w:gridSpan w:val="14"/>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Приходная часть:</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 Объем стока, поступающий на расчетный ВХУ участок с вышележащих створов,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вх</w:t>
            </w:r>
            <w:proofErr w:type="spellEnd"/>
            <w:r w:rsidRPr="00001E1C">
              <w:rPr>
                <w:rFonts w:eastAsia="Times New Roman"/>
                <w:color w:val="auto"/>
                <w:sz w:val="18"/>
                <w:szCs w:val="18"/>
                <w:lang w:eastAsia="ru-RU"/>
              </w:rPr>
              <w:t>:</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2. Объем стока, формирующийся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Wбок</w:t>
            </w:r>
            <w:proofErr w:type="spellEnd"/>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13820,100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18718,000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5248,100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6822,600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7813,900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2332,500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1691,100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524,810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408,190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349,880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291,560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291,560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58312,300</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3. Фактический объем дотационного стока на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дот</w:t>
            </w:r>
            <w:proofErr w:type="spellEnd"/>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4. Фактический объем водозабора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пзв</w:t>
            </w:r>
            <w:proofErr w:type="spellEnd"/>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5. Объем возвратных вод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w:t>
            </w:r>
            <w:proofErr w:type="spellStart"/>
            <w:r w:rsidRPr="00001E1C">
              <w:rPr>
                <w:rFonts w:eastAsia="Times New Roman"/>
                <w:color w:val="auto"/>
                <w:sz w:val="18"/>
                <w:szCs w:val="18"/>
                <w:lang w:eastAsia="ru-RU"/>
              </w:rPr>
              <w:t>Wвв</w:t>
            </w:r>
            <w:proofErr w:type="spellEnd"/>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56,184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674,208</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6. </w:t>
            </w:r>
            <w:proofErr w:type="spellStart"/>
            <w:r w:rsidRPr="00001E1C">
              <w:rPr>
                <w:rFonts w:eastAsia="Times New Roman"/>
                <w:color w:val="auto"/>
                <w:sz w:val="18"/>
                <w:szCs w:val="18"/>
                <w:lang w:eastAsia="ru-RU"/>
              </w:rPr>
              <w:t>Сработка</w:t>
            </w:r>
            <w:proofErr w:type="spellEnd"/>
            <w:proofErr w:type="gramStart"/>
            <w:r w:rsidRPr="00001E1C">
              <w:rPr>
                <w:rFonts w:eastAsia="Times New Roman"/>
                <w:color w:val="auto"/>
                <w:sz w:val="18"/>
                <w:szCs w:val="18"/>
                <w:lang w:eastAsia="ru-RU"/>
              </w:rPr>
              <w:t xml:space="preserve"> (+), </w:t>
            </w:r>
            <w:proofErr w:type="gramEnd"/>
            <w:r w:rsidRPr="00001E1C">
              <w:rPr>
                <w:rFonts w:eastAsia="Times New Roman"/>
                <w:color w:val="auto"/>
                <w:sz w:val="18"/>
                <w:szCs w:val="18"/>
                <w:lang w:eastAsia="ru-RU"/>
              </w:rPr>
              <w:t>наполнение (-) прудов и водохранилищ, ΔV:</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Всего по приходной части:</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13877,812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18775,712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5305,812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6880,312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7871,612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2390,212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1748,812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582,522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465,901</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407,591</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349,271</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349,271</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59004,840</w:t>
            </w:r>
          </w:p>
        </w:tc>
      </w:tr>
      <w:tr w:rsidR="00D9377C" w:rsidRPr="00001E1C" w:rsidTr="00D9377C">
        <w:trPr>
          <w:trHeight w:val="20"/>
        </w:trPr>
        <w:tc>
          <w:tcPr>
            <w:tcW w:w="0" w:type="auto"/>
            <w:gridSpan w:val="14"/>
            <w:shd w:val="clear" w:color="auto" w:fill="auto"/>
            <w:noWrap/>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Расходная часть:</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7. Потери на дополнительное испарение и ледообразование с поверхности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исп</w:t>
            </w:r>
            <w:proofErr w:type="spellEnd"/>
            <w:r w:rsidRPr="00001E1C">
              <w:rPr>
                <w:rFonts w:eastAsia="Times New Roman"/>
                <w:color w:val="auto"/>
                <w:sz w:val="18"/>
                <w:szCs w:val="18"/>
                <w:lang w:eastAsia="ru-RU"/>
              </w:rPr>
              <w:t>, W л</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1,431</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0,358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0,522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0,093</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0,242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0,054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0,162</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2,862</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8. Фильтрационные потери из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ф</w:t>
            </w:r>
            <w:proofErr w:type="spellEnd"/>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9. Уменьшение речного стока, вызванное отбором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у</w:t>
            </w:r>
            <w:proofErr w:type="spellEnd"/>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10. Фактический объем переброски части стока за пределы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пер</w:t>
            </w:r>
            <w:proofErr w:type="spellEnd"/>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11. Требования водопользователей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Wвдп</w:t>
            </w:r>
            <w:proofErr w:type="spellEnd"/>
            <w:r w:rsidRPr="00001E1C">
              <w:rPr>
                <w:rFonts w:eastAsia="Times New Roman"/>
                <w:color w:val="auto"/>
                <w:sz w:val="18"/>
                <w:szCs w:val="18"/>
                <w:lang w:eastAsia="ru-RU"/>
              </w:rPr>
              <w:t>, всего:</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67,046</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67,046</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67,046</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67,046</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67,047</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804,560</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питьевое и хозяйственно-бытовое водоснабжение</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1,300</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15,600</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производственное водоснабжение</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58,635</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703,620</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прочие водопользователи</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7,111</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7,111</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7,111</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7,111</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7,112</w:t>
            </w:r>
          </w:p>
        </w:tc>
        <w:tc>
          <w:tcPr>
            <w:tcW w:w="0" w:type="auto"/>
            <w:shd w:val="clear" w:color="auto" w:fill="auto"/>
            <w:noWrap/>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85,340</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12. Осуществленные отраслевые и санитарно-экологические попуски в отчетном году, всего,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кп</w:t>
            </w:r>
            <w:proofErr w:type="spellEnd"/>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санитарно-экологические попуски</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хозяйственные попуски</w:t>
            </w:r>
          </w:p>
        </w:tc>
        <w:tc>
          <w:tcPr>
            <w:tcW w:w="0" w:type="auto"/>
            <w:shd w:val="clear" w:color="auto" w:fill="auto"/>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D9377C" w:rsidRPr="00001E1C" w:rsidRDefault="00D9377C" w:rsidP="00D9377C">
            <w:pPr>
              <w:jc w:val="left"/>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Итого по расходной части,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рт</w:t>
            </w:r>
            <w:proofErr w:type="spellEnd"/>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70,006</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68,575</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68,933</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69,097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68,667</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68,816</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68,628</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68,736</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68,574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68,574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68,574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68,574</w:t>
            </w:r>
          </w:p>
        </w:tc>
        <w:tc>
          <w:tcPr>
            <w:tcW w:w="0" w:type="auto"/>
            <w:shd w:val="clear" w:color="auto" w:fill="auto"/>
            <w:vAlign w:val="bottom"/>
            <w:hideMark/>
          </w:tcPr>
          <w:p w:rsidR="00D9377C" w:rsidRPr="00001E1C" w:rsidRDefault="00D9377C" w:rsidP="00D9377C">
            <w:pPr>
              <w:jc w:val="right"/>
              <w:rPr>
                <w:rFonts w:eastAsia="Times New Roman"/>
                <w:color w:val="auto"/>
                <w:sz w:val="18"/>
                <w:szCs w:val="18"/>
                <w:lang w:eastAsia="ru-RU"/>
              </w:rPr>
            </w:pPr>
            <w:r w:rsidRPr="00001E1C">
              <w:rPr>
                <w:rFonts w:eastAsia="Times New Roman"/>
                <w:color w:val="auto"/>
                <w:sz w:val="18"/>
                <w:szCs w:val="18"/>
                <w:lang w:eastAsia="ru-RU"/>
              </w:rPr>
              <w:t>825,754</w:t>
            </w:r>
          </w:p>
        </w:tc>
      </w:tr>
      <w:tr w:rsidR="00D9377C" w:rsidRPr="00001E1C" w:rsidTr="00D9377C">
        <w:trPr>
          <w:trHeight w:val="20"/>
        </w:trPr>
        <w:tc>
          <w:tcPr>
            <w:tcW w:w="0" w:type="auto"/>
            <w:gridSpan w:val="14"/>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Результаты баланса, B:</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13. Дефицит </w:t>
            </w:r>
            <w:proofErr w:type="gramStart"/>
            <w:r w:rsidRPr="00001E1C">
              <w:rPr>
                <w:rFonts w:eastAsia="Times New Roman"/>
                <w:color w:val="auto"/>
                <w:sz w:val="18"/>
                <w:szCs w:val="18"/>
                <w:lang w:eastAsia="ru-RU"/>
              </w:rPr>
              <w:t>отчетного</w:t>
            </w:r>
            <w:proofErr w:type="gramEnd"/>
            <w:r w:rsidRPr="00001E1C">
              <w:rPr>
                <w:rFonts w:eastAsia="Times New Roman"/>
                <w:color w:val="auto"/>
                <w:sz w:val="18"/>
                <w:szCs w:val="18"/>
                <w:lang w:eastAsia="ru-RU"/>
              </w:rPr>
              <w:t xml:space="preserve"> ВХБ (-), </w:t>
            </w:r>
            <w:proofErr w:type="spellStart"/>
            <w:r w:rsidRPr="00001E1C">
              <w:rPr>
                <w:rFonts w:eastAsia="Times New Roman"/>
                <w:color w:val="auto"/>
                <w:sz w:val="18"/>
                <w:szCs w:val="18"/>
                <w:lang w:eastAsia="ru-RU"/>
              </w:rPr>
              <w:t>Def</w:t>
            </w:r>
            <w:proofErr w:type="spellEnd"/>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Резерв воды по отчетному году (+),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рез</w:t>
            </w:r>
            <w:proofErr w:type="spellEnd"/>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13807,806</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18707,137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5236,879</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6811,215</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7802,945</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2321,396</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1680,184</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513,786</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397,327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339,017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280,697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280,697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58179,086</w:t>
            </w:r>
          </w:p>
        </w:tc>
      </w:tr>
      <w:tr w:rsidR="00D9377C" w:rsidRPr="00001E1C" w:rsidTr="00D9377C">
        <w:trPr>
          <w:trHeight w:val="20"/>
        </w:trPr>
        <w:tc>
          <w:tcPr>
            <w:tcW w:w="0" w:type="auto"/>
            <w:shd w:val="clear" w:color="auto" w:fill="auto"/>
            <w:vAlign w:val="bottom"/>
            <w:hideMark/>
          </w:tcPr>
          <w:p w:rsidR="00D9377C" w:rsidRPr="00001E1C" w:rsidRDefault="00D9377C" w:rsidP="00D9377C">
            <w:pPr>
              <w:rPr>
                <w:rFonts w:eastAsia="Times New Roman"/>
                <w:color w:val="auto"/>
                <w:sz w:val="18"/>
                <w:szCs w:val="18"/>
                <w:lang w:eastAsia="ru-RU"/>
              </w:rPr>
            </w:pPr>
            <w:r w:rsidRPr="00001E1C">
              <w:rPr>
                <w:rFonts w:eastAsia="Times New Roman"/>
                <w:color w:val="auto"/>
                <w:sz w:val="18"/>
                <w:szCs w:val="18"/>
                <w:lang w:eastAsia="ru-RU"/>
              </w:rPr>
              <w:t xml:space="preserve">14.Транзит стока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нижерасположенный ВХУ, </w:t>
            </w:r>
            <w:proofErr w:type="spellStart"/>
            <w:r w:rsidRPr="00001E1C">
              <w:rPr>
                <w:rFonts w:eastAsia="Times New Roman"/>
                <w:color w:val="auto"/>
                <w:sz w:val="18"/>
                <w:szCs w:val="18"/>
                <w:lang w:eastAsia="ru-RU"/>
              </w:rPr>
              <w:t>Wпс</w:t>
            </w:r>
            <w:proofErr w:type="spellEnd"/>
            <w:r w:rsidRPr="00001E1C">
              <w:rPr>
                <w:rFonts w:eastAsia="Times New Roman"/>
                <w:color w:val="auto"/>
                <w:sz w:val="18"/>
                <w:szCs w:val="18"/>
                <w:lang w:eastAsia="ru-RU"/>
              </w:rPr>
              <w:t>:</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13807,806</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18707,137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5236,879</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6811,215</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7802,945</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2321,396</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1680,184</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513,786</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397,327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339,017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280,697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280,697</w:t>
            </w:r>
          </w:p>
        </w:tc>
        <w:tc>
          <w:tcPr>
            <w:tcW w:w="0" w:type="auto"/>
            <w:shd w:val="clear" w:color="auto" w:fill="auto"/>
            <w:vAlign w:val="bottom"/>
            <w:hideMark/>
          </w:tcPr>
          <w:p w:rsidR="00D9377C" w:rsidRPr="00001E1C" w:rsidRDefault="00D9377C" w:rsidP="00D9377C">
            <w:pPr>
              <w:jc w:val="center"/>
              <w:rPr>
                <w:rFonts w:eastAsia="Times New Roman"/>
                <w:color w:val="auto"/>
                <w:sz w:val="18"/>
                <w:szCs w:val="18"/>
                <w:lang w:eastAsia="ru-RU"/>
              </w:rPr>
            </w:pPr>
            <w:r w:rsidRPr="00001E1C">
              <w:rPr>
                <w:rFonts w:eastAsia="Times New Roman"/>
                <w:color w:val="auto"/>
                <w:sz w:val="18"/>
                <w:szCs w:val="18"/>
                <w:lang w:eastAsia="ru-RU"/>
              </w:rPr>
              <w:t>58179,086</w:t>
            </w:r>
          </w:p>
        </w:tc>
      </w:tr>
    </w:tbl>
    <w:p w:rsidR="00D9377C" w:rsidRPr="00001E1C" w:rsidRDefault="00D9377C" w:rsidP="00D9377C">
      <w:pPr>
        <w:spacing w:line="360" w:lineRule="auto"/>
        <w:rPr>
          <w:rFonts w:eastAsia="Times New Roman"/>
          <w:color w:val="auto"/>
          <w:szCs w:val="28"/>
          <w:lang w:eastAsia="ru-RU"/>
        </w:rPr>
      </w:pPr>
    </w:p>
    <w:p w:rsidR="00D9377C" w:rsidRPr="00001E1C" w:rsidRDefault="00D9377C">
      <w:pPr>
        <w:jc w:val="left"/>
        <w:rPr>
          <w:rFonts w:eastAsia="Times New Roman"/>
          <w:color w:val="auto"/>
          <w:szCs w:val="28"/>
          <w:lang w:eastAsia="ru-RU"/>
        </w:rPr>
      </w:pPr>
      <w:r w:rsidRPr="00001E1C">
        <w:rPr>
          <w:rFonts w:eastAsia="Times New Roman"/>
          <w:color w:val="auto"/>
          <w:szCs w:val="28"/>
          <w:lang w:eastAsia="ru-RU"/>
        </w:rPr>
        <w:br w:type="page"/>
      </w:r>
    </w:p>
    <w:p w:rsidR="00D9377C" w:rsidRPr="00001E1C" w:rsidRDefault="00D9377C" w:rsidP="00D9377C">
      <w:pPr>
        <w:spacing w:line="360" w:lineRule="auto"/>
        <w:rPr>
          <w:rFonts w:eastAsia="Times New Roman"/>
          <w:color w:val="auto"/>
          <w:szCs w:val="28"/>
          <w:lang w:eastAsia="ru-RU"/>
        </w:rPr>
      </w:pPr>
      <w:r w:rsidRPr="00001E1C">
        <w:rPr>
          <w:rFonts w:eastAsia="Times New Roman"/>
          <w:color w:val="auto"/>
          <w:szCs w:val="28"/>
          <w:lang w:eastAsia="ru-RU"/>
        </w:rPr>
        <w:t xml:space="preserve">Таблица </w:t>
      </w:r>
      <w:r w:rsidR="00001E1C" w:rsidRPr="00001E1C">
        <w:rPr>
          <w:rFonts w:eastAsia="Times New Roman"/>
          <w:color w:val="auto"/>
          <w:szCs w:val="28"/>
          <w:lang w:eastAsia="ru-RU"/>
        </w:rPr>
        <w:t>17</w:t>
      </w:r>
      <w:r w:rsidRPr="00001E1C">
        <w:rPr>
          <w:rFonts w:eastAsia="Times New Roman"/>
          <w:color w:val="auto"/>
          <w:szCs w:val="28"/>
          <w:lang w:eastAsia="ru-RU"/>
        </w:rPr>
        <w:t xml:space="preserve"> – Водохозяйственный баланс в маловодный год</w:t>
      </w:r>
      <w:proofErr w:type="gramStart"/>
      <w:r w:rsidRPr="00001E1C">
        <w:rPr>
          <w:rFonts w:eastAsia="Times New Roman"/>
          <w:color w:val="auto"/>
          <w:szCs w:val="28"/>
          <w:lang w:eastAsia="ru-RU"/>
        </w:rPr>
        <w:t xml:space="preserve"> ,</w:t>
      </w:r>
      <w:proofErr w:type="gramEnd"/>
      <w:r w:rsidRPr="00001E1C">
        <w:rPr>
          <w:rFonts w:eastAsia="Times New Roman"/>
          <w:color w:val="auto"/>
          <w:szCs w:val="28"/>
          <w:lang w:eastAsia="ru-RU"/>
        </w:rPr>
        <w:t xml:space="preserve"> млн. м3, ВХУ 17.02.00.001, р. Пясина (замыкающий створ № 1)</w:t>
      </w:r>
    </w:p>
    <w:p w:rsidR="00D9377C" w:rsidRPr="00001E1C" w:rsidRDefault="00D9377C" w:rsidP="00D9377C">
      <w:pPr>
        <w:spacing w:line="360" w:lineRule="auto"/>
        <w:rPr>
          <w:rFonts w:eastAsia="Times New Roman"/>
          <w:color w:val="auto"/>
          <w:szCs w:val="28"/>
          <w:lang w:eastAsia="ru-RU"/>
        </w:rPr>
      </w:pPr>
      <w:r w:rsidRPr="00001E1C">
        <w:rPr>
          <w:rFonts w:eastAsia="Times New Roman"/>
          <w:color w:val="auto"/>
          <w:szCs w:val="28"/>
          <w:lang w:eastAsia="ru-RU"/>
        </w:rPr>
        <w:t>Расчетный уровень социально-экономического развития – 2025 г.</w:t>
      </w: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96"/>
        <w:gridCol w:w="981"/>
        <w:gridCol w:w="981"/>
        <w:gridCol w:w="891"/>
        <w:gridCol w:w="891"/>
        <w:gridCol w:w="891"/>
        <w:gridCol w:w="891"/>
        <w:gridCol w:w="891"/>
        <w:gridCol w:w="801"/>
        <w:gridCol w:w="801"/>
        <w:gridCol w:w="801"/>
        <w:gridCol w:w="801"/>
        <w:gridCol w:w="801"/>
        <w:gridCol w:w="981"/>
      </w:tblGrid>
      <w:tr w:rsidR="0030212A" w:rsidRPr="00001E1C" w:rsidTr="0030212A">
        <w:trPr>
          <w:trHeight w:val="20"/>
        </w:trPr>
        <w:tc>
          <w:tcPr>
            <w:tcW w:w="0" w:type="auto"/>
            <w:vMerge w:val="restart"/>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Составляющая</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6</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9</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10</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11</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12</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4</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5</w:t>
            </w:r>
          </w:p>
        </w:tc>
        <w:tc>
          <w:tcPr>
            <w:tcW w:w="0" w:type="auto"/>
            <w:vMerge w:val="restart"/>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год</w:t>
            </w:r>
          </w:p>
        </w:tc>
      </w:tr>
      <w:tr w:rsidR="0030212A" w:rsidRPr="00001E1C" w:rsidTr="0030212A">
        <w:trPr>
          <w:trHeight w:val="20"/>
        </w:trPr>
        <w:tc>
          <w:tcPr>
            <w:tcW w:w="0" w:type="auto"/>
            <w:vMerge/>
            <w:shd w:val="clear" w:color="auto" w:fill="auto"/>
            <w:vAlign w:val="center"/>
            <w:hideMark/>
          </w:tcPr>
          <w:p w:rsidR="0030212A" w:rsidRPr="00001E1C" w:rsidRDefault="0030212A" w:rsidP="0030212A">
            <w:pPr>
              <w:jc w:val="left"/>
              <w:rPr>
                <w:rFonts w:eastAsia="Times New Roman"/>
                <w:color w:val="auto"/>
                <w:sz w:val="18"/>
                <w:szCs w:val="18"/>
                <w:lang w:eastAsia="ru-RU"/>
              </w:rPr>
            </w:pPr>
          </w:p>
        </w:tc>
        <w:tc>
          <w:tcPr>
            <w:tcW w:w="0" w:type="auto"/>
            <w:gridSpan w:val="12"/>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месяц года</w:t>
            </w:r>
          </w:p>
        </w:tc>
        <w:tc>
          <w:tcPr>
            <w:tcW w:w="0" w:type="auto"/>
            <w:vMerge/>
            <w:shd w:val="clear" w:color="auto" w:fill="auto"/>
            <w:vAlign w:val="center"/>
            <w:hideMark/>
          </w:tcPr>
          <w:p w:rsidR="0030212A" w:rsidRPr="00001E1C" w:rsidRDefault="0030212A" w:rsidP="0030212A">
            <w:pPr>
              <w:jc w:val="left"/>
              <w:rPr>
                <w:rFonts w:eastAsia="Times New Roman"/>
                <w:color w:val="auto"/>
                <w:sz w:val="18"/>
                <w:szCs w:val="18"/>
                <w:lang w:eastAsia="ru-RU"/>
              </w:rPr>
            </w:pPr>
          </w:p>
        </w:tc>
      </w:tr>
      <w:tr w:rsidR="0030212A" w:rsidRPr="00001E1C" w:rsidTr="0030212A">
        <w:trPr>
          <w:trHeight w:val="20"/>
        </w:trPr>
        <w:tc>
          <w:tcPr>
            <w:tcW w:w="0" w:type="auto"/>
            <w:gridSpan w:val="14"/>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Приходная часть:</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 Объем стока, поступающий на расчетный ВХУ участок с вышележащих створов,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вх</w:t>
            </w:r>
            <w:proofErr w:type="spellEnd"/>
            <w:r w:rsidRPr="00001E1C">
              <w:rPr>
                <w:rFonts w:eastAsia="Times New Roman"/>
                <w:color w:val="auto"/>
                <w:sz w:val="18"/>
                <w:szCs w:val="18"/>
                <w:lang w:eastAsia="ru-RU"/>
              </w:rPr>
              <w:t>:</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2. Объем стока, формирующийся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Wбок</w:t>
            </w:r>
            <w:proofErr w:type="spellEnd"/>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13820,100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18718,000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5248,100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6822,600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7813,900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2332,500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1691,100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524,810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408,190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349,880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291,560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291,560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58312,300</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3. Фактический объем дотационного стока на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дот</w:t>
            </w:r>
            <w:proofErr w:type="spellEnd"/>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4. Фактический объем водозабора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пзв</w:t>
            </w:r>
            <w:proofErr w:type="spellEnd"/>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5. Объем возвратных вод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w:t>
            </w:r>
            <w:proofErr w:type="spellStart"/>
            <w:r w:rsidRPr="00001E1C">
              <w:rPr>
                <w:rFonts w:eastAsia="Times New Roman"/>
                <w:color w:val="auto"/>
                <w:sz w:val="18"/>
                <w:szCs w:val="18"/>
                <w:lang w:eastAsia="ru-RU"/>
              </w:rPr>
              <w:t>Wвв</w:t>
            </w:r>
            <w:proofErr w:type="spellEnd"/>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57,090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57,090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57,089</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685,07</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6. </w:t>
            </w:r>
            <w:proofErr w:type="spellStart"/>
            <w:r w:rsidRPr="00001E1C">
              <w:rPr>
                <w:rFonts w:eastAsia="Times New Roman"/>
                <w:color w:val="auto"/>
                <w:sz w:val="18"/>
                <w:szCs w:val="18"/>
                <w:lang w:eastAsia="ru-RU"/>
              </w:rPr>
              <w:t>Сработка</w:t>
            </w:r>
            <w:proofErr w:type="spellEnd"/>
            <w:proofErr w:type="gramStart"/>
            <w:r w:rsidRPr="00001E1C">
              <w:rPr>
                <w:rFonts w:eastAsia="Times New Roman"/>
                <w:color w:val="auto"/>
                <w:sz w:val="18"/>
                <w:szCs w:val="18"/>
                <w:lang w:eastAsia="ru-RU"/>
              </w:rPr>
              <w:t xml:space="preserve"> (+), </w:t>
            </w:r>
            <w:proofErr w:type="gramEnd"/>
            <w:r w:rsidRPr="00001E1C">
              <w:rPr>
                <w:rFonts w:eastAsia="Times New Roman"/>
                <w:color w:val="auto"/>
                <w:sz w:val="18"/>
                <w:szCs w:val="18"/>
                <w:lang w:eastAsia="ru-RU"/>
              </w:rPr>
              <w:t>наполнение (-) прудов и водохранилищ, ΔV:</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Всего по приходной части:</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13878,717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18776,617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5306,717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6881,217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7872,517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2391,117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1749,717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583,428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466,807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408,496</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350,176</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350,176</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59015,702</w:t>
            </w:r>
          </w:p>
        </w:tc>
      </w:tr>
      <w:tr w:rsidR="0030212A" w:rsidRPr="00001E1C" w:rsidTr="0030212A">
        <w:trPr>
          <w:trHeight w:val="20"/>
        </w:trPr>
        <w:tc>
          <w:tcPr>
            <w:tcW w:w="0" w:type="auto"/>
            <w:gridSpan w:val="14"/>
            <w:shd w:val="clear" w:color="auto" w:fill="auto"/>
            <w:noWrap/>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Расходная часть:</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7. Потери на дополнительное испарение и ледообразование с поверхности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исп</w:t>
            </w:r>
            <w:proofErr w:type="spellEnd"/>
            <w:r w:rsidRPr="00001E1C">
              <w:rPr>
                <w:rFonts w:eastAsia="Times New Roman"/>
                <w:color w:val="auto"/>
                <w:sz w:val="18"/>
                <w:szCs w:val="18"/>
                <w:lang w:eastAsia="ru-RU"/>
              </w:rPr>
              <w:t>, W л</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1,431</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0,358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0,522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0,093</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0,242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0,054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0,162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2,862</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8. Фильтрационные потери из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ф</w:t>
            </w:r>
            <w:proofErr w:type="spellEnd"/>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9. Уменьшение речного стока, вызванное отбором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у</w:t>
            </w:r>
            <w:proofErr w:type="spellEnd"/>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10. Фактический объем переброски части стока за пределы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пер</w:t>
            </w:r>
            <w:proofErr w:type="spellEnd"/>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11. Требования водопользователей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Wвдп</w:t>
            </w:r>
            <w:proofErr w:type="spellEnd"/>
            <w:r w:rsidRPr="00001E1C">
              <w:rPr>
                <w:rFonts w:eastAsia="Times New Roman"/>
                <w:color w:val="auto"/>
                <w:sz w:val="18"/>
                <w:szCs w:val="18"/>
                <w:lang w:eastAsia="ru-RU"/>
              </w:rPr>
              <w:t>, всего:</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68,126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817,510</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питьевое и хозяйственно-бытовое водоснабжение</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15,550</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производственное водоснабжение</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59,575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714,900</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прочие водопользователи</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7,255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87,060</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12. Осуществленные отраслевые и санитарно-экологические попуски в отчетном году, всего,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кп</w:t>
            </w:r>
            <w:proofErr w:type="spellEnd"/>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санитарно-экологические попуски</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хозяйственные попуски</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Итого по расходной части,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рт</w:t>
            </w:r>
            <w:proofErr w:type="spellEnd"/>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71,085</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69,654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70,012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70,175</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69,746</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69,896</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69,708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69,816</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69,653</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69,653</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69,653</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69,653</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838,704</w:t>
            </w:r>
          </w:p>
        </w:tc>
      </w:tr>
      <w:tr w:rsidR="0030212A" w:rsidRPr="00001E1C" w:rsidTr="0030212A">
        <w:trPr>
          <w:trHeight w:val="20"/>
        </w:trPr>
        <w:tc>
          <w:tcPr>
            <w:tcW w:w="0" w:type="auto"/>
            <w:gridSpan w:val="14"/>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Результаты баланса, B:</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13. Дефицит </w:t>
            </w:r>
            <w:proofErr w:type="gramStart"/>
            <w:r w:rsidRPr="00001E1C">
              <w:rPr>
                <w:rFonts w:eastAsia="Times New Roman"/>
                <w:color w:val="auto"/>
                <w:sz w:val="18"/>
                <w:szCs w:val="18"/>
                <w:lang w:eastAsia="ru-RU"/>
              </w:rPr>
              <w:t>отчетного</w:t>
            </w:r>
            <w:proofErr w:type="gramEnd"/>
            <w:r w:rsidRPr="00001E1C">
              <w:rPr>
                <w:rFonts w:eastAsia="Times New Roman"/>
                <w:color w:val="auto"/>
                <w:sz w:val="18"/>
                <w:szCs w:val="18"/>
                <w:lang w:eastAsia="ru-RU"/>
              </w:rPr>
              <w:t xml:space="preserve"> ВХБ (-), </w:t>
            </w:r>
            <w:proofErr w:type="spellStart"/>
            <w:r w:rsidRPr="00001E1C">
              <w:rPr>
                <w:rFonts w:eastAsia="Times New Roman"/>
                <w:color w:val="auto"/>
                <w:sz w:val="18"/>
                <w:szCs w:val="18"/>
                <w:lang w:eastAsia="ru-RU"/>
              </w:rPr>
              <w:t>Def</w:t>
            </w:r>
            <w:proofErr w:type="spellEnd"/>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Резерв воды по отчетному году (+),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рез</w:t>
            </w:r>
            <w:proofErr w:type="spellEnd"/>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13807,63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18706,96</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5236,705</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6811,042</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7802,771</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2321,221</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1680,009</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513,612</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397,154</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338,843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280,523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280,523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58177</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14.Транзит стока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нижерасположенный ВХУ, </w:t>
            </w:r>
            <w:proofErr w:type="spellStart"/>
            <w:r w:rsidRPr="00001E1C">
              <w:rPr>
                <w:rFonts w:eastAsia="Times New Roman"/>
                <w:color w:val="auto"/>
                <w:sz w:val="18"/>
                <w:szCs w:val="18"/>
                <w:lang w:eastAsia="ru-RU"/>
              </w:rPr>
              <w:t>Wпс</w:t>
            </w:r>
            <w:proofErr w:type="spellEnd"/>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13807,63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18706,96</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5236,705</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6811,042</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7802,771</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2321,221</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1680,009</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513,612</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397,154</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338,843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280,523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280,523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58177</w:t>
            </w:r>
          </w:p>
        </w:tc>
      </w:tr>
    </w:tbl>
    <w:p w:rsidR="00D9377C" w:rsidRPr="00001E1C" w:rsidRDefault="00D9377C" w:rsidP="00D9377C">
      <w:pPr>
        <w:spacing w:line="360" w:lineRule="auto"/>
        <w:rPr>
          <w:rFonts w:eastAsia="Times New Roman"/>
          <w:color w:val="auto"/>
          <w:szCs w:val="28"/>
          <w:lang w:eastAsia="ru-RU"/>
        </w:rPr>
      </w:pPr>
    </w:p>
    <w:p w:rsidR="00D9377C" w:rsidRPr="00001E1C" w:rsidRDefault="00D9377C">
      <w:pPr>
        <w:jc w:val="left"/>
        <w:rPr>
          <w:rFonts w:eastAsia="Times New Roman"/>
          <w:color w:val="auto"/>
          <w:szCs w:val="28"/>
          <w:lang w:eastAsia="ru-RU"/>
        </w:rPr>
      </w:pPr>
      <w:r w:rsidRPr="00001E1C">
        <w:rPr>
          <w:rFonts w:eastAsia="Times New Roman"/>
          <w:color w:val="auto"/>
          <w:szCs w:val="28"/>
          <w:lang w:eastAsia="ru-RU"/>
        </w:rPr>
        <w:br w:type="page"/>
      </w:r>
    </w:p>
    <w:p w:rsidR="00D9377C" w:rsidRPr="00001E1C" w:rsidRDefault="00D9377C" w:rsidP="00D9377C">
      <w:pPr>
        <w:spacing w:line="360" w:lineRule="auto"/>
        <w:rPr>
          <w:rFonts w:eastAsia="Times New Roman"/>
          <w:color w:val="auto"/>
          <w:szCs w:val="28"/>
          <w:lang w:eastAsia="ru-RU"/>
        </w:rPr>
      </w:pPr>
      <w:r w:rsidRPr="00001E1C">
        <w:rPr>
          <w:rFonts w:eastAsia="Times New Roman"/>
          <w:color w:val="auto"/>
          <w:szCs w:val="28"/>
          <w:lang w:eastAsia="ru-RU"/>
        </w:rPr>
        <w:t>Таблица 1</w:t>
      </w:r>
      <w:r w:rsidR="00001E1C" w:rsidRPr="00001E1C">
        <w:rPr>
          <w:rFonts w:eastAsia="Times New Roman"/>
          <w:color w:val="auto"/>
          <w:szCs w:val="28"/>
          <w:lang w:eastAsia="ru-RU"/>
        </w:rPr>
        <w:t>8</w:t>
      </w:r>
      <w:r w:rsidRPr="00001E1C">
        <w:rPr>
          <w:rFonts w:eastAsia="Times New Roman"/>
          <w:color w:val="auto"/>
          <w:szCs w:val="28"/>
          <w:lang w:eastAsia="ru-RU"/>
        </w:rPr>
        <w:t xml:space="preserve"> – Водохозяйственный баланс в маловодный год</w:t>
      </w:r>
      <w:proofErr w:type="gramStart"/>
      <w:r w:rsidRPr="00001E1C">
        <w:rPr>
          <w:rFonts w:eastAsia="Times New Roman"/>
          <w:color w:val="auto"/>
          <w:szCs w:val="28"/>
          <w:lang w:eastAsia="ru-RU"/>
        </w:rPr>
        <w:t xml:space="preserve"> ,</w:t>
      </w:r>
      <w:proofErr w:type="gramEnd"/>
      <w:r w:rsidRPr="00001E1C">
        <w:rPr>
          <w:rFonts w:eastAsia="Times New Roman"/>
          <w:color w:val="auto"/>
          <w:szCs w:val="28"/>
          <w:lang w:eastAsia="ru-RU"/>
        </w:rPr>
        <w:t xml:space="preserve"> млн. м3, ВХУ 17.02.00.001, р. Пясина(замыкающий створ № 1)</w:t>
      </w:r>
    </w:p>
    <w:p w:rsidR="00D9377C" w:rsidRPr="00001E1C" w:rsidRDefault="00D9377C" w:rsidP="00D9377C">
      <w:pPr>
        <w:spacing w:line="360" w:lineRule="auto"/>
        <w:rPr>
          <w:rFonts w:eastAsia="Times New Roman"/>
          <w:color w:val="auto"/>
          <w:szCs w:val="28"/>
          <w:lang w:eastAsia="ru-RU"/>
        </w:rPr>
      </w:pPr>
      <w:r w:rsidRPr="00001E1C">
        <w:rPr>
          <w:rFonts w:eastAsia="Times New Roman"/>
          <w:color w:val="auto"/>
          <w:szCs w:val="28"/>
          <w:lang w:eastAsia="ru-RU"/>
        </w:rPr>
        <w:t>Расчетный уровень социально-экономического развития – 2030 г.</w:t>
      </w: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96"/>
        <w:gridCol w:w="981"/>
        <w:gridCol w:w="981"/>
        <w:gridCol w:w="891"/>
        <w:gridCol w:w="891"/>
        <w:gridCol w:w="891"/>
        <w:gridCol w:w="891"/>
        <w:gridCol w:w="891"/>
        <w:gridCol w:w="801"/>
        <w:gridCol w:w="801"/>
        <w:gridCol w:w="801"/>
        <w:gridCol w:w="801"/>
        <w:gridCol w:w="801"/>
        <w:gridCol w:w="981"/>
      </w:tblGrid>
      <w:tr w:rsidR="0030212A" w:rsidRPr="00001E1C" w:rsidTr="0030212A">
        <w:trPr>
          <w:trHeight w:val="20"/>
        </w:trPr>
        <w:tc>
          <w:tcPr>
            <w:tcW w:w="0" w:type="auto"/>
            <w:vMerge w:val="restart"/>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Составляющая</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6</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9</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10</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11</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12</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4</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5</w:t>
            </w:r>
          </w:p>
        </w:tc>
        <w:tc>
          <w:tcPr>
            <w:tcW w:w="0" w:type="auto"/>
            <w:vMerge w:val="restart"/>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год</w:t>
            </w:r>
          </w:p>
        </w:tc>
      </w:tr>
      <w:tr w:rsidR="0030212A" w:rsidRPr="00001E1C" w:rsidTr="0030212A">
        <w:trPr>
          <w:trHeight w:val="20"/>
        </w:trPr>
        <w:tc>
          <w:tcPr>
            <w:tcW w:w="0" w:type="auto"/>
            <w:vMerge/>
            <w:shd w:val="clear" w:color="auto" w:fill="auto"/>
            <w:vAlign w:val="center"/>
            <w:hideMark/>
          </w:tcPr>
          <w:p w:rsidR="0030212A" w:rsidRPr="00001E1C" w:rsidRDefault="0030212A" w:rsidP="0030212A">
            <w:pPr>
              <w:jc w:val="left"/>
              <w:rPr>
                <w:rFonts w:eastAsia="Times New Roman"/>
                <w:color w:val="auto"/>
                <w:sz w:val="18"/>
                <w:szCs w:val="18"/>
                <w:lang w:eastAsia="ru-RU"/>
              </w:rPr>
            </w:pPr>
          </w:p>
        </w:tc>
        <w:tc>
          <w:tcPr>
            <w:tcW w:w="0" w:type="auto"/>
            <w:gridSpan w:val="12"/>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месяц года</w:t>
            </w:r>
          </w:p>
        </w:tc>
        <w:tc>
          <w:tcPr>
            <w:tcW w:w="0" w:type="auto"/>
            <w:vMerge/>
            <w:shd w:val="clear" w:color="auto" w:fill="auto"/>
            <w:vAlign w:val="center"/>
            <w:hideMark/>
          </w:tcPr>
          <w:p w:rsidR="0030212A" w:rsidRPr="00001E1C" w:rsidRDefault="0030212A" w:rsidP="0030212A">
            <w:pPr>
              <w:jc w:val="left"/>
              <w:rPr>
                <w:rFonts w:eastAsia="Times New Roman"/>
                <w:color w:val="auto"/>
                <w:sz w:val="18"/>
                <w:szCs w:val="18"/>
                <w:lang w:eastAsia="ru-RU"/>
              </w:rPr>
            </w:pPr>
          </w:p>
        </w:tc>
      </w:tr>
      <w:tr w:rsidR="0030212A" w:rsidRPr="00001E1C" w:rsidTr="0030212A">
        <w:trPr>
          <w:trHeight w:val="20"/>
        </w:trPr>
        <w:tc>
          <w:tcPr>
            <w:tcW w:w="0" w:type="auto"/>
            <w:gridSpan w:val="14"/>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Приходная часть:</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 Объем стока, поступающий на расчетный ВХУ участок с вышележащих створов,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вх</w:t>
            </w:r>
            <w:proofErr w:type="spellEnd"/>
            <w:r w:rsidRPr="00001E1C">
              <w:rPr>
                <w:rFonts w:eastAsia="Times New Roman"/>
                <w:color w:val="auto"/>
                <w:sz w:val="18"/>
                <w:szCs w:val="18"/>
                <w:lang w:eastAsia="ru-RU"/>
              </w:rPr>
              <w:t>:</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2. Объем стока, формирующийся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Wбок</w:t>
            </w:r>
            <w:proofErr w:type="spellEnd"/>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13820,100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18718,000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5248,100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6822,600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7813,900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2332,500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1691,100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524,810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408,190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349,880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291,560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291,560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58312,300</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3. Фактический объем дотационного стока на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дот</w:t>
            </w:r>
            <w:proofErr w:type="spellEnd"/>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4. Фактический объем водозабора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пзв</w:t>
            </w:r>
            <w:proofErr w:type="spellEnd"/>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5. Объем возвратных вод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расчетный ВХУ, </w:t>
            </w:r>
            <w:proofErr w:type="spellStart"/>
            <w:r w:rsidRPr="00001E1C">
              <w:rPr>
                <w:rFonts w:eastAsia="Times New Roman"/>
                <w:color w:val="auto"/>
                <w:sz w:val="18"/>
                <w:szCs w:val="18"/>
                <w:lang w:eastAsia="ru-RU"/>
              </w:rPr>
              <w:t>Wвв</w:t>
            </w:r>
            <w:proofErr w:type="spellEnd"/>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58,515</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58,514</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702,169</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6. </w:t>
            </w:r>
            <w:proofErr w:type="spellStart"/>
            <w:r w:rsidRPr="00001E1C">
              <w:rPr>
                <w:rFonts w:eastAsia="Times New Roman"/>
                <w:color w:val="auto"/>
                <w:sz w:val="18"/>
                <w:szCs w:val="18"/>
                <w:lang w:eastAsia="ru-RU"/>
              </w:rPr>
              <w:t>Сработка</w:t>
            </w:r>
            <w:proofErr w:type="spellEnd"/>
            <w:proofErr w:type="gramStart"/>
            <w:r w:rsidRPr="00001E1C">
              <w:rPr>
                <w:rFonts w:eastAsia="Times New Roman"/>
                <w:color w:val="auto"/>
                <w:sz w:val="18"/>
                <w:szCs w:val="18"/>
                <w:lang w:eastAsia="ru-RU"/>
              </w:rPr>
              <w:t xml:space="preserve"> (+), </w:t>
            </w:r>
            <w:proofErr w:type="gramEnd"/>
            <w:r w:rsidRPr="00001E1C">
              <w:rPr>
                <w:rFonts w:eastAsia="Times New Roman"/>
                <w:color w:val="auto"/>
                <w:sz w:val="18"/>
                <w:szCs w:val="18"/>
                <w:lang w:eastAsia="ru-RU"/>
              </w:rPr>
              <w:t>наполнение (-) прудов и водохранилищ, ΔV:</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Всего по приходной части:</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13880,142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18778,042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5308,142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6882,642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7873,942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2392,542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1751,142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584,853</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468,231</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409,921</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351,601</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351,601</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59032,801</w:t>
            </w:r>
          </w:p>
        </w:tc>
      </w:tr>
      <w:tr w:rsidR="0030212A" w:rsidRPr="00001E1C" w:rsidTr="0030212A">
        <w:trPr>
          <w:trHeight w:val="20"/>
        </w:trPr>
        <w:tc>
          <w:tcPr>
            <w:tcW w:w="0" w:type="auto"/>
            <w:gridSpan w:val="14"/>
            <w:shd w:val="clear" w:color="auto" w:fill="auto"/>
            <w:noWrap/>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Расходная часть:</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7. Потери на дополнительное испарение и ледообразование с поверхности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исп</w:t>
            </w:r>
            <w:proofErr w:type="spellEnd"/>
            <w:r w:rsidRPr="00001E1C">
              <w:rPr>
                <w:rFonts w:eastAsia="Times New Roman"/>
                <w:color w:val="auto"/>
                <w:sz w:val="18"/>
                <w:szCs w:val="18"/>
                <w:lang w:eastAsia="ru-RU"/>
              </w:rPr>
              <w:t>, W л</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1,431</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0,358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0,522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0,093</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0,242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0,054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0,162</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0,000</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2,862</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8. Фильтрационные потери из водохранилищ,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ф</w:t>
            </w:r>
            <w:proofErr w:type="spellEnd"/>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9. Уменьшение речного стока, вызванное отбором подземных вод,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у</w:t>
            </w:r>
            <w:proofErr w:type="spellEnd"/>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1,527</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18,332</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10. Фактический объем переброски части стока за пределы ВХУ,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пер</w:t>
            </w:r>
            <w:proofErr w:type="spellEnd"/>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11. Требования водопользователей на </w:t>
            </w:r>
            <w:proofErr w:type="gramStart"/>
            <w:r w:rsidRPr="00001E1C">
              <w:rPr>
                <w:rFonts w:eastAsia="Times New Roman"/>
                <w:color w:val="auto"/>
                <w:sz w:val="18"/>
                <w:szCs w:val="18"/>
                <w:lang w:eastAsia="ru-RU"/>
              </w:rPr>
              <w:t>расчетном</w:t>
            </w:r>
            <w:proofErr w:type="gramEnd"/>
            <w:r w:rsidRPr="00001E1C">
              <w:rPr>
                <w:rFonts w:eastAsia="Times New Roman"/>
                <w:color w:val="auto"/>
                <w:sz w:val="18"/>
                <w:szCs w:val="18"/>
                <w:lang w:eastAsia="ru-RU"/>
              </w:rPr>
              <w:t xml:space="preserve"> ВХУ, </w:t>
            </w:r>
            <w:proofErr w:type="spellStart"/>
            <w:r w:rsidRPr="00001E1C">
              <w:rPr>
                <w:rFonts w:eastAsia="Times New Roman"/>
                <w:color w:val="auto"/>
                <w:sz w:val="18"/>
                <w:szCs w:val="18"/>
                <w:lang w:eastAsia="ru-RU"/>
              </w:rPr>
              <w:t>Wвдп</w:t>
            </w:r>
            <w:proofErr w:type="spellEnd"/>
            <w:r w:rsidRPr="00001E1C">
              <w:rPr>
                <w:rFonts w:eastAsia="Times New Roman"/>
                <w:color w:val="auto"/>
                <w:sz w:val="18"/>
                <w:szCs w:val="18"/>
                <w:lang w:eastAsia="ru-RU"/>
              </w:rPr>
              <w:t>, всего:</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69,827</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69,827</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69,824</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69,824</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69,826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837,910</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питьевое и хозяйственно-бытовое водоснабжение</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1,295</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1,296</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15,550</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производственное водоснабжение</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61,060</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61,060</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61,062</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732,740</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прочие водопользователи</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7,469</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7,469</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7,469</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7,469</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7,468</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89,620</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12. Осуществленные отраслевые и санитарно-экологические попуски в отчетном году, всего,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кп</w:t>
            </w:r>
            <w:proofErr w:type="spellEnd"/>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санитарно-экологические попуски</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хозяйственные попуски</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noWrap/>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Итого по расходной части,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рт</w:t>
            </w:r>
            <w:proofErr w:type="spellEnd"/>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72,785</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71,355</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71,713</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71,876</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71,445</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71,594</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71,408</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71,516</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71,353</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71,353</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71,353</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71,353</w:t>
            </w:r>
          </w:p>
        </w:tc>
        <w:tc>
          <w:tcPr>
            <w:tcW w:w="0" w:type="auto"/>
            <w:shd w:val="clear" w:color="auto" w:fill="auto"/>
            <w:vAlign w:val="bottom"/>
            <w:hideMark/>
          </w:tcPr>
          <w:p w:rsidR="0030212A" w:rsidRPr="00001E1C" w:rsidRDefault="0030212A" w:rsidP="0030212A">
            <w:pPr>
              <w:jc w:val="right"/>
              <w:rPr>
                <w:rFonts w:eastAsia="Times New Roman"/>
                <w:color w:val="auto"/>
                <w:sz w:val="18"/>
                <w:szCs w:val="18"/>
                <w:lang w:eastAsia="ru-RU"/>
              </w:rPr>
            </w:pPr>
            <w:r w:rsidRPr="00001E1C">
              <w:rPr>
                <w:rFonts w:eastAsia="Times New Roman"/>
                <w:color w:val="auto"/>
                <w:sz w:val="18"/>
                <w:szCs w:val="18"/>
                <w:lang w:eastAsia="ru-RU"/>
              </w:rPr>
              <w:t>859,104</w:t>
            </w:r>
          </w:p>
        </w:tc>
      </w:tr>
      <w:tr w:rsidR="0030212A" w:rsidRPr="00001E1C" w:rsidTr="0030212A">
        <w:trPr>
          <w:trHeight w:val="20"/>
        </w:trPr>
        <w:tc>
          <w:tcPr>
            <w:tcW w:w="0" w:type="auto"/>
            <w:gridSpan w:val="14"/>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Результаты баланса, B:</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13. Дефицит </w:t>
            </w:r>
            <w:proofErr w:type="gramStart"/>
            <w:r w:rsidRPr="00001E1C">
              <w:rPr>
                <w:rFonts w:eastAsia="Times New Roman"/>
                <w:color w:val="auto"/>
                <w:sz w:val="18"/>
                <w:szCs w:val="18"/>
                <w:lang w:eastAsia="ru-RU"/>
              </w:rPr>
              <w:t>отчетного</w:t>
            </w:r>
            <w:proofErr w:type="gramEnd"/>
            <w:r w:rsidRPr="00001E1C">
              <w:rPr>
                <w:rFonts w:eastAsia="Times New Roman"/>
                <w:color w:val="auto"/>
                <w:sz w:val="18"/>
                <w:szCs w:val="18"/>
                <w:lang w:eastAsia="ru-RU"/>
              </w:rPr>
              <w:t xml:space="preserve"> ВХБ (-), </w:t>
            </w:r>
            <w:proofErr w:type="spellStart"/>
            <w:r w:rsidRPr="00001E1C">
              <w:rPr>
                <w:rFonts w:eastAsia="Times New Roman"/>
                <w:color w:val="auto"/>
                <w:sz w:val="18"/>
                <w:szCs w:val="18"/>
                <w:lang w:eastAsia="ru-RU"/>
              </w:rPr>
              <w:t>Def</w:t>
            </w:r>
            <w:proofErr w:type="spellEnd"/>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Резерв воды по отчетному году (+), </w:t>
            </w:r>
            <w:proofErr w:type="spellStart"/>
            <w:proofErr w:type="gramStart"/>
            <w:r w:rsidRPr="00001E1C">
              <w:rPr>
                <w:rFonts w:eastAsia="Times New Roman"/>
                <w:color w:val="auto"/>
                <w:sz w:val="18"/>
                <w:szCs w:val="18"/>
                <w:lang w:eastAsia="ru-RU"/>
              </w:rPr>
              <w:t>W</w:t>
            </w:r>
            <w:proofErr w:type="gramEnd"/>
            <w:r w:rsidRPr="00001E1C">
              <w:rPr>
                <w:rFonts w:eastAsia="Times New Roman"/>
                <w:color w:val="auto"/>
                <w:sz w:val="18"/>
                <w:szCs w:val="18"/>
                <w:lang w:eastAsia="ru-RU"/>
              </w:rPr>
              <w:t>рез</w:t>
            </w:r>
            <w:proofErr w:type="spellEnd"/>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13807,36</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18706,69</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5236,429</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6810,766</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7802,497</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2320,948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1679,734</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513,337</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396,878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338,568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280,248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280,248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58173,7</w:t>
            </w:r>
          </w:p>
        </w:tc>
      </w:tr>
      <w:tr w:rsidR="0030212A" w:rsidRPr="00001E1C" w:rsidTr="0030212A">
        <w:trPr>
          <w:trHeight w:val="20"/>
        </w:trPr>
        <w:tc>
          <w:tcPr>
            <w:tcW w:w="0" w:type="auto"/>
            <w:shd w:val="clear" w:color="auto" w:fill="auto"/>
            <w:vAlign w:val="bottom"/>
            <w:hideMark/>
          </w:tcPr>
          <w:p w:rsidR="0030212A" w:rsidRPr="00001E1C" w:rsidRDefault="0030212A" w:rsidP="0030212A">
            <w:pPr>
              <w:rPr>
                <w:rFonts w:eastAsia="Times New Roman"/>
                <w:color w:val="auto"/>
                <w:sz w:val="18"/>
                <w:szCs w:val="18"/>
                <w:lang w:eastAsia="ru-RU"/>
              </w:rPr>
            </w:pPr>
            <w:r w:rsidRPr="00001E1C">
              <w:rPr>
                <w:rFonts w:eastAsia="Times New Roman"/>
                <w:color w:val="auto"/>
                <w:sz w:val="18"/>
                <w:szCs w:val="18"/>
                <w:lang w:eastAsia="ru-RU"/>
              </w:rPr>
              <w:t xml:space="preserve">14.Транзит стока </w:t>
            </w:r>
            <w:proofErr w:type="gramStart"/>
            <w:r w:rsidRPr="00001E1C">
              <w:rPr>
                <w:rFonts w:eastAsia="Times New Roman"/>
                <w:color w:val="auto"/>
                <w:sz w:val="18"/>
                <w:szCs w:val="18"/>
                <w:lang w:eastAsia="ru-RU"/>
              </w:rPr>
              <w:t>на</w:t>
            </w:r>
            <w:proofErr w:type="gramEnd"/>
            <w:r w:rsidRPr="00001E1C">
              <w:rPr>
                <w:rFonts w:eastAsia="Times New Roman"/>
                <w:color w:val="auto"/>
                <w:sz w:val="18"/>
                <w:szCs w:val="18"/>
                <w:lang w:eastAsia="ru-RU"/>
              </w:rPr>
              <w:t xml:space="preserve"> нижерасположенный ВХУ, </w:t>
            </w:r>
            <w:proofErr w:type="spellStart"/>
            <w:r w:rsidRPr="00001E1C">
              <w:rPr>
                <w:rFonts w:eastAsia="Times New Roman"/>
                <w:color w:val="auto"/>
                <w:sz w:val="18"/>
                <w:szCs w:val="18"/>
                <w:lang w:eastAsia="ru-RU"/>
              </w:rPr>
              <w:t>Wпс</w:t>
            </w:r>
            <w:proofErr w:type="spellEnd"/>
            <w:r w:rsidRPr="00001E1C">
              <w:rPr>
                <w:rFonts w:eastAsia="Times New Roman"/>
                <w:color w:val="auto"/>
                <w:sz w:val="18"/>
                <w:szCs w:val="18"/>
                <w:lang w:eastAsia="ru-RU"/>
              </w:rPr>
              <w:t>:</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13807,36</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18706,69</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5236,429</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6810,766</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7802,497</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2320,948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1679,734</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513,337</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396,878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338,568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280,248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280,248</w:t>
            </w:r>
          </w:p>
        </w:tc>
        <w:tc>
          <w:tcPr>
            <w:tcW w:w="0" w:type="auto"/>
            <w:shd w:val="clear" w:color="auto" w:fill="auto"/>
            <w:vAlign w:val="bottom"/>
            <w:hideMark/>
          </w:tcPr>
          <w:p w:rsidR="0030212A" w:rsidRPr="00001E1C" w:rsidRDefault="0030212A" w:rsidP="0030212A">
            <w:pPr>
              <w:jc w:val="center"/>
              <w:rPr>
                <w:rFonts w:eastAsia="Times New Roman"/>
                <w:color w:val="auto"/>
                <w:sz w:val="18"/>
                <w:szCs w:val="18"/>
                <w:lang w:eastAsia="ru-RU"/>
              </w:rPr>
            </w:pPr>
            <w:r w:rsidRPr="00001E1C">
              <w:rPr>
                <w:rFonts w:eastAsia="Times New Roman"/>
                <w:color w:val="auto"/>
                <w:sz w:val="18"/>
                <w:szCs w:val="18"/>
                <w:lang w:eastAsia="ru-RU"/>
              </w:rPr>
              <w:t>58173,7</w:t>
            </w:r>
          </w:p>
        </w:tc>
      </w:tr>
    </w:tbl>
    <w:p w:rsidR="00837388" w:rsidRPr="00001E1C" w:rsidRDefault="00837388" w:rsidP="00837388">
      <w:pPr>
        <w:rPr>
          <w:color w:val="auto"/>
        </w:rPr>
      </w:pPr>
    </w:p>
    <w:p w:rsidR="007C0705" w:rsidRPr="00001E1C" w:rsidRDefault="007C0705" w:rsidP="001163D1">
      <w:pPr>
        <w:spacing w:line="360" w:lineRule="auto"/>
        <w:ind w:firstLine="709"/>
        <w:rPr>
          <w:color w:val="auto"/>
        </w:rPr>
      </w:pPr>
    </w:p>
    <w:p w:rsidR="007C0705" w:rsidRPr="00001E1C" w:rsidRDefault="007C0705" w:rsidP="001163D1">
      <w:pPr>
        <w:spacing w:line="360" w:lineRule="auto"/>
        <w:ind w:firstLine="709"/>
        <w:rPr>
          <w:color w:val="auto"/>
        </w:rPr>
        <w:sectPr w:rsidR="007C0705" w:rsidRPr="00001E1C" w:rsidSect="009C0699">
          <w:pgSz w:w="16840" w:h="11907" w:orient="landscape" w:code="9"/>
          <w:pgMar w:top="1418" w:right="1134" w:bottom="1134" w:left="1134" w:header="720" w:footer="720" w:gutter="0"/>
          <w:cols w:space="708"/>
          <w:noEndnote/>
          <w:titlePg/>
          <w:docGrid w:linePitch="381"/>
        </w:sectPr>
      </w:pPr>
    </w:p>
    <w:p w:rsidR="00307964" w:rsidRPr="00001E1C" w:rsidRDefault="00BE5908" w:rsidP="00BE5908">
      <w:pPr>
        <w:pStyle w:val="1"/>
        <w:pageBreakBefore/>
        <w:spacing w:after="120" w:line="360" w:lineRule="auto"/>
        <w:jc w:val="center"/>
        <w:rPr>
          <w:rFonts w:ascii="Times New Roman" w:hAnsi="Times New Roman"/>
          <w:color w:val="auto"/>
          <w:sz w:val="28"/>
          <w:szCs w:val="28"/>
        </w:rPr>
      </w:pPr>
      <w:bookmarkStart w:id="6" w:name="_Toc369885501"/>
      <w:bookmarkStart w:id="7" w:name="_Toc295228579"/>
      <w:bookmarkStart w:id="8" w:name="_Toc266171742"/>
      <w:bookmarkStart w:id="9" w:name="_Toc284844401"/>
      <w:bookmarkStart w:id="10" w:name="_Toc284947621"/>
      <w:bookmarkEnd w:id="3"/>
      <w:r w:rsidRPr="00001E1C">
        <w:rPr>
          <w:rFonts w:ascii="Times New Roman" w:hAnsi="Times New Roman"/>
          <w:color w:val="auto"/>
          <w:sz w:val="28"/>
        </w:rPr>
        <w:t xml:space="preserve">2 </w:t>
      </w:r>
      <w:r w:rsidR="00307964" w:rsidRPr="00001E1C">
        <w:rPr>
          <w:rFonts w:ascii="Times New Roman" w:hAnsi="Times New Roman"/>
          <w:color w:val="auto"/>
          <w:sz w:val="28"/>
        </w:rPr>
        <w:t>Водохозяйственные балансы для маловодных и многоводных группировок лет</w:t>
      </w:r>
      <w:r w:rsidRPr="00001E1C">
        <w:rPr>
          <w:rFonts w:ascii="Times New Roman" w:hAnsi="Times New Roman"/>
          <w:color w:val="auto"/>
          <w:sz w:val="28"/>
        </w:rPr>
        <w:t xml:space="preserve"> </w:t>
      </w:r>
      <w:r w:rsidRPr="00001E1C">
        <w:rPr>
          <w:rFonts w:ascii="Times New Roman" w:hAnsi="Times New Roman"/>
          <w:color w:val="auto"/>
          <w:sz w:val="28"/>
          <w:szCs w:val="28"/>
        </w:rPr>
        <w:t xml:space="preserve">(по речному бассейну в целом, </w:t>
      </w:r>
      <w:proofErr w:type="spellStart"/>
      <w:r w:rsidRPr="00001E1C">
        <w:rPr>
          <w:rFonts w:ascii="Times New Roman" w:hAnsi="Times New Roman"/>
          <w:color w:val="auto"/>
          <w:sz w:val="28"/>
          <w:szCs w:val="28"/>
        </w:rPr>
        <w:t>подбассейнам</w:t>
      </w:r>
      <w:proofErr w:type="spellEnd"/>
      <w:r w:rsidRPr="00001E1C">
        <w:rPr>
          <w:rFonts w:ascii="Times New Roman" w:hAnsi="Times New Roman"/>
          <w:color w:val="auto"/>
          <w:sz w:val="28"/>
          <w:szCs w:val="28"/>
        </w:rPr>
        <w:t>, водохозяйственным участкам и отдельным водным объектам)</w:t>
      </w:r>
      <w:bookmarkEnd w:id="6"/>
    </w:p>
    <w:p w:rsidR="00307964" w:rsidRPr="00001E1C" w:rsidRDefault="00307964" w:rsidP="00307964">
      <w:pPr>
        <w:spacing w:line="360" w:lineRule="auto"/>
        <w:ind w:firstLine="709"/>
        <w:rPr>
          <w:color w:val="auto"/>
        </w:rPr>
      </w:pPr>
      <w:r w:rsidRPr="00001E1C">
        <w:rPr>
          <w:color w:val="auto"/>
        </w:rPr>
        <w:t>Оценка внутригодового распределения водных ресурсов р. Пясина для маловодных, средних по водности, многоводных группировок лет не показывает значительных различий значений стока по месяцам.</w:t>
      </w:r>
    </w:p>
    <w:p w:rsidR="00307964" w:rsidRPr="00001E1C" w:rsidRDefault="00307964" w:rsidP="00307964">
      <w:pPr>
        <w:spacing w:line="360" w:lineRule="auto"/>
        <w:ind w:firstLine="709"/>
        <w:rPr>
          <w:color w:val="auto"/>
        </w:rPr>
      </w:pPr>
      <w:r w:rsidRPr="00001E1C">
        <w:rPr>
          <w:color w:val="auto"/>
        </w:rPr>
        <w:t>На основании этого и с учетом достаточности водных ресурсов в бассейне р. Пясина для удовлетворения питьевых и хозяйственных нужд в настоящее время и в перспективе, даже в периоды низкой водности (зимняя межень), водохозяйственные балансы для маловодных и многоводных группировок лет не рассчитывались.</w:t>
      </w:r>
    </w:p>
    <w:p w:rsidR="002F51F8" w:rsidRPr="00001E1C" w:rsidRDefault="00792D8F" w:rsidP="00792D8F">
      <w:pPr>
        <w:pStyle w:val="1"/>
        <w:tabs>
          <w:tab w:val="left" w:pos="-3686"/>
        </w:tabs>
        <w:spacing w:after="120" w:line="360" w:lineRule="auto"/>
        <w:jc w:val="center"/>
        <w:rPr>
          <w:rFonts w:ascii="Times New Roman" w:hAnsi="Times New Roman"/>
          <w:color w:val="auto"/>
          <w:sz w:val="28"/>
          <w:szCs w:val="28"/>
        </w:rPr>
      </w:pPr>
      <w:bookmarkStart w:id="11" w:name="_Toc369885502"/>
      <w:r w:rsidRPr="00001E1C">
        <w:rPr>
          <w:rStyle w:val="afb"/>
          <w:rFonts w:ascii="Times New Roman" w:hAnsi="Times New Roman"/>
          <w:b/>
          <w:bCs/>
          <w:color w:val="auto"/>
          <w:sz w:val="28"/>
          <w:szCs w:val="28"/>
        </w:rPr>
        <w:t xml:space="preserve">3 </w:t>
      </w:r>
      <w:r w:rsidR="00772CB9" w:rsidRPr="00001E1C">
        <w:rPr>
          <w:rStyle w:val="afb"/>
          <w:rFonts w:ascii="Times New Roman" w:hAnsi="Times New Roman"/>
          <w:b/>
          <w:bCs/>
          <w:color w:val="auto"/>
          <w:sz w:val="28"/>
          <w:szCs w:val="28"/>
        </w:rPr>
        <w:t>Б</w:t>
      </w:r>
      <w:r w:rsidR="002F51F8" w:rsidRPr="00001E1C">
        <w:rPr>
          <w:rStyle w:val="afb"/>
          <w:rFonts w:ascii="Times New Roman" w:hAnsi="Times New Roman"/>
          <w:b/>
          <w:bCs/>
          <w:color w:val="auto"/>
          <w:sz w:val="28"/>
          <w:szCs w:val="28"/>
        </w:rPr>
        <w:t xml:space="preserve">алансы </w:t>
      </w:r>
      <w:r w:rsidR="00772CB9" w:rsidRPr="00001E1C">
        <w:rPr>
          <w:rFonts w:ascii="Times New Roman" w:hAnsi="Times New Roman"/>
          <w:color w:val="auto"/>
          <w:sz w:val="28"/>
          <w:szCs w:val="28"/>
        </w:rPr>
        <w:t>загрязняющих вещест</w:t>
      </w:r>
      <w:r w:rsidR="001163D1" w:rsidRPr="00001E1C">
        <w:rPr>
          <w:rFonts w:ascii="Times New Roman" w:hAnsi="Times New Roman"/>
          <w:color w:val="auto"/>
          <w:sz w:val="28"/>
          <w:szCs w:val="28"/>
        </w:rPr>
        <w:t xml:space="preserve">в в водных объектах </w:t>
      </w:r>
      <w:r w:rsidR="00BE19D6" w:rsidRPr="00001E1C">
        <w:rPr>
          <w:rFonts w:ascii="Times New Roman" w:hAnsi="Times New Roman"/>
          <w:color w:val="auto"/>
          <w:sz w:val="28"/>
          <w:szCs w:val="28"/>
        </w:rPr>
        <w:t xml:space="preserve">речного </w:t>
      </w:r>
      <w:r w:rsidR="001163D1" w:rsidRPr="00001E1C">
        <w:rPr>
          <w:rFonts w:ascii="Times New Roman" w:hAnsi="Times New Roman"/>
          <w:color w:val="auto"/>
          <w:sz w:val="28"/>
          <w:szCs w:val="28"/>
        </w:rPr>
        <w:t xml:space="preserve">бассейна </w:t>
      </w:r>
      <w:r w:rsidR="00BE19D6" w:rsidRPr="00001E1C">
        <w:rPr>
          <w:rFonts w:ascii="Times New Roman" w:hAnsi="Times New Roman"/>
          <w:color w:val="auto"/>
          <w:sz w:val="28"/>
          <w:szCs w:val="28"/>
        </w:rPr>
        <w:t>для различных условий водности и уровней социально-экономического развития территории речного бассейна</w:t>
      </w:r>
      <w:bookmarkEnd w:id="11"/>
    </w:p>
    <w:p w:rsidR="000832C1" w:rsidRPr="00001E1C" w:rsidRDefault="000832C1" w:rsidP="000832C1">
      <w:pPr>
        <w:widowControl w:val="0"/>
        <w:spacing w:line="360" w:lineRule="auto"/>
        <w:ind w:firstLine="709"/>
        <w:rPr>
          <w:color w:val="auto"/>
        </w:rPr>
      </w:pPr>
      <w:r w:rsidRPr="00001E1C">
        <w:rPr>
          <w:color w:val="auto"/>
        </w:rPr>
        <w:t>Расчет БЗВ в бассейне р. Пясина выполнен для ВХУ 17.02.00.001. В связи с тем, что все водопользователи, отчитывающиеся по форме 2-тп (</w:t>
      </w:r>
      <w:proofErr w:type="spellStart"/>
      <w:r w:rsidRPr="00001E1C">
        <w:rPr>
          <w:color w:val="auto"/>
        </w:rPr>
        <w:t>водхоз</w:t>
      </w:r>
      <w:proofErr w:type="spellEnd"/>
      <w:r w:rsidRPr="00001E1C">
        <w:rPr>
          <w:color w:val="auto"/>
        </w:rPr>
        <w:t>), расположены в бассейнах рек</w:t>
      </w:r>
      <w:r w:rsidR="004C770F" w:rsidRPr="00001E1C">
        <w:rPr>
          <w:color w:val="auto"/>
        </w:rPr>
        <w:t>:</w:t>
      </w:r>
      <w:r w:rsidRPr="00001E1C">
        <w:rPr>
          <w:color w:val="auto"/>
        </w:rPr>
        <w:t xml:space="preserve"> Норильская, Амбарная и Щучья, М</w:t>
      </w:r>
      <w:r w:rsidRPr="00001E1C">
        <w:rPr>
          <w:color w:val="auto"/>
          <w:vertAlign w:val="subscript"/>
        </w:rPr>
        <w:t>т</w:t>
      </w:r>
      <w:r w:rsidRPr="00001E1C">
        <w:rPr>
          <w:color w:val="auto"/>
        </w:rPr>
        <w:t xml:space="preserve"> для ВХУ 17.02.00.001 </w:t>
      </w:r>
      <w:proofErr w:type="gramStart"/>
      <w:r w:rsidRPr="00001E1C">
        <w:rPr>
          <w:color w:val="auto"/>
        </w:rPr>
        <w:t>равен</w:t>
      </w:r>
      <w:proofErr w:type="gramEnd"/>
      <w:r w:rsidRPr="00001E1C">
        <w:rPr>
          <w:color w:val="auto"/>
        </w:rPr>
        <w:t xml:space="preserve"> М</w:t>
      </w:r>
      <w:r w:rsidRPr="00001E1C">
        <w:rPr>
          <w:color w:val="auto"/>
          <w:vertAlign w:val="subscript"/>
        </w:rPr>
        <w:t>т</w:t>
      </w:r>
      <w:r w:rsidRPr="00001E1C">
        <w:rPr>
          <w:i/>
          <w:color w:val="auto"/>
          <w:vertAlign w:val="subscript"/>
        </w:rPr>
        <w:t xml:space="preserve"> </w:t>
      </w:r>
      <w:r w:rsidRPr="00001E1C">
        <w:rPr>
          <w:color w:val="auto"/>
        </w:rPr>
        <w:t>расчетного участка.</w:t>
      </w:r>
    </w:p>
    <w:p w:rsidR="000832C1" w:rsidRPr="00001E1C" w:rsidRDefault="000832C1" w:rsidP="000832C1">
      <w:pPr>
        <w:widowControl w:val="0"/>
        <w:spacing w:line="360" w:lineRule="auto"/>
        <w:ind w:firstLine="709"/>
        <w:rPr>
          <w:color w:val="auto"/>
        </w:rPr>
      </w:pPr>
      <w:r w:rsidRPr="00001E1C">
        <w:rPr>
          <w:color w:val="auto"/>
        </w:rPr>
        <w:t>Результа</w:t>
      </w:r>
      <w:r w:rsidR="00940048" w:rsidRPr="00001E1C">
        <w:rPr>
          <w:color w:val="auto"/>
        </w:rPr>
        <w:t xml:space="preserve">ты расчета приведены в таблицах </w:t>
      </w:r>
      <w:r w:rsidR="0013539C" w:rsidRPr="00001E1C">
        <w:rPr>
          <w:color w:val="auto"/>
        </w:rPr>
        <w:t>1</w:t>
      </w:r>
      <w:r w:rsidR="00001E1C" w:rsidRPr="00001E1C">
        <w:rPr>
          <w:color w:val="auto"/>
        </w:rPr>
        <w:t>9</w:t>
      </w:r>
      <w:r w:rsidR="00940048" w:rsidRPr="00001E1C">
        <w:rPr>
          <w:color w:val="auto"/>
        </w:rPr>
        <w:t xml:space="preserve"> </w:t>
      </w:r>
      <w:r w:rsidR="0013539C" w:rsidRPr="00001E1C">
        <w:rPr>
          <w:color w:val="auto"/>
        </w:rPr>
        <w:t xml:space="preserve">– </w:t>
      </w:r>
      <w:r w:rsidR="00001E1C" w:rsidRPr="00001E1C">
        <w:rPr>
          <w:color w:val="auto"/>
        </w:rPr>
        <w:t>22</w:t>
      </w:r>
      <w:r w:rsidRPr="00001E1C">
        <w:rPr>
          <w:color w:val="auto"/>
        </w:rPr>
        <w:t>.</w:t>
      </w:r>
    </w:p>
    <w:p w:rsidR="000832C1" w:rsidRPr="00001E1C" w:rsidRDefault="000832C1" w:rsidP="000832C1">
      <w:pPr>
        <w:widowControl w:val="0"/>
        <w:spacing w:line="360" w:lineRule="auto"/>
        <w:ind w:firstLine="709"/>
        <w:rPr>
          <w:color w:val="auto"/>
        </w:rPr>
      </w:pPr>
      <w:r w:rsidRPr="00001E1C">
        <w:rPr>
          <w:color w:val="auto"/>
        </w:rPr>
        <w:t>Первоочередные мероприятия должны быть направлены на снижение концентраций в составе сточных вод нитритов, нитратов, хлоридов, натрия, аммиака и ионов аммония, сульфатов и никеля (таблиц</w:t>
      </w:r>
      <w:r w:rsidR="0013539C" w:rsidRPr="00001E1C">
        <w:rPr>
          <w:color w:val="auto"/>
        </w:rPr>
        <w:t>ы</w:t>
      </w:r>
      <w:r w:rsidR="00146695" w:rsidRPr="00001E1C">
        <w:rPr>
          <w:color w:val="auto"/>
        </w:rPr>
        <w:t> </w:t>
      </w:r>
      <w:r w:rsidR="0013539C" w:rsidRPr="00001E1C">
        <w:rPr>
          <w:color w:val="auto"/>
        </w:rPr>
        <w:t>1</w:t>
      </w:r>
      <w:r w:rsidR="00001E1C" w:rsidRPr="00001E1C">
        <w:rPr>
          <w:color w:val="auto"/>
        </w:rPr>
        <w:t>9</w:t>
      </w:r>
      <w:r w:rsidR="0013539C" w:rsidRPr="00001E1C">
        <w:rPr>
          <w:color w:val="auto"/>
        </w:rPr>
        <w:t xml:space="preserve"> – </w:t>
      </w:r>
      <w:r w:rsidR="00001E1C" w:rsidRPr="00001E1C">
        <w:rPr>
          <w:color w:val="auto"/>
        </w:rPr>
        <w:t>22</w:t>
      </w:r>
      <w:r w:rsidRPr="00001E1C">
        <w:rPr>
          <w:color w:val="auto"/>
        </w:rPr>
        <w:t>). Кроме того, планомерно должны быть проведены мероприятия по снижению в составе сточных вод взвешенных веществ, нефтепродуктов, меди, кальция и магния. Анализ данных формы отчетности № 2-тп (</w:t>
      </w:r>
      <w:proofErr w:type="spellStart"/>
      <w:r w:rsidRPr="00001E1C">
        <w:rPr>
          <w:color w:val="auto"/>
        </w:rPr>
        <w:t>водхоз</w:t>
      </w:r>
      <w:proofErr w:type="spellEnd"/>
      <w:r w:rsidRPr="00001E1C">
        <w:rPr>
          <w:color w:val="auto"/>
        </w:rPr>
        <w:t>) показал, что основными источниками поступления загрязняющих веществ в водные объекты являются ОАО «</w:t>
      </w:r>
      <w:proofErr w:type="spellStart"/>
      <w:r w:rsidRPr="00001E1C">
        <w:rPr>
          <w:color w:val="auto"/>
        </w:rPr>
        <w:t>Норильско-Таймырская</w:t>
      </w:r>
      <w:proofErr w:type="spellEnd"/>
      <w:r w:rsidRPr="00001E1C">
        <w:rPr>
          <w:color w:val="auto"/>
        </w:rPr>
        <w:t xml:space="preserve"> энергетическая компания», МУП «Канализационно-очистные сооружения» (</w:t>
      </w:r>
      <w:proofErr w:type="gramStart"/>
      <w:r w:rsidRPr="00001E1C">
        <w:rPr>
          <w:color w:val="auto"/>
        </w:rPr>
        <w:t>г</w:t>
      </w:r>
      <w:proofErr w:type="gramEnd"/>
      <w:r w:rsidRPr="00001E1C">
        <w:rPr>
          <w:color w:val="auto"/>
        </w:rPr>
        <w:t>. Норильск) и Заполярный филиал ОАО «ГМК «Норильский никель». Вклад других водопользователей в загрязнение водных объектов несущественен.</w:t>
      </w:r>
    </w:p>
    <w:p w:rsidR="000832C1" w:rsidRPr="00001E1C" w:rsidRDefault="000832C1" w:rsidP="000832C1">
      <w:pPr>
        <w:widowControl w:val="0"/>
        <w:spacing w:line="360" w:lineRule="auto"/>
        <w:ind w:firstLine="709"/>
        <w:rPr>
          <w:color w:val="auto"/>
        </w:rPr>
      </w:pPr>
      <w:r w:rsidRPr="00001E1C">
        <w:rPr>
          <w:color w:val="auto"/>
        </w:rPr>
        <w:t xml:space="preserve">При расчете БЗВ были получены отрицательные значения </w:t>
      </w:r>
      <w:r w:rsidRPr="00001E1C">
        <w:rPr>
          <w:bCs/>
          <w:i/>
          <w:color w:val="auto"/>
          <w:sz w:val="24"/>
        </w:rPr>
        <w:t>ΔМ</w:t>
      </w:r>
      <w:r w:rsidR="00940048" w:rsidRPr="00001E1C">
        <w:rPr>
          <w:color w:val="auto"/>
        </w:rPr>
        <w:t xml:space="preserve"> </w:t>
      </w:r>
      <w:r w:rsidRPr="00001E1C">
        <w:rPr>
          <w:color w:val="auto"/>
        </w:rPr>
        <w:t>по цинку, фосфатам, и БПК</w:t>
      </w:r>
      <w:r w:rsidRPr="00001E1C">
        <w:rPr>
          <w:color w:val="auto"/>
          <w:vertAlign w:val="subscript"/>
        </w:rPr>
        <w:t>полн</w:t>
      </w:r>
      <w:r w:rsidRPr="00001E1C">
        <w:rPr>
          <w:color w:val="auto"/>
        </w:rPr>
        <w:t xml:space="preserve">. Следует предположить, в границах расчетного участка </w:t>
      </w:r>
      <w:proofErr w:type="spellStart"/>
      <w:r w:rsidRPr="00001E1C">
        <w:rPr>
          <w:i/>
          <w:color w:val="auto"/>
        </w:rPr>
        <w:t>М</w:t>
      </w:r>
      <w:r w:rsidRPr="00001E1C">
        <w:rPr>
          <w:i/>
          <w:color w:val="auto"/>
          <w:vertAlign w:val="subscript"/>
        </w:rPr>
        <w:t>в</w:t>
      </w:r>
      <w:proofErr w:type="spellEnd"/>
      <w:r w:rsidRPr="00001E1C">
        <w:rPr>
          <w:i/>
          <w:color w:val="auto"/>
        </w:rPr>
        <w:t>&gt;</w:t>
      </w:r>
      <w:proofErr w:type="spellStart"/>
      <w:r w:rsidRPr="00001E1C">
        <w:rPr>
          <w:i/>
          <w:color w:val="auto"/>
        </w:rPr>
        <w:t>М</w:t>
      </w:r>
      <w:r w:rsidRPr="00001E1C">
        <w:rPr>
          <w:i/>
          <w:color w:val="auto"/>
          <w:vertAlign w:val="subscript"/>
        </w:rPr>
        <w:t>з</w:t>
      </w:r>
      <w:proofErr w:type="spellEnd"/>
      <w:r w:rsidRPr="00001E1C">
        <w:rPr>
          <w:color w:val="auto"/>
        </w:rPr>
        <w:t xml:space="preserve"> по цинку объясняется природными факторами – расположением начального створа в пределах </w:t>
      </w:r>
      <w:proofErr w:type="spellStart"/>
      <w:r w:rsidRPr="00001E1C">
        <w:rPr>
          <w:color w:val="auto"/>
        </w:rPr>
        <w:t>Норильско-Хараелахской</w:t>
      </w:r>
      <w:proofErr w:type="spellEnd"/>
      <w:r w:rsidRPr="00001E1C">
        <w:rPr>
          <w:color w:val="auto"/>
        </w:rPr>
        <w:t xml:space="preserve"> </w:t>
      </w:r>
      <w:proofErr w:type="spellStart"/>
      <w:r w:rsidRPr="00001E1C">
        <w:rPr>
          <w:color w:val="auto"/>
        </w:rPr>
        <w:t>железно-платиноидно-медно-кобальтово-никеленосной</w:t>
      </w:r>
      <w:proofErr w:type="spellEnd"/>
      <w:r w:rsidRPr="00001E1C">
        <w:rPr>
          <w:color w:val="auto"/>
        </w:rPr>
        <w:t xml:space="preserve"> </w:t>
      </w:r>
      <w:proofErr w:type="spellStart"/>
      <w:r w:rsidRPr="00001E1C">
        <w:rPr>
          <w:color w:val="auto"/>
        </w:rPr>
        <w:t>минерагенической</w:t>
      </w:r>
      <w:proofErr w:type="spellEnd"/>
      <w:r w:rsidRPr="00001E1C">
        <w:rPr>
          <w:color w:val="auto"/>
        </w:rPr>
        <w:t xml:space="preserve"> зоны.</w:t>
      </w:r>
    </w:p>
    <w:p w:rsidR="000832C1" w:rsidRPr="00001E1C" w:rsidRDefault="000832C1" w:rsidP="000832C1">
      <w:pPr>
        <w:widowControl w:val="0"/>
        <w:spacing w:line="360" w:lineRule="auto"/>
        <w:ind w:firstLine="709"/>
        <w:rPr>
          <w:color w:val="auto"/>
        </w:rPr>
      </w:pPr>
      <w:r w:rsidRPr="00001E1C">
        <w:rPr>
          <w:color w:val="auto"/>
        </w:rPr>
        <w:t>Исходя из местоположения и полноты данных наблюдений, в качестве начального створа определен створ «оз. Лама 350-400 м восточнее р. </w:t>
      </w:r>
      <w:proofErr w:type="spellStart"/>
      <w:r w:rsidRPr="00001E1C">
        <w:rPr>
          <w:color w:val="auto"/>
        </w:rPr>
        <w:t>Микчанда</w:t>
      </w:r>
      <w:proofErr w:type="spellEnd"/>
      <w:r w:rsidRPr="00001E1C">
        <w:rPr>
          <w:color w:val="auto"/>
        </w:rPr>
        <w:t>», ближе других расположенный от истока р. Норильской. Однако</w:t>
      </w:r>
      <w:proofErr w:type="gramStart"/>
      <w:r w:rsidRPr="00001E1C">
        <w:rPr>
          <w:color w:val="auto"/>
        </w:rPr>
        <w:t>,</w:t>
      </w:r>
      <w:proofErr w:type="gramEnd"/>
      <w:r w:rsidRPr="00001E1C">
        <w:rPr>
          <w:color w:val="auto"/>
        </w:rPr>
        <w:t xml:space="preserve"> в непосредственной близости от места отбора проб расположены объекты организованной и неорганизованной рекреации, вероятно, не оборудованные очистными сооружениями. Это объясня</w:t>
      </w:r>
      <w:r w:rsidR="004C770F" w:rsidRPr="00001E1C">
        <w:rPr>
          <w:color w:val="auto"/>
        </w:rPr>
        <w:t>е</w:t>
      </w:r>
      <w:r w:rsidRPr="00001E1C">
        <w:rPr>
          <w:color w:val="auto"/>
        </w:rPr>
        <w:t>т превышение концентраций фосфатов в пробах воды оз. Лама в 2 раза по сравнению с замыкающим створом расчетного участка и 4 раза в сравнении с замыкающим створом ВХУ 17.02.00.001.</w:t>
      </w:r>
    </w:p>
    <w:p w:rsidR="00425373" w:rsidRPr="00001E1C" w:rsidRDefault="000832C1" w:rsidP="000832C1">
      <w:pPr>
        <w:widowControl w:val="0"/>
        <w:spacing w:line="360" w:lineRule="auto"/>
        <w:ind w:firstLine="709"/>
        <w:rPr>
          <w:color w:val="auto"/>
        </w:rPr>
      </w:pPr>
      <w:r w:rsidRPr="00001E1C">
        <w:rPr>
          <w:color w:val="auto"/>
        </w:rPr>
        <w:t>Отрицательное значение БПК</w:t>
      </w:r>
      <w:r w:rsidRPr="00001E1C">
        <w:rPr>
          <w:color w:val="auto"/>
          <w:vertAlign w:val="subscript"/>
        </w:rPr>
        <w:t>полн</w:t>
      </w:r>
      <w:r w:rsidRPr="00001E1C">
        <w:rPr>
          <w:color w:val="auto"/>
        </w:rPr>
        <w:t>. свидетельствует о наличии источников поступления органических веществ на участке от истока до устья р. </w:t>
      </w:r>
      <w:proofErr w:type="gramStart"/>
      <w:r w:rsidRPr="00001E1C">
        <w:rPr>
          <w:color w:val="auto"/>
        </w:rPr>
        <w:t>Норильская</w:t>
      </w:r>
      <w:proofErr w:type="gramEnd"/>
      <w:r w:rsidRPr="00001E1C">
        <w:rPr>
          <w:color w:val="auto"/>
        </w:rPr>
        <w:t>, при окислении которых в анаэробных условиях расходуется кислород.</w:t>
      </w:r>
    </w:p>
    <w:p w:rsidR="004074B1" w:rsidRPr="00001E1C" w:rsidRDefault="004074B1" w:rsidP="000832C1">
      <w:pPr>
        <w:widowControl w:val="0"/>
        <w:spacing w:line="360" w:lineRule="auto"/>
        <w:ind w:firstLine="709"/>
        <w:rPr>
          <w:color w:val="auto"/>
        </w:rPr>
      </w:pPr>
      <w:r w:rsidRPr="00001E1C">
        <w:rPr>
          <w:color w:val="auto"/>
        </w:rPr>
        <w:t>С учетом планируемых мероприятий (книга 6) рассчитаны балансы масс загрязняющих веществ на 2020, 2025, 2030 гг.</w:t>
      </w:r>
      <w:r w:rsidR="009B2947" w:rsidRPr="00001E1C">
        <w:rPr>
          <w:color w:val="auto"/>
        </w:rPr>
        <w:t xml:space="preserve"> (таблиц</w:t>
      </w:r>
      <w:r w:rsidR="0013539C" w:rsidRPr="00001E1C">
        <w:rPr>
          <w:color w:val="auto"/>
        </w:rPr>
        <w:t>ы</w:t>
      </w:r>
      <w:r w:rsidR="009B2947" w:rsidRPr="00001E1C">
        <w:rPr>
          <w:color w:val="auto"/>
        </w:rPr>
        <w:t xml:space="preserve"> </w:t>
      </w:r>
      <w:r w:rsidR="00001E1C" w:rsidRPr="00001E1C">
        <w:rPr>
          <w:color w:val="auto"/>
        </w:rPr>
        <w:t>19 – 22</w:t>
      </w:r>
      <w:r w:rsidR="009B2947" w:rsidRPr="00001E1C">
        <w:rPr>
          <w:color w:val="auto"/>
        </w:rPr>
        <w:t>).</w:t>
      </w:r>
    </w:p>
    <w:p w:rsidR="003A32CB" w:rsidRPr="00001E1C" w:rsidRDefault="003A32CB" w:rsidP="000832C1">
      <w:pPr>
        <w:ind w:firstLine="709"/>
        <w:rPr>
          <w:color w:val="auto"/>
        </w:rPr>
        <w:sectPr w:rsidR="003A32CB" w:rsidRPr="00001E1C" w:rsidSect="00744256">
          <w:pgSz w:w="11907" w:h="16840" w:code="9"/>
          <w:pgMar w:top="1134" w:right="1134" w:bottom="1134" w:left="1418" w:header="720" w:footer="720" w:gutter="0"/>
          <w:cols w:space="708"/>
          <w:noEndnote/>
          <w:docGrid w:linePitch="381"/>
        </w:sectPr>
      </w:pPr>
    </w:p>
    <w:p w:rsidR="00146695" w:rsidRPr="00001E1C" w:rsidRDefault="00146695" w:rsidP="00146695">
      <w:pPr>
        <w:pStyle w:val="af3"/>
        <w:spacing w:before="240" w:after="120" w:line="360" w:lineRule="auto"/>
        <w:ind w:left="0"/>
        <w:rPr>
          <w:color w:val="auto"/>
          <w:vertAlign w:val="superscript"/>
        </w:rPr>
      </w:pPr>
      <w:r w:rsidRPr="00001E1C">
        <w:rPr>
          <w:color w:val="auto"/>
        </w:rPr>
        <w:t xml:space="preserve">Таблица </w:t>
      </w:r>
      <w:r w:rsidR="0013539C" w:rsidRPr="00001E1C">
        <w:rPr>
          <w:color w:val="auto"/>
        </w:rPr>
        <w:t>1</w:t>
      </w:r>
      <w:r w:rsidR="00001E1C" w:rsidRPr="00001E1C">
        <w:rPr>
          <w:color w:val="auto"/>
        </w:rPr>
        <w:t>9</w:t>
      </w:r>
      <w:r w:rsidRPr="00001E1C">
        <w:rPr>
          <w:color w:val="auto"/>
        </w:rPr>
        <w:t xml:space="preserve"> – Баланс массы загрязняющих веществ на ВХУ 17.02.00.001</w:t>
      </w:r>
      <w:r w:rsidR="0013539C" w:rsidRPr="00001E1C">
        <w:rPr>
          <w:color w:val="auto"/>
          <w:vertAlign w:val="superscript"/>
        </w:rPr>
        <w:t xml:space="preserve"> </w:t>
      </w:r>
      <w:r w:rsidRPr="00001E1C">
        <w:rPr>
          <w:color w:val="auto"/>
        </w:rPr>
        <w:t>р. Пясина, исток–устье</w:t>
      </w:r>
    </w:p>
    <w:p w:rsidR="00146695" w:rsidRPr="00001E1C" w:rsidRDefault="00146695" w:rsidP="00146695">
      <w:pPr>
        <w:pStyle w:val="af3"/>
        <w:spacing w:before="240" w:after="120" w:line="360" w:lineRule="auto"/>
        <w:ind w:left="0"/>
        <w:rPr>
          <w:rFonts w:ascii="Cambria" w:hAnsi="Cambria"/>
          <w:color w:val="auto"/>
        </w:rPr>
      </w:pPr>
      <w:r w:rsidRPr="00001E1C">
        <w:rPr>
          <w:color w:val="auto"/>
        </w:rPr>
        <w:t>Современный уровень</w:t>
      </w:r>
    </w:p>
    <w:tbl>
      <w:tblPr>
        <w:tblW w:w="14601" w:type="dxa"/>
        <w:tblInd w:w="108" w:type="dxa"/>
        <w:tblLayout w:type="fixed"/>
        <w:tblLook w:val="04A0"/>
      </w:tblPr>
      <w:tblGrid>
        <w:gridCol w:w="2127"/>
        <w:gridCol w:w="1134"/>
        <w:gridCol w:w="850"/>
        <w:gridCol w:w="992"/>
        <w:gridCol w:w="1276"/>
        <w:gridCol w:w="1418"/>
        <w:gridCol w:w="1275"/>
        <w:gridCol w:w="1418"/>
        <w:gridCol w:w="992"/>
        <w:gridCol w:w="1134"/>
        <w:gridCol w:w="992"/>
        <w:gridCol w:w="993"/>
      </w:tblGrid>
      <w:tr w:rsidR="000832C1" w:rsidRPr="00001E1C" w:rsidTr="008A2F69">
        <w:trPr>
          <w:trHeight w:val="569"/>
        </w:trPr>
        <w:tc>
          <w:tcPr>
            <w:tcW w:w="212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832C1" w:rsidRPr="00001E1C" w:rsidRDefault="000832C1" w:rsidP="000832C1">
            <w:pPr>
              <w:jc w:val="center"/>
              <w:rPr>
                <w:bCs/>
                <w:color w:val="auto"/>
                <w:sz w:val="24"/>
              </w:rPr>
            </w:pPr>
            <w:r w:rsidRPr="00001E1C">
              <w:rPr>
                <w:bCs/>
                <w:color w:val="auto"/>
                <w:sz w:val="24"/>
              </w:rPr>
              <w:t>Загрязняющее</w:t>
            </w:r>
          </w:p>
          <w:p w:rsidR="000832C1" w:rsidRPr="00001E1C" w:rsidRDefault="000832C1" w:rsidP="000832C1">
            <w:pPr>
              <w:jc w:val="center"/>
              <w:rPr>
                <w:bCs/>
                <w:color w:val="auto"/>
                <w:sz w:val="24"/>
              </w:rPr>
            </w:pPr>
            <w:r w:rsidRPr="00001E1C">
              <w:rPr>
                <w:bCs/>
                <w:color w:val="auto"/>
                <w:sz w:val="24"/>
              </w:rPr>
              <w:t>вещество</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0832C1" w:rsidRPr="00001E1C" w:rsidRDefault="000832C1" w:rsidP="000832C1">
            <w:pPr>
              <w:jc w:val="center"/>
              <w:rPr>
                <w:bCs/>
                <w:color w:val="auto"/>
                <w:sz w:val="24"/>
              </w:rPr>
            </w:pPr>
            <w:r w:rsidRPr="00001E1C">
              <w:rPr>
                <w:bCs/>
                <w:color w:val="auto"/>
                <w:sz w:val="24"/>
              </w:rPr>
              <w:t>М</w:t>
            </w:r>
            <w:r w:rsidRPr="00001E1C">
              <w:rPr>
                <w:bCs/>
                <w:color w:val="auto"/>
                <w:sz w:val="24"/>
                <w:vertAlign w:val="subscript"/>
              </w:rPr>
              <w:t>т</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0832C1" w:rsidRPr="00001E1C" w:rsidRDefault="000832C1" w:rsidP="000832C1">
            <w:pPr>
              <w:jc w:val="center"/>
              <w:rPr>
                <w:bCs/>
                <w:color w:val="auto"/>
                <w:sz w:val="24"/>
              </w:rPr>
            </w:pPr>
            <w:r w:rsidRPr="00001E1C">
              <w:rPr>
                <w:bCs/>
                <w:color w:val="auto"/>
                <w:sz w:val="24"/>
              </w:rPr>
              <w:t>М</w:t>
            </w:r>
            <w:r w:rsidRPr="00001E1C">
              <w:rPr>
                <w:bCs/>
                <w:color w:val="auto"/>
                <w:sz w:val="24"/>
                <w:vertAlign w:val="subscript"/>
              </w:rPr>
              <w:t>с</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0832C1" w:rsidRPr="00001E1C" w:rsidRDefault="000832C1" w:rsidP="000832C1">
            <w:pPr>
              <w:jc w:val="center"/>
              <w:rPr>
                <w:bCs/>
                <w:color w:val="auto"/>
                <w:sz w:val="24"/>
              </w:rPr>
            </w:pPr>
            <w:r w:rsidRPr="00001E1C">
              <w:rPr>
                <w:bCs/>
                <w:color w:val="auto"/>
                <w:sz w:val="24"/>
              </w:rPr>
              <w:t>М</w:t>
            </w:r>
            <w:r w:rsidRPr="00001E1C">
              <w:rPr>
                <w:bCs/>
                <w:color w:val="auto"/>
                <w:sz w:val="24"/>
                <w:vertAlign w:val="subscript"/>
              </w:rPr>
              <w:t>г</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0832C1" w:rsidRPr="00001E1C" w:rsidRDefault="000832C1" w:rsidP="000832C1">
            <w:pPr>
              <w:jc w:val="center"/>
              <w:rPr>
                <w:bCs/>
                <w:color w:val="auto"/>
                <w:sz w:val="24"/>
              </w:rPr>
            </w:pPr>
            <w:r w:rsidRPr="00001E1C">
              <w:rPr>
                <w:bCs/>
                <w:color w:val="auto"/>
                <w:sz w:val="24"/>
              </w:rPr>
              <w:t>М</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0832C1" w:rsidRPr="00001E1C" w:rsidRDefault="000832C1" w:rsidP="000832C1">
            <w:pPr>
              <w:jc w:val="center"/>
              <w:rPr>
                <w:bCs/>
                <w:color w:val="auto"/>
                <w:sz w:val="24"/>
              </w:rPr>
            </w:pPr>
            <w:proofErr w:type="spellStart"/>
            <w:r w:rsidRPr="00001E1C">
              <w:rPr>
                <w:bCs/>
                <w:color w:val="auto"/>
                <w:sz w:val="24"/>
              </w:rPr>
              <w:t>М</w:t>
            </w:r>
            <w:r w:rsidRPr="00001E1C">
              <w:rPr>
                <w:bCs/>
                <w:color w:val="auto"/>
                <w:sz w:val="24"/>
                <w:vertAlign w:val="subscript"/>
              </w:rPr>
              <w:t>з</w:t>
            </w:r>
            <w:proofErr w:type="spellEnd"/>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0832C1" w:rsidRPr="00001E1C" w:rsidRDefault="000832C1" w:rsidP="000832C1">
            <w:pPr>
              <w:jc w:val="center"/>
              <w:rPr>
                <w:bCs/>
                <w:color w:val="auto"/>
                <w:sz w:val="24"/>
              </w:rPr>
            </w:pPr>
            <w:proofErr w:type="spellStart"/>
            <w:r w:rsidRPr="00001E1C">
              <w:rPr>
                <w:bCs/>
                <w:color w:val="auto"/>
                <w:sz w:val="24"/>
              </w:rPr>
              <w:t>М</w:t>
            </w:r>
            <w:r w:rsidRPr="00001E1C">
              <w:rPr>
                <w:bCs/>
                <w:color w:val="auto"/>
                <w:sz w:val="24"/>
                <w:vertAlign w:val="subscript"/>
              </w:rPr>
              <w:t>в</w:t>
            </w:r>
            <w:proofErr w:type="spellEnd"/>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0832C1" w:rsidRPr="00001E1C" w:rsidRDefault="000832C1" w:rsidP="000832C1">
            <w:pPr>
              <w:jc w:val="center"/>
              <w:rPr>
                <w:bCs/>
                <w:color w:val="auto"/>
                <w:sz w:val="24"/>
              </w:rPr>
            </w:pPr>
            <w:r w:rsidRPr="00001E1C">
              <w:rPr>
                <w:bCs/>
                <w:color w:val="auto"/>
                <w:sz w:val="24"/>
              </w:rPr>
              <w:t>ΔМ</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0832C1" w:rsidRPr="00001E1C" w:rsidRDefault="000832C1" w:rsidP="000832C1">
            <w:pPr>
              <w:jc w:val="center"/>
              <w:rPr>
                <w:bCs/>
                <w:color w:val="auto"/>
                <w:sz w:val="24"/>
              </w:rPr>
            </w:pPr>
            <w:r w:rsidRPr="00001E1C">
              <w:rPr>
                <w:bCs/>
                <w:color w:val="auto"/>
                <w:sz w:val="24"/>
              </w:rPr>
              <w:t>%Δ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0832C1" w:rsidRPr="00001E1C" w:rsidRDefault="000832C1" w:rsidP="000832C1">
            <w:pPr>
              <w:jc w:val="center"/>
              <w:rPr>
                <w:bCs/>
                <w:color w:val="auto"/>
                <w:sz w:val="24"/>
              </w:rPr>
            </w:pPr>
            <w:r w:rsidRPr="00001E1C">
              <w:rPr>
                <w:bCs/>
                <w:color w:val="auto"/>
                <w:sz w:val="24"/>
              </w:rPr>
              <w:t>% Δт</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0832C1" w:rsidRPr="00001E1C" w:rsidRDefault="000832C1" w:rsidP="000832C1">
            <w:pPr>
              <w:jc w:val="center"/>
              <w:rPr>
                <w:bCs/>
                <w:color w:val="auto"/>
                <w:sz w:val="24"/>
              </w:rPr>
            </w:pPr>
            <w:r w:rsidRPr="00001E1C">
              <w:rPr>
                <w:bCs/>
                <w:color w:val="auto"/>
                <w:sz w:val="24"/>
              </w:rPr>
              <w:t>%</w:t>
            </w:r>
            <w:proofErr w:type="spellStart"/>
            <w:r w:rsidRPr="00001E1C">
              <w:rPr>
                <w:bCs/>
                <w:color w:val="auto"/>
                <w:sz w:val="24"/>
              </w:rPr>
              <w:t>з</w:t>
            </w:r>
            <w:proofErr w:type="spellEnd"/>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0832C1" w:rsidRPr="00001E1C" w:rsidRDefault="000832C1" w:rsidP="000832C1">
            <w:pPr>
              <w:jc w:val="center"/>
              <w:rPr>
                <w:bCs/>
                <w:color w:val="auto"/>
                <w:sz w:val="24"/>
              </w:rPr>
            </w:pPr>
            <w:r w:rsidRPr="00001E1C">
              <w:rPr>
                <w:bCs/>
                <w:color w:val="auto"/>
                <w:sz w:val="24"/>
              </w:rPr>
              <w:t>%</w:t>
            </w:r>
            <w:proofErr w:type="spellStart"/>
            <w:r w:rsidRPr="00001E1C">
              <w:rPr>
                <w:bCs/>
                <w:color w:val="auto"/>
                <w:sz w:val="24"/>
              </w:rPr>
              <w:t>зт</w:t>
            </w:r>
            <w:proofErr w:type="spellEnd"/>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0832C1">
            <w:pPr>
              <w:rPr>
                <w:color w:val="auto"/>
                <w:sz w:val="24"/>
              </w:rPr>
            </w:pPr>
            <w:r w:rsidRPr="00001E1C">
              <w:rPr>
                <w:color w:val="auto"/>
                <w:sz w:val="24"/>
              </w:rPr>
              <w:t>Аммиак и ионы аммония</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hideMark/>
          </w:tcPr>
          <w:p w:rsidR="000832C1" w:rsidRPr="00001E1C" w:rsidRDefault="000832C1" w:rsidP="008A2F69">
            <w:pPr>
              <w:jc w:val="right"/>
              <w:rPr>
                <w:color w:val="auto"/>
                <w:sz w:val="24"/>
              </w:rPr>
            </w:pPr>
            <w:r w:rsidRPr="00001E1C">
              <w:rPr>
                <w:color w:val="auto"/>
                <w:sz w:val="24"/>
              </w:rPr>
              <w:t>402,52</w:t>
            </w:r>
          </w:p>
        </w:tc>
        <w:tc>
          <w:tcPr>
            <w:tcW w:w="850" w:type="dxa"/>
            <w:tcBorders>
              <w:top w:val="nil"/>
              <w:left w:val="nil"/>
              <w:bottom w:val="single" w:sz="4" w:space="0" w:color="auto"/>
              <w:right w:val="single" w:sz="4" w:space="0" w:color="auto"/>
            </w:tcBorders>
            <w:shd w:val="clear" w:color="auto" w:fill="D9D9D9" w:themeFill="background1" w:themeFillShade="D9"/>
            <w:vAlign w:val="center"/>
            <w:hideMark/>
          </w:tcPr>
          <w:p w:rsidR="000832C1" w:rsidRPr="00001E1C" w:rsidRDefault="000832C1" w:rsidP="008A2F69">
            <w:pPr>
              <w:jc w:val="right"/>
              <w:rPr>
                <w:color w:val="auto"/>
                <w:sz w:val="24"/>
              </w:rPr>
            </w:pPr>
          </w:p>
        </w:tc>
        <w:tc>
          <w:tcPr>
            <w:tcW w:w="992" w:type="dxa"/>
            <w:tcBorders>
              <w:top w:val="nil"/>
              <w:left w:val="nil"/>
              <w:bottom w:val="single" w:sz="4" w:space="0" w:color="auto"/>
              <w:right w:val="single" w:sz="4" w:space="0" w:color="auto"/>
            </w:tcBorders>
            <w:shd w:val="clear" w:color="auto" w:fill="D9D9D9" w:themeFill="background1" w:themeFillShade="D9"/>
            <w:vAlign w:val="center"/>
            <w:hideMark/>
          </w:tcPr>
          <w:p w:rsidR="000832C1" w:rsidRPr="00001E1C" w:rsidRDefault="000832C1" w:rsidP="008A2F69">
            <w:pPr>
              <w:jc w:val="right"/>
              <w:rPr>
                <w:color w:val="auto"/>
                <w:sz w:val="24"/>
              </w:rPr>
            </w:pPr>
          </w:p>
        </w:tc>
        <w:tc>
          <w:tcPr>
            <w:tcW w:w="1276" w:type="dxa"/>
            <w:tcBorders>
              <w:top w:val="nil"/>
              <w:left w:val="nil"/>
              <w:bottom w:val="single" w:sz="4" w:space="0" w:color="auto"/>
              <w:right w:val="single" w:sz="4" w:space="0" w:color="auto"/>
            </w:tcBorders>
            <w:shd w:val="clear" w:color="auto" w:fill="D9D9D9" w:themeFill="background1" w:themeFillShade="D9"/>
            <w:vAlign w:val="center"/>
            <w:hideMark/>
          </w:tcPr>
          <w:p w:rsidR="000832C1" w:rsidRPr="00001E1C" w:rsidRDefault="000832C1" w:rsidP="008A2F69">
            <w:pPr>
              <w:jc w:val="right"/>
              <w:rPr>
                <w:color w:val="auto"/>
                <w:sz w:val="24"/>
              </w:rPr>
            </w:pPr>
            <w:r w:rsidRPr="00001E1C">
              <w:rPr>
                <w:color w:val="auto"/>
                <w:sz w:val="24"/>
              </w:rPr>
              <w:t>402,52</w:t>
            </w:r>
          </w:p>
        </w:tc>
        <w:tc>
          <w:tcPr>
            <w:tcW w:w="1418" w:type="dxa"/>
            <w:tcBorders>
              <w:top w:val="nil"/>
              <w:left w:val="nil"/>
              <w:bottom w:val="single" w:sz="4" w:space="0" w:color="auto"/>
              <w:right w:val="single" w:sz="4" w:space="0" w:color="auto"/>
            </w:tcBorders>
            <w:shd w:val="clear" w:color="auto" w:fill="D9D9D9" w:themeFill="background1" w:themeFillShade="D9"/>
            <w:noWrap/>
            <w:vAlign w:val="center"/>
            <w:hideMark/>
          </w:tcPr>
          <w:p w:rsidR="000832C1" w:rsidRPr="00001E1C" w:rsidRDefault="000832C1" w:rsidP="008A2F69">
            <w:pPr>
              <w:jc w:val="right"/>
              <w:rPr>
                <w:color w:val="auto"/>
                <w:sz w:val="24"/>
              </w:rPr>
            </w:pPr>
            <w:r w:rsidRPr="00001E1C">
              <w:rPr>
                <w:color w:val="auto"/>
                <w:sz w:val="24"/>
              </w:rPr>
              <w:t>15735,24</w:t>
            </w:r>
          </w:p>
        </w:tc>
        <w:tc>
          <w:tcPr>
            <w:tcW w:w="1275" w:type="dxa"/>
            <w:tcBorders>
              <w:top w:val="nil"/>
              <w:left w:val="nil"/>
              <w:bottom w:val="single" w:sz="4" w:space="0" w:color="auto"/>
              <w:right w:val="single" w:sz="4" w:space="0" w:color="auto"/>
            </w:tcBorders>
            <w:shd w:val="clear" w:color="auto" w:fill="D9D9D9" w:themeFill="background1" w:themeFillShade="D9"/>
            <w:noWrap/>
            <w:vAlign w:val="center"/>
            <w:hideMark/>
          </w:tcPr>
          <w:p w:rsidR="000832C1" w:rsidRPr="00001E1C" w:rsidRDefault="000832C1" w:rsidP="008A2F69">
            <w:pPr>
              <w:jc w:val="right"/>
              <w:rPr>
                <w:color w:val="auto"/>
                <w:sz w:val="24"/>
              </w:rPr>
            </w:pPr>
            <w:r w:rsidRPr="00001E1C">
              <w:rPr>
                <w:color w:val="auto"/>
                <w:sz w:val="24"/>
              </w:rPr>
              <w:t>1529,87</w:t>
            </w:r>
          </w:p>
        </w:tc>
        <w:tc>
          <w:tcPr>
            <w:tcW w:w="1418" w:type="dxa"/>
            <w:tcBorders>
              <w:top w:val="nil"/>
              <w:left w:val="nil"/>
              <w:bottom w:val="single" w:sz="4" w:space="0" w:color="auto"/>
              <w:right w:val="single" w:sz="4" w:space="0" w:color="auto"/>
            </w:tcBorders>
            <w:shd w:val="clear" w:color="auto" w:fill="D9D9D9" w:themeFill="background1" w:themeFillShade="D9"/>
            <w:vAlign w:val="center"/>
            <w:hideMark/>
          </w:tcPr>
          <w:p w:rsidR="000832C1" w:rsidRPr="00001E1C" w:rsidRDefault="000832C1" w:rsidP="008A2F69">
            <w:pPr>
              <w:jc w:val="right"/>
              <w:rPr>
                <w:color w:val="auto"/>
                <w:sz w:val="24"/>
              </w:rPr>
            </w:pPr>
            <w:r w:rsidRPr="00001E1C">
              <w:rPr>
                <w:color w:val="auto"/>
                <w:sz w:val="24"/>
              </w:rPr>
              <w:t>14205,37</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rsidR="000832C1" w:rsidRPr="00001E1C" w:rsidRDefault="000832C1" w:rsidP="008A2F69">
            <w:pPr>
              <w:jc w:val="right"/>
              <w:rPr>
                <w:color w:val="auto"/>
                <w:sz w:val="24"/>
              </w:rPr>
            </w:pPr>
            <w:r w:rsidRPr="00001E1C">
              <w:rPr>
                <w:color w:val="auto"/>
                <w:sz w:val="24"/>
              </w:rPr>
              <w:t>2,83</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hideMark/>
          </w:tcPr>
          <w:p w:rsidR="000832C1" w:rsidRPr="00001E1C" w:rsidRDefault="000832C1" w:rsidP="008A2F69">
            <w:pPr>
              <w:jc w:val="right"/>
              <w:rPr>
                <w:color w:val="auto"/>
                <w:sz w:val="24"/>
              </w:rPr>
            </w:pPr>
            <w:r w:rsidRPr="00001E1C">
              <w:rPr>
                <w:color w:val="auto"/>
                <w:sz w:val="24"/>
              </w:rPr>
              <w:t>2,83</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rsidR="000832C1" w:rsidRPr="00001E1C" w:rsidRDefault="000832C1" w:rsidP="008A2F69">
            <w:pPr>
              <w:jc w:val="right"/>
              <w:rPr>
                <w:color w:val="auto"/>
                <w:sz w:val="24"/>
              </w:rPr>
            </w:pPr>
            <w:r w:rsidRPr="00001E1C">
              <w:rPr>
                <w:color w:val="auto"/>
                <w:sz w:val="24"/>
              </w:rPr>
              <w:t>2,56</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rsidR="000832C1" w:rsidRPr="00001E1C" w:rsidRDefault="000832C1" w:rsidP="008A2F69">
            <w:pPr>
              <w:jc w:val="right"/>
              <w:rPr>
                <w:color w:val="auto"/>
                <w:sz w:val="24"/>
              </w:rPr>
            </w:pPr>
            <w:r w:rsidRPr="00001E1C">
              <w:rPr>
                <w:color w:val="auto"/>
                <w:sz w:val="24"/>
              </w:rPr>
              <w:t>2,56</w:t>
            </w: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0832C1" w:rsidRPr="00001E1C" w:rsidRDefault="000832C1" w:rsidP="000832C1">
            <w:pPr>
              <w:rPr>
                <w:color w:val="auto"/>
                <w:sz w:val="24"/>
              </w:rPr>
            </w:pPr>
            <w:r w:rsidRPr="00001E1C">
              <w:rPr>
                <w:color w:val="auto"/>
                <w:sz w:val="24"/>
              </w:rPr>
              <w:t>БПК</w:t>
            </w:r>
            <w:r w:rsidRPr="00001E1C">
              <w:rPr>
                <w:color w:val="auto"/>
                <w:sz w:val="24"/>
                <w:vertAlign w:val="subscript"/>
              </w:rPr>
              <w:t>полн</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1093,14</w:t>
            </w:r>
          </w:p>
        </w:tc>
        <w:tc>
          <w:tcPr>
            <w:tcW w:w="850"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 </w:t>
            </w:r>
          </w:p>
        </w:tc>
        <w:tc>
          <w:tcPr>
            <w:tcW w:w="992"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 </w:t>
            </w:r>
          </w:p>
        </w:tc>
        <w:tc>
          <w:tcPr>
            <w:tcW w:w="1276"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1093,14</w:t>
            </w:r>
          </w:p>
        </w:tc>
        <w:tc>
          <w:tcPr>
            <w:tcW w:w="1418"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257883,10</w:t>
            </w:r>
          </w:p>
        </w:tc>
        <w:tc>
          <w:tcPr>
            <w:tcW w:w="1275"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46666,50</w:t>
            </w:r>
          </w:p>
        </w:tc>
        <w:tc>
          <w:tcPr>
            <w:tcW w:w="1418"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211216,60</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0,52</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0,52</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0,42</w:t>
            </w:r>
          </w:p>
        </w:tc>
        <w:tc>
          <w:tcPr>
            <w:tcW w:w="993"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0,42</w:t>
            </w: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0832C1">
            <w:pPr>
              <w:rPr>
                <w:color w:val="auto"/>
                <w:sz w:val="24"/>
              </w:rPr>
            </w:pPr>
            <w:r w:rsidRPr="00001E1C">
              <w:rPr>
                <w:color w:val="auto"/>
                <w:sz w:val="24"/>
              </w:rPr>
              <w:t xml:space="preserve">Взвешенные </w:t>
            </w:r>
            <w:proofErr w:type="spellStart"/>
            <w:r w:rsidRPr="00001E1C">
              <w:rPr>
                <w:color w:val="auto"/>
                <w:sz w:val="24"/>
              </w:rPr>
              <w:t>в-ва</w:t>
            </w:r>
            <w:proofErr w:type="spellEnd"/>
          </w:p>
        </w:tc>
        <w:tc>
          <w:tcPr>
            <w:tcW w:w="1134"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1986,04</w:t>
            </w:r>
          </w:p>
        </w:tc>
        <w:tc>
          <w:tcPr>
            <w:tcW w:w="850" w:type="dxa"/>
            <w:tcBorders>
              <w:top w:val="nil"/>
              <w:left w:val="nil"/>
              <w:bottom w:val="single" w:sz="4" w:space="0" w:color="auto"/>
              <w:right w:val="single" w:sz="4" w:space="0" w:color="auto"/>
            </w:tcBorders>
            <w:shd w:val="clear" w:color="auto" w:fill="D9D9D9" w:themeFill="background1" w:themeFillShade="D9"/>
            <w:vAlign w:val="bottom"/>
            <w:hideMark/>
          </w:tcPr>
          <w:p w:rsidR="000832C1" w:rsidRPr="00001E1C" w:rsidRDefault="000832C1" w:rsidP="008A2F69">
            <w:pPr>
              <w:jc w:val="right"/>
              <w:rPr>
                <w:color w:val="auto"/>
                <w:sz w:val="24"/>
              </w:rPr>
            </w:pPr>
            <w:r w:rsidRPr="00001E1C">
              <w:rPr>
                <w:color w:val="auto"/>
                <w:sz w:val="24"/>
              </w:rPr>
              <w:t> </w:t>
            </w:r>
          </w:p>
        </w:tc>
        <w:tc>
          <w:tcPr>
            <w:tcW w:w="992" w:type="dxa"/>
            <w:tcBorders>
              <w:top w:val="nil"/>
              <w:left w:val="nil"/>
              <w:bottom w:val="single" w:sz="4" w:space="0" w:color="auto"/>
              <w:right w:val="single" w:sz="4" w:space="0" w:color="auto"/>
            </w:tcBorders>
            <w:shd w:val="clear" w:color="auto" w:fill="D9D9D9" w:themeFill="background1" w:themeFillShade="D9"/>
            <w:vAlign w:val="bottom"/>
            <w:hideMark/>
          </w:tcPr>
          <w:p w:rsidR="000832C1" w:rsidRPr="00001E1C" w:rsidRDefault="000832C1" w:rsidP="008A2F69">
            <w:pPr>
              <w:jc w:val="right"/>
              <w:rPr>
                <w:color w:val="auto"/>
                <w:sz w:val="24"/>
              </w:rPr>
            </w:pPr>
            <w:r w:rsidRPr="00001E1C">
              <w:rPr>
                <w:color w:val="auto"/>
                <w:sz w:val="24"/>
              </w:rPr>
              <w:t>89,47</w:t>
            </w:r>
          </w:p>
        </w:tc>
        <w:tc>
          <w:tcPr>
            <w:tcW w:w="1276" w:type="dxa"/>
            <w:tcBorders>
              <w:top w:val="nil"/>
              <w:left w:val="nil"/>
              <w:bottom w:val="single" w:sz="4" w:space="0" w:color="auto"/>
              <w:right w:val="single" w:sz="4" w:space="0" w:color="auto"/>
            </w:tcBorders>
            <w:shd w:val="clear" w:color="auto" w:fill="D9D9D9" w:themeFill="background1" w:themeFillShade="D9"/>
            <w:vAlign w:val="bottom"/>
            <w:hideMark/>
          </w:tcPr>
          <w:p w:rsidR="000832C1" w:rsidRPr="00001E1C" w:rsidRDefault="000832C1" w:rsidP="008A2F69">
            <w:pPr>
              <w:jc w:val="right"/>
              <w:rPr>
                <w:color w:val="auto"/>
                <w:sz w:val="24"/>
              </w:rPr>
            </w:pPr>
            <w:r w:rsidRPr="00001E1C">
              <w:rPr>
                <w:color w:val="auto"/>
                <w:sz w:val="24"/>
              </w:rPr>
              <w:t>2075,51</w:t>
            </w:r>
          </w:p>
        </w:tc>
        <w:tc>
          <w:tcPr>
            <w:tcW w:w="1418"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87418,00</w:t>
            </w:r>
          </w:p>
        </w:tc>
        <w:tc>
          <w:tcPr>
            <w:tcW w:w="1275"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5503,13</w:t>
            </w:r>
          </w:p>
        </w:tc>
        <w:tc>
          <w:tcPr>
            <w:tcW w:w="1418" w:type="dxa"/>
            <w:tcBorders>
              <w:top w:val="nil"/>
              <w:left w:val="nil"/>
              <w:bottom w:val="single" w:sz="4" w:space="0" w:color="auto"/>
              <w:right w:val="single" w:sz="4" w:space="0" w:color="auto"/>
            </w:tcBorders>
            <w:shd w:val="clear" w:color="auto" w:fill="D9D9D9" w:themeFill="background1" w:themeFillShade="D9"/>
            <w:vAlign w:val="bottom"/>
            <w:hideMark/>
          </w:tcPr>
          <w:p w:rsidR="000832C1" w:rsidRPr="00001E1C" w:rsidRDefault="000832C1" w:rsidP="008A2F69">
            <w:pPr>
              <w:jc w:val="right"/>
              <w:rPr>
                <w:color w:val="auto"/>
                <w:sz w:val="24"/>
              </w:rPr>
            </w:pPr>
            <w:r w:rsidRPr="00001E1C">
              <w:rPr>
                <w:color w:val="auto"/>
                <w:sz w:val="24"/>
              </w:rPr>
              <w:t>81914,88</w:t>
            </w:r>
          </w:p>
        </w:tc>
        <w:tc>
          <w:tcPr>
            <w:tcW w:w="992"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2,53</w:t>
            </w:r>
          </w:p>
        </w:tc>
        <w:tc>
          <w:tcPr>
            <w:tcW w:w="1134"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2,42</w:t>
            </w:r>
          </w:p>
        </w:tc>
        <w:tc>
          <w:tcPr>
            <w:tcW w:w="992"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2,37</w:t>
            </w:r>
          </w:p>
        </w:tc>
        <w:tc>
          <w:tcPr>
            <w:tcW w:w="993"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2,27</w:t>
            </w: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0832C1" w:rsidRPr="00001E1C" w:rsidRDefault="000832C1" w:rsidP="000832C1">
            <w:pPr>
              <w:rPr>
                <w:color w:val="auto"/>
                <w:sz w:val="24"/>
              </w:rPr>
            </w:pPr>
            <w:r w:rsidRPr="00001E1C">
              <w:rPr>
                <w:color w:val="auto"/>
                <w:sz w:val="24"/>
              </w:rPr>
              <w:t>Железо общее</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16,86</w:t>
            </w:r>
          </w:p>
        </w:tc>
        <w:tc>
          <w:tcPr>
            <w:tcW w:w="850"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 </w:t>
            </w:r>
          </w:p>
        </w:tc>
        <w:tc>
          <w:tcPr>
            <w:tcW w:w="992"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 </w:t>
            </w:r>
          </w:p>
        </w:tc>
        <w:tc>
          <w:tcPr>
            <w:tcW w:w="1276"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16,86</w:t>
            </w:r>
          </w:p>
        </w:tc>
        <w:tc>
          <w:tcPr>
            <w:tcW w:w="1418"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13986,88</w:t>
            </w:r>
          </w:p>
        </w:tc>
        <w:tc>
          <w:tcPr>
            <w:tcW w:w="1275"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83,65</w:t>
            </w:r>
          </w:p>
        </w:tc>
        <w:tc>
          <w:tcPr>
            <w:tcW w:w="1418"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13903,23</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0,12</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0,12</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0,12</w:t>
            </w:r>
          </w:p>
        </w:tc>
        <w:tc>
          <w:tcPr>
            <w:tcW w:w="993"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0,12</w:t>
            </w: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0832C1" w:rsidRPr="00001E1C" w:rsidRDefault="000832C1" w:rsidP="000832C1">
            <w:pPr>
              <w:rPr>
                <w:color w:val="auto"/>
                <w:sz w:val="24"/>
              </w:rPr>
            </w:pPr>
            <w:r w:rsidRPr="00001E1C">
              <w:rPr>
                <w:color w:val="auto"/>
                <w:sz w:val="24"/>
              </w:rPr>
              <w:t>Кадмий</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0,00</w:t>
            </w:r>
          </w:p>
        </w:tc>
        <w:tc>
          <w:tcPr>
            <w:tcW w:w="850"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 </w:t>
            </w:r>
          </w:p>
        </w:tc>
        <w:tc>
          <w:tcPr>
            <w:tcW w:w="992"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 </w:t>
            </w:r>
          </w:p>
        </w:tc>
        <w:tc>
          <w:tcPr>
            <w:tcW w:w="1276"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13,11</w:t>
            </w:r>
          </w:p>
        </w:tc>
        <w:tc>
          <w:tcPr>
            <w:tcW w:w="1275"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2,05</w:t>
            </w:r>
          </w:p>
        </w:tc>
        <w:tc>
          <w:tcPr>
            <w:tcW w:w="1418"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11,06</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p>
        </w:tc>
        <w:tc>
          <w:tcPr>
            <w:tcW w:w="993"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0832C1" w:rsidRPr="00001E1C" w:rsidRDefault="000832C1" w:rsidP="000832C1">
            <w:pPr>
              <w:rPr>
                <w:color w:val="auto"/>
                <w:sz w:val="24"/>
              </w:rPr>
            </w:pPr>
            <w:r w:rsidRPr="00001E1C">
              <w:rPr>
                <w:color w:val="auto"/>
                <w:sz w:val="24"/>
              </w:rPr>
              <w:t>Кальций</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1969,92</w:t>
            </w:r>
          </w:p>
        </w:tc>
        <w:tc>
          <w:tcPr>
            <w:tcW w:w="850"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 </w:t>
            </w:r>
          </w:p>
        </w:tc>
        <w:tc>
          <w:tcPr>
            <w:tcW w:w="992"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 </w:t>
            </w:r>
          </w:p>
        </w:tc>
        <w:tc>
          <w:tcPr>
            <w:tcW w:w="1276"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1969,92</w:t>
            </w:r>
          </w:p>
        </w:tc>
        <w:tc>
          <w:tcPr>
            <w:tcW w:w="1418"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349672,00</w:t>
            </w:r>
          </w:p>
        </w:tc>
        <w:tc>
          <w:tcPr>
            <w:tcW w:w="1275"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86839,31</w:t>
            </w:r>
          </w:p>
        </w:tc>
        <w:tc>
          <w:tcPr>
            <w:tcW w:w="1418"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262832,69</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0,75</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0,75</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0,56</w:t>
            </w:r>
          </w:p>
        </w:tc>
        <w:tc>
          <w:tcPr>
            <w:tcW w:w="993"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0,56</w:t>
            </w: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0832C1" w:rsidRPr="00001E1C" w:rsidRDefault="000832C1" w:rsidP="000832C1">
            <w:pPr>
              <w:rPr>
                <w:color w:val="auto"/>
                <w:sz w:val="24"/>
              </w:rPr>
            </w:pPr>
            <w:r w:rsidRPr="00001E1C">
              <w:rPr>
                <w:color w:val="auto"/>
                <w:sz w:val="24"/>
              </w:rPr>
              <w:t>Кобальт</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0,45</w:t>
            </w:r>
          </w:p>
        </w:tc>
        <w:tc>
          <w:tcPr>
            <w:tcW w:w="850"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 </w:t>
            </w:r>
          </w:p>
        </w:tc>
        <w:tc>
          <w:tcPr>
            <w:tcW w:w="992"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 </w:t>
            </w:r>
          </w:p>
        </w:tc>
        <w:tc>
          <w:tcPr>
            <w:tcW w:w="1276"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0,45</w:t>
            </w:r>
          </w:p>
        </w:tc>
        <w:tc>
          <w:tcPr>
            <w:tcW w:w="1418"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218,55</w:t>
            </w:r>
          </w:p>
        </w:tc>
        <w:tc>
          <w:tcPr>
            <w:tcW w:w="1275"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14,31</w:t>
            </w:r>
          </w:p>
        </w:tc>
        <w:tc>
          <w:tcPr>
            <w:tcW w:w="1418"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204,24</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0,22</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0,22</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0,21</w:t>
            </w:r>
          </w:p>
        </w:tc>
        <w:tc>
          <w:tcPr>
            <w:tcW w:w="993"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0,21</w:t>
            </w: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0832C1" w:rsidRPr="00001E1C" w:rsidRDefault="000832C1" w:rsidP="000832C1">
            <w:pPr>
              <w:rPr>
                <w:color w:val="auto"/>
                <w:sz w:val="24"/>
              </w:rPr>
            </w:pPr>
            <w:r w:rsidRPr="00001E1C">
              <w:rPr>
                <w:color w:val="auto"/>
                <w:sz w:val="24"/>
              </w:rPr>
              <w:t>Магний</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408,06</w:t>
            </w:r>
          </w:p>
        </w:tc>
        <w:tc>
          <w:tcPr>
            <w:tcW w:w="850"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 </w:t>
            </w:r>
          </w:p>
        </w:tc>
        <w:tc>
          <w:tcPr>
            <w:tcW w:w="992"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 </w:t>
            </w:r>
          </w:p>
        </w:tc>
        <w:tc>
          <w:tcPr>
            <w:tcW w:w="1276"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408,06</w:t>
            </w:r>
          </w:p>
        </w:tc>
        <w:tc>
          <w:tcPr>
            <w:tcW w:w="1418"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157352,40</w:t>
            </w:r>
          </w:p>
        </w:tc>
        <w:tc>
          <w:tcPr>
            <w:tcW w:w="1275"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28065,94</w:t>
            </w:r>
          </w:p>
        </w:tc>
        <w:tc>
          <w:tcPr>
            <w:tcW w:w="1418"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129286,46</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0,32</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0,32</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0,26</w:t>
            </w:r>
          </w:p>
        </w:tc>
        <w:tc>
          <w:tcPr>
            <w:tcW w:w="993"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0,26</w:t>
            </w: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0832C1" w:rsidRPr="00001E1C" w:rsidRDefault="000832C1" w:rsidP="000832C1">
            <w:pPr>
              <w:rPr>
                <w:color w:val="auto"/>
                <w:sz w:val="24"/>
              </w:rPr>
            </w:pPr>
            <w:r w:rsidRPr="00001E1C">
              <w:rPr>
                <w:color w:val="auto"/>
                <w:sz w:val="24"/>
              </w:rPr>
              <w:t>Марганец</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0,00</w:t>
            </w:r>
          </w:p>
        </w:tc>
        <w:tc>
          <w:tcPr>
            <w:tcW w:w="850"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 </w:t>
            </w:r>
          </w:p>
        </w:tc>
        <w:tc>
          <w:tcPr>
            <w:tcW w:w="992"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 </w:t>
            </w:r>
          </w:p>
        </w:tc>
        <w:tc>
          <w:tcPr>
            <w:tcW w:w="1276"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699,34</w:t>
            </w:r>
          </w:p>
        </w:tc>
        <w:tc>
          <w:tcPr>
            <w:tcW w:w="1275"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32,14</w:t>
            </w:r>
          </w:p>
        </w:tc>
        <w:tc>
          <w:tcPr>
            <w:tcW w:w="1418"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667,21</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0,00</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0,00</w:t>
            </w:r>
          </w:p>
        </w:tc>
        <w:tc>
          <w:tcPr>
            <w:tcW w:w="993"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0,00</w:t>
            </w: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0832C1" w:rsidRPr="00001E1C" w:rsidRDefault="000832C1" w:rsidP="000832C1">
            <w:pPr>
              <w:rPr>
                <w:color w:val="auto"/>
                <w:sz w:val="24"/>
              </w:rPr>
            </w:pPr>
            <w:r w:rsidRPr="00001E1C">
              <w:rPr>
                <w:color w:val="auto"/>
                <w:sz w:val="24"/>
              </w:rPr>
              <w:t>Медь</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1,73</w:t>
            </w:r>
          </w:p>
        </w:tc>
        <w:tc>
          <w:tcPr>
            <w:tcW w:w="850"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 </w:t>
            </w:r>
          </w:p>
        </w:tc>
        <w:tc>
          <w:tcPr>
            <w:tcW w:w="992"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 </w:t>
            </w:r>
          </w:p>
        </w:tc>
        <w:tc>
          <w:tcPr>
            <w:tcW w:w="1276"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1,73</w:t>
            </w:r>
          </w:p>
        </w:tc>
        <w:tc>
          <w:tcPr>
            <w:tcW w:w="1418"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174,84</w:t>
            </w:r>
          </w:p>
        </w:tc>
        <w:tc>
          <w:tcPr>
            <w:tcW w:w="1275"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34,78</w:t>
            </w:r>
          </w:p>
        </w:tc>
        <w:tc>
          <w:tcPr>
            <w:tcW w:w="1418"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140,06</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1,24</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1,24</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0,99</w:t>
            </w:r>
          </w:p>
        </w:tc>
        <w:tc>
          <w:tcPr>
            <w:tcW w:w="993"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0,99</w:t>
            </w: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0832C1">
            <w:pPr>
              <w:rPr>
                <w:color w:val="auto"/>
                <w:sz w:val="24"/>
              </w:rPr>
            </w:pPr>
            <w:r w:rsidRPr="00001E1C">
              <w:rPr>
                <w:color w:val="auto"/>
                <w:sz w:val="24"/>
              </w:rPr>
              <w:t>Натрий</w:t>
            </w:r>
          </w:p>
        </w:tc>
        <w:tc>
          <w:tcPr>
            <w:tcW w:w="1134"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12808,95</w:t>
            </w:r>
          </w:p>
        </w:tc>
        <w:tc>
          <w:tcPr>
            <w:tcW w:w="850" w:type="dxa"/>
            <w:tcBorders>
              <w:top w:val="nil"/>
              <w:left w:val="nil"/>
              <w:bottom w:val="single" w:sz="4" w:space="0" w:color="auto"/>
              <w:right w:val="single" w:sz="4" w:space="0" w:color="auto"/>
            </w:tcBorders>
            <w:shd w:val="clear" w:color="auto" w:fill="A6A6A6" w:themeFill="background1" w:themeFillShade="A6"/>
            <w:vAlign w:val="bottom"/>
            <w:hideMark/>
          </w:tcPr>
          <w:p w:rsidR="000832C1" w:rsidRPr="00001E1C" w:rsidRDefault="000832C1" w:rsidP="008A2F69">
            <w:pPr>
              <w:jc w:val="right"/>
              <w:rPr>
                <w:color w:val="auto"/>
                <w:sz w:val="24"/>
              </w:rPr>
            </w:pPr>
            <w:r w:rsidRPr="00001E1C">
              <w:rPr>
                <w:color w:val="auto"/>
                <w:sz w:val="24"/>
              </w:rPr>
              <w:t> </w:t>
            </w:r>
          </w:p>
        </w:tc>
        <w:tc>
          <w:tcPr>
            <w:tcW w:w="992" w:type="dxa"/>
            <w:tcBorders>
              <w:top w:val="nil"/>
              <w:left w:val="nil"/>
              <w:bottom w:val="single" w:sz="4" w:space="0" w:color="auto"/>
              <w:right w:val="single" w:sz="4" w:space="0" w:color="auto"/>
            </w:tcBorders>
            <w:shd w:val="clear" w:color="auto" w:fill="A6A6A6" w:themeFill="background1" w:themeFillShade="A6"/>
            <w:vAlign w:val="bottom"/>
            <w:hideMark/>
          </w:tcPr>
          <w:p w:rsidR="000832C1" w:rsidRPr="00001E1C" w:rsidRDefault="000832C1" w:rsidP="008A2F69">
            <w:pPr>
              <w:jc w:val="right"/>
              <w:rPr>
                <w:color w:val="auto"/>
                <w:sz w:val="24"/>
              </w:rPr>
            </w:pPr>
            <w:r w:rsidRPr="00001E1C">
              <w:rPr>
                <w:color w:val="auto"/>
                <w:sz w:val="24"/>
              </w:rPr>
              <w:t> </w:t>
            </w:r>
          </w:p>
        </w:tc>
        <w:tc>
          <w:tcPr>
            <w:tcW w:w="1276" w:type="dxa"/>
            <w:tcBorders>
              <w:top w:val="nil"/>
              <w:left w:val="nil"/>
              <w:bottom w:val="single" w:sz="4" w:space="0" w:color="auto"/>
              <w:right w:val="single" w:sz="4" w:space="0" w:color="auto"/>
            </w:tcBorders>
            <w:shd w:val="clear" w:color="auto" w:fill="A6A6A6" w:themeFill="background1" w:themeFillShade="A6"/>
            <w:vAlign w:val="bottom"/>
            <w:hideMark/>
          </w:tcPr>
          <w:p w:rsidR="000832C1" w:rsidRPr="00001E1C" w:rsidRDefault="000832C1" w:rsidP="008A2F69">
            <w:pPr>
              <w:jc w:val="right"/>
              <w:rPr>
                <w:color w:val="auto"/>
                <w:sz w:val="24"/>
              </w:rPr>
            </w:pPr>
            <w:r w:rsidRPr="00001E1C">
              <w:rPr>
                <w:color w:val="auto"/>
                <w:sz w:val="24"/>
              </w:rPr>
              <w:t>12808,95</w:t>
            </w:r>
          </w:p>
        </w:tc>
        <w:tc>
          <w:tcPr>
            <w:tcW w:w="1418"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157352,40</w:t>
            </w:r>
          </w:p>
        </w:tc>
        <w:tc>
          <w:tcPr>
            <w:tcW w:w="1275"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22893,00</w:t>
            </w:r>
          </w:p>
        </w:tc>
        <w:tc>
          <w:tcPr>
            <w:tcW w:w="1418" w:type="dxa"/>
            <w:tcBorders>
              <w:top w:val="nil"/>
              <w:left w:val="nil"/>
              <w:bottom w:val="single" w:sz="4" w:space="0" w:color="auto"/>
              <w:right w:val="single" w:sz="4" w:space="0" w:color="auto"/>
            </w:tcBorders>
            <w:shd w:val="clear" w:color="auto" w:fill="A6A6A6" w:themeFill="background1" w:themeFillShade="A6"/>
            <w:vAlign w:val="bottom"/>
            <w:hideMark/>
          </w:tcPr>
          <w:p w:rsidR="000832C1" w:rsidRPr="00001E1C" w:rsidRDefault="000832C1" w:rsidP="008A2F69">
            <w:pPr>
              <w:jc w:val="right"/>
              <w:rPr>
                <w:color w:val="auto"/>
                <w:sz w:val="24"/>
              </w:rPr>
            </w:pPr>
            <w:r w:rsidRPr="00001E1C">
              <w:rPr>
                <w:color w:val="auto"/>
                <w:sz w:val="24"/>
              </w:rPr>
              <w:t>134459,40</w:t>
            </w:r>
          </w:p>
        </w:tc>
        <w:tc>
          <w:tcPr>
            <w:tcW w:w="992"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9,53</w:t>
            </w:r>
          </w:p>
        </w:tc>
        <w:tc>
          <w:tcPr>
            <w:tcW w:w="1134"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9,53</w:t>
            </w:r>
          </w:p>
        </w:tc>
        <w:tc>
          <w:tcPr>
            <w:tcW w:w="992"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8,14</w:t>
            </w:r>
          </w:p>
        </w:tc>
        <w:tc>
          <w:tcPr>
            <w:tcW w:w="993"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8,14</w:t>
            </w: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0832C1">
            <w:pPr>
              <w:rPr>
                <w:color w:val="auto"/>
                <w:sz w:val="24"/>
              </w:rPr>
            </w:pPr>
            <w:r w:rsidRPr="00001E1C">
              <w:rPr>
                <w:color w:val="auto"/>
                <w:sz w:val="24"/>
              </w:rPr>
              <w:t>Нефтепродукты</w:t>
            </w:r>
          </w:p>
        </w:tc>
        <w:tc>
          <w:tcPr>
            <w:tcW w:w="1134"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28,25</w:t>
            </w:r>
          </w:p>
        </w:tc>
        <w:tc>
          <w:tcPr>
            <w:tcW w:w="850" w:type="dxa"/>
            <w:tcBorders>
              <w:top w:val="nil"/>
              <w:left w:val="nil"/>
              <w:bottom w:val="single" w:sz="4" w:space="0" w:color="auto"/>
              <w:right w:val="single" w:sz="4" w:space="0" w:color="auto"/>
            </w:tcBorders>
            <w:shd w:val="clear" w:color="auto" w:fill="D9D9D9" w:themeFill="background1" w:themeFillShade="D9"/>
            <w:vAlign w:val="bottom"/>
            <w:hideMark/>
          </w:tcPr>
          <w:p w:rsidR="000832C1" w:rsidRPr="00001E1C" w:rsidRDefault="000832C1" w:rsidP="008A2F69">
            <w:pPr>
              <w:jc w:val="right"/>
              <w:rPr>
                <w:color w:val="auto"/>
                <w:sz w:val="24"/>
              </w:rPr>
            </w:pPr>
            <w:r w:rsidRPr="00001E1C">
              <w:rPr>
                <w:color w:val="auto"/>
                <w:sz w:val="24"/>
              </w:rPr>
              <w:t> </w:t>
            </w:r>
          </w:p>
        </w:tc>
        <w:tc>
          <w:tcPr>
            <w:tcW w:w="992" w:type="dxa"/>
            <w:tcBorders>
              <w:top w:val="nil"/>
              <w:left w:val="nil"/>
              <w:bottom w:val="single" w:sz="4" w:space="0" w:color="auto"/>
              <w:right w:val="single" w:sz="4" w:space="0" w:color="auto"/>
            </w:tcBorders>
            <w:shd w:val="clear" w:color="auto" w:fill="D9D9D9" w:themeFill="background1" w:themeFillShade="D9"/>
            <w:vAlign w:val="bottom"/>
            <w:hideMark/>
          </w:tcPr>
          <w:p w:rsidR="000832C1" w:rsidRPr="00001E1C" w:rsidRDefault="000832C1" w:rsidP="008A2F69">
            <w:pPr>
              <w:jc w:val="right"/>
              <w:rPr>
                <w:color w:val="auto"/>
                <w:sz w:val="24"/>
              </w:rPr>
            </w:pPr>
            <w:r w:rsidRPr="00001E1C">
              <w:rPr>
                <w:color w:val="auto"/>
                <w:sz w:val="24"/>
              </w:rPr>
              <w:t>0,92</w:t>
            </w:r>
          </w:p>
        </w:tc>
        <w:tc>
          <w:tcPr>
            <w:tcW w:w="1276" w:type="dxa"/>
            <w:tcBorders>
              <w:top w:val="nil"/>
              <w:left w:val="nil"/>
              <w:bottom w:val="single" w:sz="4" w:space="0" w:color="auto"/>
              <w:right w:val="single" w:sz="4" w:space="0" w:color="auto"/>
            </w:tcBorders>
            <w:shd w:val="clear" w:color="auto" w:fill="D9D9D9" w:themeFill="background1" w:themeFillShade="D9"/>
            <w:vAlign w:val="bottom"/>
            <w:hideMark/>
          </w:tcPr>
          <w:p w:rsidR="000832C1" w:rsidRPr="00001E1C" w:rsidRDefault="000832C1" w:rsidP="008A2F69">
            <w:pPr>
              <w:jc w:val="right"/>
              <w:rPr>
                <w:color w:val="auto"/>
                <w:sz w:val="24"/>
              </w:rPr>
            </w:pPr>
            <w:r w:rsidRPr="00001E1C">
              <w:rPr>
                <w:color w:val="auto"/>
                <w:sz w:val="24"/>
              </w:rPr>
              <w:t>29,17</w:t>
            </w:r>
          </w:p>
        </w:tc>
        <w:tc>
          <w:tcPr>
            <w:tcW w:w="1418"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874,18</w:t>
            </w:r>
          </w:p>
        </w:tc>
        <w:tc>
          <w:tcPr>
            <w:tcW w:w="1275"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99,06</w:t>
            </w:r>
          </w:p>
        </w:tc>
        <w:tc>
          <w:tcPr>
            <w:tcW w:w="1418" w:type="dxa"/>
            <w:tcBorders>
              <w:top w:val="nil"/>
              <w:left w:val="nil"/>
              <w:bottom w:val="single" w:sz="4" w:space="0" w:color="auto"/>
              <w:right w:val="single" w:sz="4" w:space="0" w:color="auto"/>
            </w:tcBorders>
            <w:shd w:val="clear" w:color="auto" w:fill="D9D9D9" w:themeFill="background1" w:themeFillShade="D9"/>
            <w:vAlign w:val="bottom"/>
            <w:hideMark/>
          </w:tcPr>
          <w:p w:rsidR="000832C1" w:rsidRPr="00001E1C" w:rsidRDefault="000832C1" w:rsidP="008A2F69">
            <w:pPr>
              <w:jc w:val="right"/>
              <w:rPr>
                <w:color w:val="auto"/>
                <w:sz w:val="24"/>
              </w:rPr>
            </w:pPr>
            <w:r w:rsidRPr="00001E1C">
              <w:rPr>
                <w:color w:val="auto"/>
                <w:sz w:val="24"/>
              </w:rPr>
              <w:t>775,12</w:t>
            </w:r>
          </w:p>
        </w:tc>
        <w:tc>
          <w:tcPr>
            <w:tcW w:w="992"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3,76</w:t>
            </w:r>
          </w:p>
        </w:tc>
        <w:tc>
          <w:tcPr>
            <w:tcW w:w="1134"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3,64</w:t>
            </w:r>
          </w:p>
        </w:tc>
        <w:tc>
          <w:tcPr>
            <w:tcW w:w="992"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3,34</w:t>
            </w:r>
          </w:p>
        </w:tc>
        <w:tc>
          <w:tcPr>
            <w:tcW w:w="993"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3,23</w:t>
            </w: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0832C1">
            <w:pPr>
              <w:rPr>
                <w:color w:val="auto"/>
                <w:sz w:val="24"/>
              </w:rPr>
            </w:pPr>
            <w:r w:rsidRPr="00001E1C">
              <w:rPr>
                <w:color w:val="auto"/>
                <w:sz w:val="24"/>
              </w:rPr>
              <w:t>Никель</w:t>
            </w:r>
          </w:p>
        </w:tc>
        <w:tc>
          <w:tcPr>
            <w:tcW w:w="1134"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11,65</w:t>
            </w:r>
          </w:p>
        </w:tc>
        <w:tc>
          <w:tcPr>
            <w:tcW w:w="850" w:type="dxa"/>
            <w:tcBorders>
              <w:top w:val="nil"/>
              <w:left w:val="nil"/>
              <w:bottom w:val="single" w:sz="4" w:space="0" w:color="auto"/>
              <w:right w:val="single" w:sz="4" w:space="0" w:color="auto"/>
            </w:tcBorders>
            <w:shd w:val="clear" w:color="auto" w:fill="D9D9D9" w:themeFill="background1" w:themeFillShade="D9"/>
            <w:vAlign w:val="bottom"/>
            <w:hideMark/>
          </w:tcPr>
          <w:p w:rsidR="000832C1" w:rsidRPr="00001E1C" w:rsidRDefault="000832C1" w:rsidP="008A2F69">
            <w:pPr>
              <w:jc w:val="right"/>
              <w:rPr>
                <w:color w:val="auto"/>
                <w:sz w:val="24"/>
              </w:rPr>
            </w:pPr>
            <w:r w:rsidRPr="00001E1C">
              <w:rPr>
                <w:color w:val="auto"/>
                <w:sz w:val="24"/>
              </w:rPr>
              <w:t> </w:t>
            </w:r>
          </w:p>
        </w:tc>
        <w:tc>
          <w:tcPr>
            <w:tcW w:w="992" w:type="dxa"/>
            <w:tcBorders>
              <w:top w:val="nil"/>
              <w:left w:val="nil"/>
              <w:bottom w:val="single" w:sz="4" w:space="0" w:color="auto"/>
              <w:right w:val="single" w:sz="4" w:space="0" w:color="auto"/>
            </w:tcBorders>
            <w:shd w:val="clear" w:color="auto" w:fill="D9D9D9" w:themeFill="background1" w:themeFillShade="D9"/>
            <w:vAlign w:val="bottom"/>
            <w:hideMark/>
          </w:tcPr>
          <w:p w:rsidR="000832C1" w:rsidRPr="00001E1C" w:rsidRDefault="000832C1" w:rsidP="008A2F69">
            <w:pPr>
              <w:jc w:val="right"/>
              <w:rPr>
                <w:color w:val="auto"/>
                <w:sz w:val="24"/>
              </w:rPr>
            </w:pPr>
            <w:r w:rsidRPr="00001E1C">
              <w:rPr>
                <w:color w:val="auto"/>
                <w:sz w:val="24"/>
              </w:rPr>
              <w:t> </w:t>
            </w:r>
          </w:p>
        </w:tc>
        <w:tc>
          <w:tcPr>
            <w:tcW w:w="1276" w:type="dxa"/>
            <w:tcBorders>
              <w:top w:val="nil"/>
              <w:left w:val="nil"/>
              <w:bottom w:val="single" w:sz="4" w:space="0" w:color="auto"/>
              <w:right w:val="single" w:sz="4" w:space="0" w:color="auto"/>
            </w:tcBorders>
            <w:shd w:val="clear" w:color="auto" w:fill="D9D9D9" w:themeFill="background1" w:themeFillShade="D9"/>
            <w:vAlign w:val="bottom"/>
            <w:hideMark/>
          </w:tcPr>
          <w:p w:rsidR="000832C1" w:rsidRPr="00001E1C" w:rsidRDefault="000832C1" w:rsidP="008A2F69">
            <w:pPr>
              <w:jc w:val="right"/>
              <w:rPr>
                <w:color w:val="auto"/>
                <w:sz w:val="24"/>
              </w:rPr>
            </w:pPr>
            <w:r w:rsidRPr="00001E1C">
              <w:rPr>
                <w:color w:val="auto"/>
                <w:sz w:val="24"/>
              </w:rPr>
              <w:t>11,65</w:t>
            </w:r>
          </w:p>
        </w:tc>
        <w:tc>
          <w:tcPr>
            <w:tcW w:w="1418"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305,96</w:t>
            </w:r>
          </w:p>
        </w:tc>
        <w:tc>
          <w:tcPr>
            <w:tcW w:w="1275"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24,21</w:t>
            </w:r>
          </w:p>
        </w:tc>
        <w:tc>
          <w:tcPr>
            <w:tcW w:w="1418" w:type="dxa"/>
            <w:tcBorders>
              <w:top w:val="nil"/>
              <w:left w:val="nil"/>
              <w:bottom w:val="single" w:sz="4" w:space="0" w:color="auto"/>
              <w:right w:val="single" w:sz="4" w:space="0" w:color="auto"/>
            </w:tcBorders>
            <w:shd w:val="clear" w:color="auto" w:fill="D9D9D9" w:themeFill="background1" w:themeFillShade="D9"/>
            <w:vAlign w:val="bottom"/>
            <w:hideMark/>
          </w:tcPr>
          <w:p w:rsidR="000832C1" w:rsidRPr="00001E1C" w:rsidRDefault="000832C1" w:rsidP="008A2F69">
            <w:pPr>
              <w:jc w:val="right"/>
              <w:rPr>
                <w:color w:val="auto"/>
                <w:sz w:val="24"/>
              </w:rPr>
            </w:pPr>
            <w:r w:rsidRPr="00001E1C">
              <w:rPr>
                <w:color w:val="auto"/>
                <w:sz w:val="24"/>
              </w:rPr>
              <w:t>281,75</w:t>
            </w:r>
          </w:p>
        </w:tc>
        <w:tc>
          <w:tcPr>
            <w:tcW w:w="992"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4,14</w:t>
            </w:r>
          </w:p>
        </w:tc>
        <w:tc>
          <w:tcPr>
            <w:tcW w:w="1134"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4,14</w:t>
            </w:r>
          </w:p>
        </w:tc>
        <w:tc>
          <w:tcPr>
            <w:tcW w:w="992"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3,81</w:t>
            </w:r>
          </w:p>
        </w:tc>
        <w:tc>
          <w:tcPr>
            <w:tcW w:w="993"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3,81</w:t>
            </w: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0832C1">
            <w:pPr>
              <w:rPr>
                <w:color w:val="auto"/>
                <w:sz w:val="24"/>
              </w:rPr>
            </w:pPr>
            <w:r w:rsidRPr="00001E1C">
              <w:rPr>
                <w:color w:val="auto"/>
                <w:sz w:val="24"/>
              </w:rPr>
              <w:t>Нитраты</w:t>
            </w:r>
          </w:p>
        </w:tc>
        <w:tc>
          <w:tcPr>
            <w:tcW w:w="1134"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340,43</w:t>
            </w:r>
          </w:p>
        </w:tc>
        <w:tc>
          <w:tcPr>
            <w:tcW w:w="850" w:type="dxa"/>
            <w:tcBorders>
              <w:top w:val="nil"/>
              <w:left w:val="nil"/>
              <w:bottom w:val="single" w:sz="4" w:space="0" w:color="auto"/>
              <w:right w:val="single" w:sz="4" w:space="0" w:color="auto"/>
            </w:tcBorders>
            <w:shd w:val="clear" w:color="auto" w:fill="D9D9D9" w:themeFill="background1" w:themeFillShade="D9"/>
            <w:vAlign w:val="bottom"/>
            <w:hideMark/>
          </w:tcPr>
          <w:p w:rsidR="000832C1" w:rsidRPr="00001E1C" w:rsidRDefault="000832C1" w:rsidP="008A2F69">
            <w:pPr>
              <w:jc w:val="right"/>
              <w:rPr>
                <w:color w:val="auto"/>
                <w:sz w:val="24"/>
              </w:rPr>
            </w:pPr>
            <w:r w:rsidRPr="00001E1C">
              <w:rPr>
                <w:color w:val="auto"/>
                <w:sz w:val="24"/>
              </w:rPr>
              <w:t> </w:t>
            </w:r>
          </w:p>
        </w:tc>
        <w:tc>
          <w:tcPr>
            <w:tcW w:w="992" w:type="dxa"/>
            <w:tcBorders>
              <w:top w:val="nil"/>
              <w:left w:val="nil"/>
              <w:bottom w:val="single" w:sz="4" w:space="0" w:color="auto"/>
              <w:right w:val="single" w:sz="4" w:space="0" w:color="auto"/>
            </w:tcBorders>
            <w:shd w:val="clear" w:color="auto" w:fill="D9D9D9" w:themeFill="background1" w:themeFillShade="D9"/>
            <w:vAlign w:val="bottom"/>
            <w:hideMark/>
          </w:tcPr>
          <w:p w:rsidR="000832C1" w:rsidRPr="00001E1C" w:rsidRDefault="000832C1" w:rsidP="008A2F69">
            <w:pPr>
              <w:jc w:val="right"/>
              <w:rPr>
                <w:color w:val="auto"/>
                <w:sz w:val="24"/>
              </w:rPr>
            </w:pPr>
            <w:r w:rsidRPr="00001E1C">
              <w:rPr>
                <w:color w:val="auto"/>
                <w:sz w:val="24"/>
              </w:rPr>
              <w:t> </w:t>
            </w:r>
          </w:p>
        </w:tc>
        <w:tc>
          <w:tcPr>
            <w:tcW w:w="1276" w:type="dxa"/>
            <w:tcBorders>
              <w:top w:val="nil"/>
              <w:left w:val="nil"/>
              <w:bottom w:val="single" w:sz="4" w:space="0" w:color="auto"/>
              <w:right w:val="single" w:sz="4" w:space="0" w:color="auto"/>
            </w:tcBorders>
            <w:shd w:val="clear" w:color="auto" w:fill="D9D9D9" w:themeFill="background1" w:themeFillShade="D9"/>
            <w:vAlign w:val="bottom"/>
            <w:hideMark/>
          </w:tcPr>
          <w:p w:rsidR="000832C1" w:rsidRPr="00001E1C" w:rsidRDefault="000832C1" w:rsidP="008A2F69">
            <w:pPr>
              <w:jc w:val="right"/>
              <w:rPr>
                <w:color w:val="auto"/>
                <w:sz w:val="24"/>
              </w:rPr>
            </w:pPr>
            <w:r w:rsidRPr="00001E1C">
              <w:rPr>
                <w:color w:val="auto"/>
                <w:sz w:val="24"/>
              </w:rPr>
              <w:t>340,43</w:t>
            </w:r>
          </w:p>
        </w:tc>
        <w:tc>
          <w:tcPr>
            <w:tcW w:w="1418"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10927,25</w:t>
            </w:r>
          </w:p>
        </w:tc>
        <w:tc>
          <w:tcPr>
            <w:tcW w:w="1275"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946,54</w:t>
            </w:r>
          </w:p>
        </w:tc>
        <w:tc>
          <w:tcPr>
            <w:tcW w:w="1418" w:type="dxa"/>
            <w:tcBorders>
              <w:top w:val="nil"/>
              <w:left w:val="nil"/>
              <w:bottom w:val="single" w:sz="4" w:space="0" w:color="auto"/>
              <w:right w:val="single" w:sz="4" w:space="0" w:color="auto"/>
            </w:tcBorders>
            <w:shd w:val="clear" w:color="auto" w:fill="D9D9D9" w:themeFill="background1" w:themeFillShade="D9"/>
            <w:vAlign w:val="bottom"/>
            <w:hideMark/>
          </w:tcPr>
          <w:p w:rsidR="000832C1" w:rsidRPr="00001E1C" w:rsidRDefault="000832C1" w:rsidP="008A2F69">
            <w:pPr>
              <w:jc w:val="right"/>
              <w:rPr>
                <w:color w:val="auto"/>
                <w:sz w:val="24"/>
              </w:rPr>
            </w:pPr>
            <w:r w:rsidRPr="00001E1C">
              <w:rPr>
                <w:color w:val="auto"/>
                <w:sz w:val="24"/>
              </w:rPr>
              <w:t>9980,71</w:t>
            </w:r>
          </w:p>
        </w:tc>
        <w:tc>
          <w:tcPr>
            <w:tcW w:w="992"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3,41</w:t>
            </w:r>
          </w:p>
        </w:tc>
        <w:tc>
          <w:tcPr>
            <w:tcW w:w="1134"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3,41</w:t>
            </w:r>
          </w:p>
        </w:tc>
        <w:tc>
          <w:tcPr>
            <w:tcW w:w="992"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3,12</w:t>
            </w:r>
          </w:p>
        </w:tc>
        <w:tc>
          <w:tcPr>
            <w:tcW w:w="993"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3,12</w:t>
            </w: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0832C1">
            <w:pPr>
              <w:rPr>
                <w:color w:val="auto"/>
                <w:sz w:val="24"/>
              </w:rPr>
            </w:pPr>
            <w:r w:rsidRPr="00001E1C">
              <w:rPr>
                <w:color w:val="auto"/>
                <w:sz w:val="24"/>
              </w:rPr>
              <w:t>Нитриты</w:t>
            </w:r>
          </w:p>
        </w:tc>
        <w:tc>
          <w:tcPr>
            <w:tcW w:w="1134"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24,08</w:t>
            </w:r>
          </w:p>
        </w:tc>
        <w:tc>
          <w:tcPr>
            <w:tcW w:w="850" w:type="dxa"/>
            <w:tcBorders>
              <w:top w:val="nil"/>
              <w:left w:val="nil"/>
              <w:bottom w:val="single" w:sz="4" w:space="0" w:color="auto"/>
              <w:right w:val="single" w:sz="4" w:space="0" w:color="auto"/>
            </w:tcBorders>
            <w:shd w:val="clear" w:color="auto" w:fill="A6A6A6" w:themeFill="background1" w:themeFillShade="A6"/>
            <w:vAlign w:val="bottom"/>
            <w:hideMark/>
          </w:tcPr>
          <w:p w:rsidR="000832C1" w:rsidRPr="00001E1C" w:rsidRDefault="000832C1" w:rsidP="008A2F69">
            <w:pPr>
              <w:jc w:val="right"/>
              <w:rPr>
                <w:color w:val="auto"/>
                <w:sz w:val="24"/>
              </w:rPr>
            </w:pPr>
            <w:r w:rsidRPr="00001E1C">
              <w:rPr>
                <w:color w:val="auto"/>
                <w:sz w:val="24"/>
              </w:rPr>
              <w:t> </w:t>
            </w:r>
          </w:p>
        </w:tc>
        <w:tc>
          <w:tcPr>
            <w:tcW w:w="992" w:type="dxa"/>
            <w:tcBorders>
              <w:top w:val="nil"/>
              <w:left w:val="nil"/>
              <w:bottom w:val="single" w:sz="4" w:space="0" w:color="auto"/>
              <w:right w:val="single" w:sz="4" w:space="0" w:color="auto"/>
            </w:tcBorders>
            <w:shd w:val="clear" w:color="auto" w:fill="A6A6A6" w:themeFill="background1" w:themeFillShade="A6"/>
            <w:vAlign w:val="bottom"/>
            <w:hideMark/>
          </w:tcPr>
          <w:p w:rsidR="000832C1" w:rsidRPr="00001E1C" w:rsidRDefault="000832C1" w:rsidP="008A2F69">
            <w:pPr>
              <w:jc w:val="right"/>
              <w:rPr>
                <w:color w:val="auto"/>
                <w:sz w:val="24"/>
              </w:rPr>
            </w:pPr>
            <w:r w:rsidRPr="00001E1C">
              <w:rPr>
                <w:color w:val="auto"/>
                <w:sz w:val="24"/>
              </w:rPr>
              <w:t> </w:t>
            </w:r>
          </w:p>
        </w:tc>
        <w:tc>
          <w:tcPr>
            <w:tcW w:w="1276" w:type="dxa"/>
            <w:tcBorders>
              <w:top w:val="nil"/>
              <w:left w:val="nil"/>
              <w:bottom w:val="single" w:sz="4" w:space="0" w:color="auto"/>
              <w:right w:val="single" w:sz="4" w:space="0" w:color="auto"/>
            </w:tcBorders>
            <w:shd w:val="clear" w:color="auto" w:fill="A6A6A6" w:themeFill="background1" w:themeFillShade="A6"/>
            <w:vAlign w:val="bottom"/>
            <w:hideMark/>
          </w:tcPr>
          <w:p w:rsidR="000832C1" w:rsidRPr="00001E1C" w:rsidRDefault="000832C1" w:rsidP="008A2F69">
            <w:pPr>
              <w:jc w:val="right"/>
              <w:rPr>
                <w:color w:val="auto"/>
                <w:sz w:val="24"/>
              </w:rPr>
            </w:pPr>
            <w:r w:rsidRPr="00001E1C">
              <w:rPr>
                <w:color w:val="auto"/>
                <w:sz w:val="24"/>
              </w:rPr>
              <w:t>24,08</w:t>
            </w:r>
          </w:p>
        </w:tc>
        <w:tc>
          <w:tcPr>
            <w:tcW w:w="1418"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262,25</w:t>
            </w:r>
          </w:p>
        </w:tc>
        <w:tc>
          <w:tcPr>
            <w:tcW w:w="1275"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23,11</w:t>
            </w:r>
          </w:p>
        </w:tc>
        <w:tc>
          <w:tcPr>
            <w:tcW w:w="1418" w:type="dxa"/>
            <w:tcBorders>
              <w:top w:val="nil"/>
              <w:left w:val="nil"/>
              <w:bottom w:val="single" w:sz="4" w:space="0" w:color="auto"/>
              <w:right w:val="single" w:sz="4" w:space="0" w:color="auto"/>
            </w:tcBorders>
            <w:shd w:val="clear" w:color="auto" w:fill="A6A6A6" w:themeFill="background1" w:themeFillShade="A6"/>
            <w:vAlign w:val="bottom"/>
            <w:hideMark/>
          </w:tcPr>
          <w:p w:rsidR="000832C1" w:rsidRPr="00001E1C" w:rsidRDefault="000832C1" w:rsidP="008A2F69">
            <w:pPr>
              <w:jc w:val="right"/>
              <w:rPr>
                <w:color w:val="auto"/>
                <w:sz w:val="24"/>
              </w:rPr>
            </w:pPr>
            <w:r w:rsidRPr="00001E1C">
              <w:rPr>
                <w:color w:val="auto"/>
                <w:sz w:val="24"/>
              </w:rPr>
              <w:t>239,14</w:t>
            </w:r>
          </w:p>
        </w:tc>
        <w:tc>
          <w:tcPr>
            <w:tcW w:w="992"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10,07</w:t>
            </w:r>
          </w:p>
        </w:tc>
        <w:tc>
          <w:tcPr>
            <w:tcW w:w="1134"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10,07</w:t>
            </w:r>
          </w:p>
        </w:tc>
        <w:tc>
          <w:tcPr>
            <w:tcW w:w="992"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9,18</w:t>
            </w:r>
          </w:p>
        </w:tc>
        <w:tc>
          <w:tcPr>
            <w:tcW w:w="993"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9,18</w:t>
            </w: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0832C1" w:rsidRPr="00001E1C" w:rsidRDefault="000832C1" w:rsidP="000832C1">
            <w:pPr>
              <w:rPr>
                <w:color w:val="auto"/>
                <w:sz w:val="24"/>
              </w:rPr>
            </w:pPr>
            <w:r w:rsidRPr="00001E1C">
              <w:rPr>
                <w:color w:val="auto"/>
                <w:sz w:val="24"/>
              </w:rPr>
              <w:t>Свинец</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0,09</w:t>
            </w:r>
          </w:p>
        </w:tc>
        <w:tc>
          <w:tcPr>
            <w:tcW w:w="850"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 </w:t>
            </w:r>
          </w:p>
        </w:tc>
        <w:tc>
          <w:tcPr>
            <w:tcW w:w="1276"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0,09</w:t>
            </w:r>
          </w:p>
        </w:tc>
        <w:tc>
          <w:tcPr>
            <w:tcW w:w="1418"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109,27</w:t>
            </w:r>
          </w:p>
        </w:tc>
        <w:tc>
          <w:tcPr>
            <w:tcW w:w="1275"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27,52</w:t>
            </w:r>
          </w:p>
        </w:tc>
        <w:tc>
          <w:tcPr>
            <w:tcW w:w="1418"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81,76</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0,11</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0,11</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0,09</w:t>
            </w:r>
          </w:p>
        </w:tc>
        <w:tc>
          <w:tcPr>
            <w:tcW w:w="993"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0,09</w:t>
            </w: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0832C1" w:rsidRPr="00001E1C" w:rsidRDefault="000832C1" w:rsidP="000832C1">
            <w:pPr>
              <w:rPr>
                <w:color w:val="auto"/>
                <w:sz w:val="24"/>
              </w:rPr>
            </w:pPr>
            <w:r w:rsidRPr="00001E1C">
              <w:rPr>
                <w:color w:val="auto"/>
                <w:sz w:val="24"/>
              </w:rPr>
              <w:t>Стронций</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p>
        </w:tc>
        <w:tc>
          <w:tcPr>
            <w:tcW w:w="850"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p>
        </w:tc>
        <w:tc>
          <w:tcPr>
            <w:tcW w:w="1276"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p>
        </w:tc>
        <w:tc>
          <w:tcPr>
            <w:tcW w:w="1418"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874,18</w:t>
            </w:r>
          </w:p>
        </w:tc>
        <w:tc>
          <w:tcPr>
            <w:tcW w:w="1275"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p>
        </w:tc>
        <w:tc>
          <w:tcPr>
            <w:tcW w:w="1418"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874,18</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p>
        </w:tc>
        <w:tc>
          <w:tcPr>
            <w:tcW w:w="993"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0832C1">
            <w:pPr>
              <w:rPr>
                <w:color w:val="auto"/>
                <w:sz w:val="24"/>
              </w:rPr>
            </w:pPr>
            <w:r w:rsidRPr="00001E1C">
              <w:rPr>
                <w:color w:val="auto"/>
                <w:sz w:val="24"/>
              </w:rPr>
              <w:t>Сульфаты</w:t>
            </w:r>
          </w:p>
        </w:tc>
        <w:tc>
          <w:tcPr>
            <w:tcW w:w="1134"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36569,34</w:t>
            </w:r>
          </w:p>
        </w:tc>
        <w:tc>
          <w:tcPr>
            <w:tcW w:w="850"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 </w:t>
            </w:r>
          </w:p>
        </w:tc>
        <w:tc>
          <w:tcPr>
            <w:tcW w:w="992"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 </w:t>
            </w:r>
          </w:p>
        </w:tc>
        <w:tc>
          <w:tcPr>
            <w:tcW w:w="1276" w:type="dxa"/>
            <w:tcBorders>
              <w:top w:val="nil"/>
              <w:left w:val="nil"/>
              <w:bottom w:val="single" w:sz="4" w:space="0" w:color="auto"/>
              <w:right w:val="single" w:sz="4" w:space="0" w:color="auto"/>
            </w:tcBorders>
            <w:shd w:val="clear" w:color="auto" w:fill="D9D9D9" w:themeFill="background1" w:themeFillShade="D9"/>
            <w:vAlign w:val="bottom"/>
            <w:hideMark/>
          </w:tcPr>
          <w:p w:rsidR="000832C1" w:rsidRPr="00001E1C" w:rsidRDefault="000832C1" w:rsidP="008A2F69">
            <w:pPr>
              <w:jc w:val="right"/>
              <w:rPr>
                <w:color w:val="auto"/>
                <w:sz w:val="24"/>
              </w:rPr>
            </w:pPr>
            <w:r w:rsidRPr="00001E1C">
              <w:rPr>
                <w:color w:val="auto"/>
                <w:sz w:val="24"/>
              </w:rPr>
              <w:t>36569,34</w:t>
            </w:r>
          </w:p>
        </w:tc>
        <w:tc>
          <w:tcPr>
            <w:tcW w:w="1418"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778020,20</w:t>
            </w:r>
          </w:p>
        </w:tc>
        <w:tc>
          <w:tcPr>
            <w:tcW w:w="1275"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131326,58</w:t>
            </w:r>
          </w:p>
        </w:tc>
        <w:tc>
          <w:tcPr>
            <w:tcW w:w="1418" w:type="dxa"/>
            <w:tcBorders>
              <w:top w:val="nil"/>
              <w:left w:val="nil"/>
              <w:bottom w:val="single" w:sz="4" w:space="0" w:color="auto"/>
              <w:right w:val="single" w:sz="4" w:space="0" w:color="auto"/>
            </w:tcBorders>
            <w:shd w:val="clear" w:color="auto" w:fill="D9D9D9" w:themeFill="background1" w:themeFillShade="D9"/>
            <w:vAlign w:val="bottom"/>
            <w:hideMark/>
          </w:tcPr>
          <w:p w:rsidR="000832C1" w:rsidRPr="00001E1C" w:rsidRDefault="000832C1" w:rsidP="008A2F69">
            <w:pPr>
              <w:jc w:val="right"/>
              <w:rPr>
                <w:color w:val="auto"/>
                <w:sz w:val="24"/>
              </w:rPr>
            </w:pPr>
            <w:r w:rsidRPr="00001E1C">
              <w:rPr>
                <w:color w:val="auto"/>
                <w:sz w:val="24"/>
              </w:rPr>
              <w:t>646693,63</w:t>
            </w:r>
          </w:p>
        </w:tc>
        <w:tc>
          <w:tcPr>
            <w:tcW w:w="992"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5,65</w:t>
            </w:r>
          </w:p>
        </w:tc>
        <w:tc>
          <w:tcPr>
            <w:tcW w:w="1134"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5,65</w:t>
            </w:r>
          </w:p>
        </w:tc>
        <w:tc>
          <w:tcPr>
            <w:tcW w:w="992"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4,70</w:t>
            </w:r>
          </w:p>
        </w:tc>
        <w:tc>
          <w:tcPr>
            <w:tcW w:w="993" w:type="dxa"/>
            <w:tcBorders>
              <w:top w:val="nil"/>
              <w:left w:val="nil"/>
              <w:bottom w:val="single" w:sz="4" w:space="0" w:color="auto"/>
              <w:right w:val="single" w:sz="4" w:space="0" w:color="auto"/>
            </w:tcBorders>
            <w:shd w:val="clear" w:color="auto" w:fill="D9D9D9" w:themeFill="background1" w:themeFillShade="D9"/>
            <w:noWrap/>
            <w:vAlign w:val="bottom"/>
            <w:hideMark/>
          </w:tcPr>
          <w:p w:rsidR="000832C1" w:rsidRPr="00001E1C" w:rsidRDefault="000832C1" w:rsidP="008A2F69">
            <w:pPr>
              <w:jc w:val="right"/>
              <w:rPr>
                <w:color w:val="auto"/>
                <w:sz w:val="24"/>
              </w:rPr>
            </w:pPr>
            <w:r w:rsidRPr="00001E1C">
              <w:rPr>
                <w:color w:val="auto"/>
                <w:sz w:val="24"/>
              </w:rPr>
              <w:t>4,70</w:t>
            </w: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0832C1" w:rsidRPr="00001E1C" w:rsidRDefault="000832C1" w:rsidP="000832C1">
            <w:pPr>
              <w:rPr>
                <w:color w:val="auto"/>
                <w:sz w:val="24"/>
              </w:rPr>
            </w:pPr>
            <w:r w:rsidRPr="00001E1C">
              <w:rPr>
                <w:color w:val="auto"/>
                <w:sz w:val="24"/>
              </w:rPr>
              <w:t>Фенолы</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0,0031</w:t>
            </w:r>
          </w:p>
        </w:tc>
        <w:tc>
          <w:tcPr>
            <w:tcW w:w="850"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 </w:t>
            </w:r>
          </w:p>
        </w:tc>
        <w:tc>
          <w:tcPr>
            <w:tcW w:w="1276"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0,00</w:t>
            </w:r>
          </w:p>
        </w:tc>
        <w:tc>
          <w:tcPr>
            <w:tcW w:w="1418"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10,93</w:t>
            </w:r>
          </w:p>
        </w:tc>
        <w:tc>
          <w:tcPr>
            <w:tcW w:w="1275"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2,75</w:t>
            </w:r>
          </w:p>
        </w:tc>
        <w:tc>
          <w:tcPr>
            <w:tcW w:w="1418"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8,18</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0,04</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0,04</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0,03</w:t>
            </w:r>
          </w:p>
        </w:tc>
        <w:tc>
          <w:tcPr>
            <w:tcW w:w="993"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0,03</w:t>
            </w: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0832C1" w:rsidRPr="00001E1C" w:rsidRDefault="000832C1" w:rsidP="000832C1">
            <w:pPr>
              <w:rPr>
                <w:color w:val="auto"/>
                <w:sz w:val="24"/>
              </w:rPr>
            </w:pPr>
            <w:r w:rsidRPr="00001E1C">
              <w:rPr>
                <w:color w:val="auto"/>
                <w:sz w:val="24"/>
              </w:rPr>
              <w:t>Фосфаты</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0,39</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 </w:t>
            </w:r>
          </w:p>
        </w:tc>
        <w:tc>
          <w:tcPr>
            <w:tcW w:w="1276"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0,39</w:t>
            </w:r>
          </w:p>
        </w:tc>
        <w:tc>
          <w:tcPr>
            <w:tcW w:w="1418"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218,55</w:t>
            </w:r>
          </w:p>
        </w:tc>
        <w:tc>
          <w:tcPr>
            <w:tcW w:w="1275"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418,24</w:t>
            </w:r>
          </w:p>
        </w:tc>
        <w:tc>
          <w:tcPr>
            <w:tcW w:w="1418"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-199,69</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-0,20</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0,18</w:t>
            </w:r>
          </w:p>
        </w:tc>
        <w:tc>
          <w:tcPr>
            <w:tcW w:w="993"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0,00</w:t>
            </w: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0832C1">
            <w:pPr>
              <w:rPr>
                <w:color w:val="auto"/>
                <w:sz w:val="24"/>
              </w:rPr>
            </w:pPr>
            <w:r w:rsidRPr="00001E1C">
              <w:rPr>
                <w:color w:val="auto"/>
                <w:sz w:val="24"/>
              </w:rPr>
              <w:t>Хлориды</w:t>
            </w:r>
          </w:p>
        </w:tc>
        <w:tc>
          <w:tcPr>
            <w:tcW w:w="1134"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14604,78</w:t>
            </w:r>
          </w:p>
        </w:tc>
        <w:tc>
          <w:tcPr>
            <w:tcW w:w="850"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 </w:t>
            </w:r>
          </w:p>
        </w:tc>
        <w:tc>
          <w:tcPr>
            <w:tcW w:w="992"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 </w:t>
            </w:r>
          </w:p>
        </w:tc>
        <w:tc>
          <w:tcPr>
            <w:tcW w:w="1276" w:type="dxa"/>
            <w:tcBorders>
              <w:top w:val="nil"/>
              <w:left w:val="nil"/>
              <w:bottom w:val="single" w:sz="4" w:space="0" w:color="auto"/>
              <w:right w:val="single" w:sz="4" w:space="0" w:color="auto"/>
            </w:tcBorders>
            <w:shd w:val="clear" w:color="auto" w:fill="A6A6A6" w:themeFill="background1" w:themeFillShade="A6"/>
            <w:vAlign w:val="bottom"/>
            <w:hideMark/>
          </w:tcPr>
          <w:p w:rsidR="000832C1" w:rsidRPr="00001E1C" w:rsidRDefault="000832C1" w:rsidP="008A2F69">
            <w:pPr>
              <w:jc w:val="right"/>
              <w:rPr>
                <w:color w:val="auto"/>
                <w:sz w:val="24"/>
              </w:rPr>
            </w:pPr>
            <w:r w:rsidRPr="00001E1C">
              <w:rPr>
                <w:color w:val="auto"/>
                <w:sz w:val="24"/>
              </w:rPr>
              <w:t>14604,78</w:t>
            </w:r>
          </w:p>
        </w:tc>
        <w:tc>
          <w:tcPr>
            <w:tcW w:w="1418"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87418,00</w:t>
            </w:r>
          </w:p>
        </w:tc>
        <w:tc>
          <w:tcPr>
            <w:tcW w:w="1275"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75282,75</w:t>
            </w:r>
          </w:p>
        </w:tc>
        <w:tc>
          <w:tcPr>
            <w:tcW w:w="1418" w:type="dxa"/>
            <w:tcBorders>
              <w:top w:val="nil"/>
              <w:left w:val="nil"/>
              <w:bottom w:val="single" w:sz="4" w:space="0" w:color="auto"/>
              <w:right w:val="single" w:sz="4" w:space="0" w:color="auto"/>
            </w:tcBorders>
            <w:shd w:val="clear" w:color="auto" w:fill="A6A6A6" w:themeFill="background1" w:themeFillShade="A6"/>
            <w:vAlign w:val="bottom"/>
            <w:hideMark/>
          </w:tcPr>
          <w:p w:rsidR="000832C1" w:rsidRPr="00001E1C" w:rsidRDefault="000832C1" w:rsidP="008A2F69">
            <w:pPr>
              <w:jc w:val="right"/>
              <w:rPr>
                <w:color w:val="auto"/>
                <w:sz w:val="24"/>
              </w:rPr>
            </w:pPr>
            <w:r w:rsidRPr="00001E1C">
              <w:rPr>
                <w:color w:val="auto"/>
                <w:sz w:val="24"/>
              </w:rPr>
              <w:t>12135,25</w:t>
            </w:r>
          </w:p>
        </w:tc>
        <w:tc>
          <w:tcPr>
            <w:tcW w:w="992"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120,35</w:t>
            </w:r>
          </w:p>
        </w:tc>
        <w:tc>
          <w:tcPr>
            <w:tcW w:w="1134"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120,35</w:t>
            </w:r>
          </w:p>
        </w:tc>
        <w:tc>
          <w:tcPr>
            <w:tcW w:w="992"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16,71</w:t>
            </w:r>
          </w:p>
        </w:tc>
        <w:tc>
          <w:tcPr>
            <w:tcW w:w="993" w:type="dxa"/>
            <w:tcBorders>
              <w:top w:val="nil"/>
              <w:left w:val="nil"/>
              <w:bottom w:val="single" w:sz="4" w:space="0" w:color="auto"/>
              <w:right w:val="single" w:sz="4" w:space="0" w:color="auto"/>
            </w:tcBorders>
            <w:shd w:val="clear" w:color="auto" w:fill="A6A6A6" w:themeFill="background1" w:themeFillShade="A6"/>
            <w:noWrap/>
            <w:vAlign w:val="bottom"/>
            <w:hideMark/>
          </w:tcPr>
          <w:p w:rsidR="000832C1" w:rsidRPr="00001E1C" w:rsidRDefault="000832C1" w:rsidP="008A2F69">
            <w:pPr>
              <w:jc w:val="right"/>
              <w:rPr>
                <w:color w:val="auto"/>
                <w:sz w:val="24"/>
              </w:rPr>
            </w:pPr>
            <w:r w:rsidRPr="00001E1C">
              <w:rPr>
                <w:color w:val="auto"/>
                <w:sz w:val="24"/>
              </w:rPr>
              <w:t>16,71</w:t>
            </w:r>
          </w:p>
        </w:tc>
      </w:tr>
      <w:tr w:rsidR="000832C1" w:rsidRPr="00001E1C" w:rsidTr="008A2F69">
        <w:trPr>
          <w:trHeight w:val="255"/>
        </w:trPr>
        <w:tc>
          <w:tcPr>
            <w:tcW w:w="2127" w:type="dxa"/>
            <w:tcBorders>
              <w:top w:val="nil"/>
              <w:left w:val="single" w:sz="4" w:space="0" w:color="auto"/>
              <w:bottom w:val="single" w:sz="4" w:space="0" w:color="auto"/>
              <w:right w:val="single" w:sz="4" w:space="0" w:color="auto"/>
            </w:tcBorders>
            <w:shd w:val="clear" w:color="000000" w:fill="FFFFFF"/>
            <w:noWrap/>
            <w:vAlign w:val="bottom"/>
            <w:hideMark/>
          </w:tcPr>
          <w:p w:rsidR="000832C1" w:rsidRPr="00001E1C" w:rsidRDefault="000832C1" w:rsidP="000832C1">
            <w:pPr>
              <w:rPr>
                <w:color w:val="auto"/>
                <w:sz w:val="24"/>
              </w:rPr>
            </w:pPr>
            <w:r w:rsidRPr="00001E1C">
              <w:rPr>
                <w:color w:val="auto"/>
                <w:sz w:val="24"/>
              </w:rPr>
              <w:t>Цинк</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0,10</w:t>
            </w:r>
          </w:p>
        </w:tc>
        <w:tc>
          <w:tcPr>
            <w:tcW w:w="850"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 </w:t>
            </w:r>
          </w:p>
        </w:tc>
        <w:tc>
          <w:tcPr>
            <w:tcW w:w="1276"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0,10</w:t>
            </w:r>
          </w:p>
        </w:tc>
        <w:tc>
          <w:tcPr>
            <w:tcW w:w="1418"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349,67</w:t>
            </w:r>
          </w:p>
        </w:tc>
        <w:tc>
          <w:tcPr>
            <w:tcW w:w="1275"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94,65</w:t>
            </w:r>
          </w:p>
        </w:tc>
        <w:tc>
          <w:tcPr>
            <w:tcW w:w="1418" w:type="dxa"/>
            <w:tcBorders>
              <w:top w:val="nil"/>
              <w:left w:val="nil"/>
              <w:bottom w:val="single" w:sz="4" w:space="0" w:color="auto"/>
              <w:right w:val="single" w:sz="4" w:space="0" w:color="auto"/>
            </w:tcBorders>
            <w:shd w:val="clear" w:color="000000" w:fill="FFFFFF"/>
            <w:vAlign w:val="bottom"/>
            <w:hideMark/>
          </w:tcPr>
          <w:p w:rsidR="000832C1" w:rsidRPr="00001E1C" w:rsidRDefault="000832C1" w:rsidP="008A2F69">
            <w:pPr>
              <w:jc w:val="right"/>
              <w:rPr>
                <w:color w:val="auto"/>
                <w:sz w:val="24"/>
              </w:rPr>
            </w:pPr>
            <w:r w:rsidRPr="00001E1C">
              <w:rPr>
                <w:color w:val="auto"/>
                <w:sz w:val="24"/>
              </w:rPr>
              <w:t>255,02</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0,04</w:t>
            </w:r>
          </w:p>
        </w:tc>
        <w:tc>
          <w:tcPr>
            <w:tcW w:w="1134"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0,04</w:t>
            </w:r>
          </w:p>
        </w:tc>
        <w:tc>
          <w:tcPr>
            <w:tcW w:w="992"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0,03</w:t>
            </w:r>
          </w:p>
        </w:tc>
        <w:tc>
          <w:tcPr>
            <w:tcW w:w="993" w:type="dxa"/>
            <w:tcBorders>
              <w:top w:val="nil"/>
              <w:left w:val="nil"/>
              <w:bottom w:val="single" w:sz="4" w:space="0" w:color="auto"/>
              <w:right w:val="single" w:sz="4" w:space="0" w:color="auto"/>
            </w:tcBorders>
            <w:shd w:val="clear" w:color="000000" w:fill="FFFFFF"/>
            <w:noWrap/>
            <w:vAlign w:val="bottom"/>
            <w:hideMark/>
          </w:tcPr>
          <w:p w:rsidR="000832C1" w:rsidRPr="00001E1C" w:rsidRDefault="000832C1" w:rsidP="008A2F69">
            <w:pPr>
              <w:jc w:val="right"/>
              <w:rPr>
                <w:color w:val="auto"/>
                <w:sz w:val="24"/>
              </w:rPr>
            </w:pPr>
            <w:r w:rsidRPr="00001E1C">
              <w:rPr>
                <w:color w:val="auto"/>
                <w:sz w:val="24"/>
              </w:rPr>
              <w:t>0,03</w:t>
            </w:r>
          </w:p>
        </w:tc>
      </w:tr>
    </w:tbl>
    <w:p w:rsidR="00001E1C" w:rsidRPr="00001E1C" w:rsidRDefault="00001E1C">
      <w:pPr>
        <w:jc w:val="left"/>
        <w:rPr>
          <w:color w:val="auto"/>
        </w:rPr>
      </w:pPr>
      <w:r w:rsidRPr="00001E1C">
        <w:rPr>
          <w:color w:val="auto"/>
        </w:rPr>
        <w:br w:type="page"/>
      </w:r>
    </w:p>
    <w:p w:rsidR="0013539C" w:rsidRPr="00001E1C" w:rsidRDefault="0013539C" w:rsidP="0013539C">
      <w:pPr>
        <w:pStyle w:val="af3"/>
        <w:spacing w:before="240" w:after="120" w:line="360" w:lineRule="auto"/>
        <w:ind w:left="0"/>
        <w:rPr>
          <w:color w:val="auto"/>
          <w:vertAlign w:val="superscript"/>
        </w:rPr>
      </w:pPr>
      <w:r w:rsidRPr="00001E1C">
        <w:rPr>
          <w:color w:val="auto"/>
        </w:rPr>
        <w:t xml:space="preserve">Таблица </w:t>
      </w:r>
      <w:r w:rsidR="00001E1C" w:rsidRPr="00001E1C">
        <w:rPr>
          <w:color w:val="auto"/>
        </w:rPr>
        <w:t>20</w:t>
      </w:r>
      <w:r w:rsidRPr="00001E1C">
        <w:rPr>
          <w:color w:val="auto"/>
        </w:rPr>
        <w:t xml:space="preserve"> – Баланс массы загрязняющих веществ на ВХУ 17.02.00.001</w:t>
      </w:r>
      <w:r w:rsidRPr="00001E1C">
        <w:rPr>
          <w:color w:val="auto"/>
          <w:vertAlign w:val="superscript"/>
        </w:rPr>
        <w:t xml:space="preserve"> </w:t>
      </w:r>
      <w:r w:rsidRPr="00001E1C">
        <w:rPr>
          <w:color w:val="auto"/>
        </w:rPr>
        <w:t>р. Пясина, исток–устье</w:t>
      </w:r>
    </w:p>
    <w:p w:rsidR="00146695" w:rsidRPr="00001E1C" w:rsidRDefault="00146695" w:rsidP="00146695">
      <w:pPr>
        <w:spacing w:line="360" w:lineRule="auto"/>
        <w:rPr>
          <w:bCs/>
          <w:color w:val="auto"/>
        </w:rPr>
      </w:pPr>
      <w:r w:rsidRPr="00001E1C">
        <w:rPr>
          <w:bCs/>
          <w:color w:val="auto"/>
        </w:rPr>
        <w:t>Расчетный уровень</w:t>
      </w:r>
      <w:r w:rsidR="00B83E20" w:rsidRPr="00001E1C">
        <w:rPr>
          <w:bCs/>
          <w:color w:val="auto"/>
        </w:rPr>
        <w:t xml:space="preserve"> социально-экономического</w:t>
      </w:r>
      <w:r w:rsidRPr="00001E1C">
        <w:rPr>
          <w:bCs/>
          <w:color w:val="auto"/>
        </w:rPr>
        <w:t xml:space="preserve"> развития – 2020 г.</w:t>
      </w:r>
    </w:p>
    <w:tbl>
      <w:tblPr>
        <w:tblW w:w="14618" w:type="dxa"/>
        <w:tblInd w:w="91" w:type="dxa"/>
        <w:tblLook w:val="04A0"/>
      </w:tblPr>
      <w:tblGrid>
        <w:gridCol w:w="2144"/>
        <w:gridCol w:w="1134"/>
        <w:gridCol w:w="850"/>
        <w:gridCol w:w="992"/>
        <w:gridCol w:w="1276"/>
        <w:gridCol w:w="1418"/>
        <w:gridCol w:w="1275"/>
        <w:gridCol w:w="1418"/>
        <w:gridCol w:w="992"/>
        <w:gridCol w:w="1134"/>
        <w:gridCol w:w="992"/>
        <w:gridCol w:w="993"/>
      </w:tblGrid>
      <w:tr w:rsidR="00146695" w:rsidRPr="00001E1C" w:rsidTr="00146695">
        <w:trPr>
          <w:trHeight w:val="315"/>
        </w:trPr>
        <w:tc>
          <w:tcPr>
            <w:tcW w:w="2144" w:type="dxa"/>
            <w:tcBorders>
              <w:top w:val="single" w:sz="4" w:space="0" w:color="auto"/>
              <w:left w:val="single" w:sz="4" w:space="0" w:color="auto"/>
              <w:bottom w:val="nil"/>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Загрязняющее</w:t>
            </w:r>
          </w:p>
        </w:tc>
        <w:tc>
          <w:tcPr>
            <w:tcW w:w="1134" w:type="dxa"/>
            <w:vMerge w:val="restart"/>
            <w:tcBorders>
              <w:top w:val="single" w:sz="4" w:space="0" w:color="auto"/>
              <w:left w:val="nil"/>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М</w:t>
            </w:r>
            <w:r w:rsidRPr="00001E1C">
              <w:rPr>
                <w:rFonts w:eastAsia="Times New Roman"/>
                <w:color w:val="auto"/>
                <w:sz w:val="24"/>
                <w:vertAlign w:val="subscript"/>
                <w:lang w:eastAsia="ru-RU"/>
              </w:rPr>
              <w:t>т</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М</w:t>
            </w:r>
            <w:r w:rsidRPr="00001E1C">
              <w:rPr>
                <w:rFonts w:eastAsia="Times New Roman"/>
                <w:color w:val="auto"/>
                <w:sz w:val="24"/>
                <w:vertAlign w:val="subscript"/>
                <w:lang w:eastAsia="ru-RU"/>
              </w:rPr>
              <w:t>с</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М</w:t>
            </w:r>
            <w:r w:rsidRPr="00001E1C">
              <w:rPr>
                <w:rFonts w:eastAsia="Times New Roman"/>
                <w:color w:val="auto"/>
                <w:sz w:val="24"/>
                <w:vertAlign w:val="subscript"/>
                <w:lang w:eastAsia="ru-RU"/>
              </w:rPr>
              <w:t>г</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М</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proofErr w:type="spellStart"/>
            <w:r w:rsidRPr="00001E1C">
              <w:rPr>
                <w:rFonts w:eastAsia="Times New Roman"/>
                <w:color w:val="auto"/>
                <w:sz w:val="24"/>
                <w:lang w:eastAsia="ru-RU"/>
              </w:rPr>
              <w:t>М</w:t>
            </w:r>
            <w:r w:rsidRPr="00001E1C">
              <w:rPr>
                <w:rFonts w:eastAsia="Times New Roman"/>
                <w:color w:val="auto"/>
                <w:sz w:val="24"/>
                <w:vertAlign w:val="subscript"/>
                <w:lang w:eastAsia="ru-RU"/>
              </w:rPr>
              <w:t>з</w:t>
            </w:r>
            <w:proofErr w:type="spellEnd"/>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proofErr w:type="spellStart"/>
            <w:r w:rsidRPr="00001E1C">
              <w:rPr>
                <w:rFonts w:eastAsia="Times New Roman"/>
                <w:color w:val="auto"/>
                <w:sz w:val="24"/>
                <w:lang w:eastAsia="ru-RU"/>
              </w:rPr>
              <w:t>М</w:t>
            </w:r>
            <w:r w:rsidRPr="00001E1C">
              <w:rPr>
                <w:rFonts w:eastAsia="Times New Roman"/>
                <w:color w:val="auto"/>
                <w:sz w:val="24"/>
                <w:vertAlign w:val="subscript"/>
                <w:lang w:eastAsia="ru-RU"/>
              </w:rPr>
              <w:t>в</w:t>
            </w:r>
            <w:proofErr w:type="spellEnd"/>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ΔМ</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%Δ</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 Δт</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w:t>
            </w:r>
            <w:proofErr w:type="spellStart"/>
            <w:r w:rsidRPr="00001E1C">
              <w:rPr>
                <w:rFonts w:eastAsia="Times New Roman"/>
                <w:color w:val="auto"/>
                <w:sz w:val="24"/>
                <w:lang w:eastAsia="ru-RU"/>
              </w:rPr>
              <w:t>з</w:t>
            </w:r>
            <w:proofErr w:type="spellEnd"/>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w:t>
            </w:r>
            <w:proofErr w:type="spellStart"/>
            <w:r w:rsidRPr="00001E1C">
              <w:rPr>
                <w:rFonts w:eastAsia="Times New Roman"/>
                <w:color w:val="auto"/>
                <w:sz w:val="24"/>
                <w:lang w:eastAsia="ru-RU"/>
              </w:rPr>
              <w:t>зт</w:t>
            </w:r>
            <w:proofErr w:type="spellEnd"/>
          </w:p>
        </w:tc>
      </w:tr>
      <w:tr w:rsidR="00146695" w:rsidRPr="00001E1C" w:rsidTr="00146695">
        <w:trPr>
          <w:trHeight w:val="315"/>
        </w:trPr>
        <w:tc>
          <w:tcPr>
            <w:tcW w:w="2144" w:type="dxa"/>
            <w:tcBorders>
              <w:top w:val="nil"/>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вещество</w:t>
            </w:r>
          </w:p>
        </w:tc>
        <w:tc>
          <w:tcPr>
            <w:tcW w:w="1134" w:type="dxa"/>
            <w:vMerge/>
            <w:tcBorders>
              <w:top w:val="single" w:sz="4" w:space="0" w:color="auto"/>
              <w:left w:val="nil"/>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r>
      <w:tr w:rsidR="00146695" w:rsidRPr="00001E1C" w:rsidTr="00146695">
        <w:trPr>
          <w:trHeight w:val="630"/>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Аммиак и ионы аммония</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314,47</w:t>
            </w:r>
          </w:p>
        </w:tc>
        <w:tc>
          <w:tcPr>
            <w:tcW w:w="85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left"/>
              <w:rPr>
                <w:rFonts w:ascii="Calibri" w:eastAsia="Times New Roman" w:hAnsi="Calibri"/>
                <w:color w:val="auto"/>
                <w:sz w:val="22"/>
                <w:szCs w:val="22"/>
                <w:lang w:eastAsia="ru-RU"/>
              </w:rPr>
            </w:pPr>
            <w:r w:rsidRPr="00001E1C">
              <w:rPr>
                <w:rFonts w:ascii="Calibri" w:eastAsia="Times New Roman" w:hAnsi="Calibri"/>
                <w:color w:val="auto"/>
                <w:sz w:val="22"/>
                <w:szCs w:val="22"/>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left"/>
              <w:rPr>
                <w:rFonts w:ascii="Calibri" w:eastAsia="Times New Roman" w:hAnsi="Calibri"/>
                <w:color w:val="auto"/>
                <w:sz w:val="22"/>
                <w:szCs w:val="22"/>
                <w:lang w:eastAsia="ru-RU"/>
              </w:rPr>
            </w:pPr>
            <w:r w:rsidRPr="00001E1C">
              <w:rPr>
                <w:rFonts w:ascii="Calibri" w:eastAsia="Times New Roman" w:hAnsi="Calibri"/>
                <w:color w:val="auto"/>
                <w:sz w:val="22"/>
                <w:szCs w:val="22"/>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314,47</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15735,2</w:t>
            </w:r>
          </w:p>
        </w:tc>
        <w:tc>
          <w:tcPr>
            <w:tcW w:w="1275"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1529,87</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14205,4</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2,21</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2,21</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w:t>
            </w:r>
          </w:p>
        </w:tc>
      </w:tr>
      <w:tr w:rsidR="00146695" w:rsidRPr="00001E1C" w:rsidTr="00146695">
        <w:trPr>
          <w:trHeight w:val="37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БПК</w:t>
            </w:r>
            <w:r w:rsidRPr="00001E1C">
              <w:rPr>
                <w:rFonts w:eastAsia="Times New Roman"/>
                <w:color w:val="auto"/>
                <w:sz w:val="24"/>
                <w:vertAlign w:val="subscript"/>
                <w:lang w:eastAsia="ru-RU"/>
              </w:rPr>
              <w:t>полн</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973,44</w:t>
            </w:r>
          </w:p>
        </w:tc>
        <w:tc>
          <w:tcPr>
            <w:tcW w:w="85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973,44</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257883</w:t>
            </w:r>
          </w:p>
        </w:tc>
        <w:tc>
          <w:tcPr>
            <w:tcW w:w="1275"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46666,5</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211217</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0,46</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0,52</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0,38</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0,38</w:t>
            </w:r>
          </w:p>
        </w:tc>
      </w:tr>
      <w:tr w:rsidR="00146695" w:rsidRPr="00001E1C" w:rsidTr="00146695">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 xml:space="preserve">Взвешенные </w:t>
            </w:r>
            <w:proofErr w:type="spellStart"/>
            <w:r w:rsidRPr="00001E1C">
              <w:rPr>
                <w:rFonts w:eastAsia="Times New Roman"/>
                <w:color w:val="auto"/>
                <w:sz w:val="24"/>
                <w:lang w:eastAsia="ru-RU"/>
              </w:rPr>
              <w:t>в-ва</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656,72</w:t>
            </w:r>
          </w:p>
        </w:tc>
        <w:tc>
          <w:tcPr>
            <w:tcW w:w="85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71,78</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728,5</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87418</w:t>
            </w:r>
          </w:p>
        </w:tc>
        <w:tc>
          <w:tcPr>
            <w:tcW w:w="1275"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5503,13</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81914,9</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0,89</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2,42</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0,83</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0,75</w:t>
            </w:r>
          </w:p>
        </w:tc>
      </w:tr>
      <w:tr w:rsidR="00146695" w:rsidRPr="00001E1C" w:rsidTr="00146695">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Железо общее</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13,17</w:t>
            </w:r>
          </w:p>
        </w:tc>
        <w:tc>
          <w:tcPr>
            <w:tcW w:w="85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13,17</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13986,9</w:t>
            </w:r>
          </w:p>
        </w:tc>
        <w:tc>
          <w:tcPr>
            <w:tcW w:w="1275"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83,65</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13903,2</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0,09</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0,12</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0,09</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0,09</w:t>
            </w:r>
          </w:p>
        </w:tc>
      </w:tr>
      <w:tr w:rsidR="00146695" w:rsidRPr="00001E1C" w:rsidTr="00146695">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Кальций</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902,84</w:t>
            </w:r>
          </w:p>
        </w:tc>
        <w:tc>
          <w:tcPr>
            <w:tcW w:w="85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902,84</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349672</w:t>
            </w:r>
          </w:p>
        </w:tc>
        <w:tc>
          <w:tcPr>
            <w:tcW w:w="1275"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86839,3</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262833</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0,34</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0,75</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0,26</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0,26</w:t>
            </w:r>
          </w:p>
        </w:tc>
      </w:tr>
      <w:tr w:rsidR="00146695" w:rsidRPr="00001E1C" w:rsidTr="00146695">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Кобальт</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0,35</w:t>
            </w:r>
          </w:p>
        </w:tc>
        <w:tc>
          <w:tcPr>
            <w:tcW w:w="850" w:type="dxa"/>
            <w:tcBorders>
              <w:top w:val="nil"/>
              <w:left w:val="nil"/>
              <w:bottom w:val="single" w:sz="4" w:space="0" w:color="auto"/>
              <w:right w:val="single" w:sz="4" w:space="0" w:color="auto"/>
            </w:tcBorders>
            <w:shd w:val="clear" w:color="auto" w:fill="auto"/>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0,35</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218,55</w:t>
            </w:r>
          </w:p>
        </w:tc>
        <w:tc>
          <w:tcPr>
            <w:tcW w:w="1275"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14,31</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204,24</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0,17</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0,22</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0,16</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0,16</w:t>
            </w:r>
          </w:p>
        </w:tc>
      </w:tr>
      <w:tr w:rsidR="00146695" w:rsidRPr="00001E1C" w:rsidTr="00146695">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Магний</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290,67</w:t>
            </w:r>
          </w:p>
        </w:tc>
        <w:tc>
          <w:tcPr>
            <w:tcW w:w="85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290,67</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157352</w:t>
            </w:r>
          </w:p>
        </w:tc>
        <w:tc>
          <w:tcPr>
            <w:tcW w:w="1275"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28065,9</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129286</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0,22</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0,32</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0,18</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0,18</w:t>
            </w:r>
          </w:p>
        </w:tc>
      </w:tr>
      <w:tr w:rsidR="00146695" w:rsidRPr="00001E1C" w:rsidTr="00146695">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Медь</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1,35</w:t>
            </w:r>
          </w:p>
        </w:tc>
        <w:tc>
          <w:tcPr>
            <w:tcW w:w="85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1,35</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174,84</w:t>
            </w:r>
          </w:p>
        </w:tc>
        <w:tc>
          <w:tcPr>
            <w:tcW w:w="1275"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34,78</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140,06</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0,96</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1,24</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0,77</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0,77</w:t>
            </w:r>
          </w:p>
        </w:tc>
      </w:tr>
      <w:tr w:rsidR="00146695" w:rsidRPr="00001E1C" w:rsidTr="00146695">
        <w:trPr>
          <w:trHeight w:val="315"/>
        </w:trPr>
        <w:tc>
          <w:tcPr>
            <w:tcW w:w="2144" w:type="dxa"/>
            <w:tcBorders>
              <w:top w:val="nil"/>
              <w:left w:val="single" w:sz="4" w:space="0" w:color="auto"/>
              <w:bottom w:val="single" w:sz="4" w:space="0" w:color="auto"/>
              <w:right w:val="single" w:sz="4" w:space="0" w:color="auto"/>
            </w:tcBorders>
            <w:shd w:val="clear" w:color="000000" w:fill="7F7F7F"/>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Натрий</w:t>
            </w:r>
          </w:p>
        </w:tc>
        <w:tc>
          <w:tcPr>
            <w:tcW w:w="1134"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10006,99</w:t>
            </w:r>
          </w:p>
        </w:tc>
        <w:tc>
          <w:tcPr>
            <w:tcW w:w="850"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10007</w:t>
            </w:r>
          </w:p>
        </w:tc>
        <w:tc>
          <w:tcPr>
            <w:tcW w:w="1418"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157352</w:t>
            </w:r>
          </w:p>
        </w:tc>
        <w:tc>
          <w:tcPr>
            <w:tcW w:w="1275"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22893</w:t>
            </w:r>
          </w:p>
        </w:tc>
        <w:tc>
          <w:tcPr>
            <w:tcW w:w="1418"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134459</w:t>
            </w:r>
          </w:p>
        </w:tc>
        <w:tc>
          <w:tcPr>
            <w:tcW w:w="992"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7,44</w:t>
            </w:r>
          </w:p>
        </w:tc>
        <w:tc>
          <w:tcPr>
            <w:tcW w:w="1134"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9,53</w:t>
            </w:r>
          </w:p>
        </w:tc>
        <w:tc>
          <w:tcPr>
            <w:tcW w:w="992"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6,36</w:t>
            </w:r>
          </w:p>
        </w:tc>
        <w:tc>
          <w:tcPr>
            <w:tcW w:w="993"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6,36</w:t>
            </w:r>
          </w:p>
        </w:tc>
      </w:tr>
      <w:tr w:rsidR="00146695" w:rsidRPr="00001E1C" w:rsidTr="00146695">
        <w:trPr>
          <w:trHeight w:val="315"/>
        </w:trPr>
        <w:tc>
          <w:tcPr>
            <w:tcW w:w="2144" w:type="dxa"/>
            <w:tcBorders>
              <w:top w:val="nil"/>
              <w:left w:val="single" w:sz="4" w:space="0" w:color="auto"/>
              <w:bottom w:val="single" w:sz="4" w:space="0" w:color="auto"/>
              <w:right w:val="single" w:sz="4" w:space="0" w:color="auto"/>
            </w:tcBorders>
            <w:shd w:val="clear" w:color="000000" w:fill="D8D8D8"/>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Нефтепродукты</w:t>
            </w:r>
          </w:p>
        </w:tc>
        <w:tc>
          <w:tcPr>
            <w:tcW w:w="1134"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22,07</w:t>
            </w:r>
          </w:p>
        </w:tc>
        <w:tc>
          <w:tcPr>
            <w:tcW w:w="850"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0,74</w:t>
            </w:r>
          </w:p>
        </w:tc>
        <w:tc>
          <w:tcPr>
            <w:tcW w:w="1276"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22,81</w:t>
            </w:r>
          </w:p>
        </w:tc>
        <w:tc>
          <w:tcPr>
            <w:tcW w:w="1418"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874,18</w:t>
            </w:r>
          </w:p>
        </w:tc>
        <w:tc>
          <w:tcPr>
            <w:tcW w:w="1275"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99,06</w:t>
            </w:r>
          </w:p>
        </w:tc>
        <w:tc>
          <w:tcPr>
            <w:tcW w:w="1418"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775,12</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2,94</w:t>
            </w:r>
          </w:p>
        </w:tc>
        <w:tc>
          <w:tcPr>
            <w:tcW w:w="1134"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3,64</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2,61</w:t>
            </w:r>
          </w:p>
        </w:tc>
        <w:tc>
          <w:tcPr>
            <w:tcW w:w="993"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2,52</w:t>
            </w:r>
          </w:p>
        </w:tc>
      </w:tr>
      <w:tr w:rsidR="00146695" w:rsidRPr="00001E1C" w:rsidTr="00146695">
        <w:trPr>
          <w:trHeight w:val="315"/>
        </w:trPr>
        <w:tc>
          <w:tcPr>
            <w:tcW w:w="2144" w:type="dxa"/>
            <w:tcBorders>
              <w:top w:val="nil"/>
              <w:left w:val="single" w:sz="4" w:space="0" w:color="auto"/>
              <w:bottom w:val="single" w:sz="4" w:space="0" w:color="auto"/>
              <w:right w:val="single" w:sz="4" w:space="0" w:color="auto"/>
            </w:tcBorders>
            <w:shd w:val="clear" w:color="000000" w:fill="D8D8D8"/>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Никель</w:t>
            </w:r>
          </w:p>
        </w:tc>
        <w:tc>
          <w:tcPr>
            <w:tcW w:w="1134"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9,1</w:t>
            </w:r>
          </w:p>
        </w:tc>
        <w:tc>
          <w:tcPr>
            <w:tcW w:w="850"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9,1</w:t>
            </w:r>
          </w:p>
        </w:tc>
        <w:tc>
          <w:tcPr>
            <w:tcW w:w="1418"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305,96</w:t>
            </w:r>
          </w:p>
        </w:tc>
        <w:tc>
          <w:tcPr>
            <w:tcW w:w="1275"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24,21</w:t>
            </w:r>
          </w:p>
        </w:tc>
        <w:tc>
          <w:tcPr>
            <w:tcW w:w="1418"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281,75</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3,23</w:t>
            </w:r>
          </w:p>
        </w:tc>
        <w:tc>
          <w:tcPr>
            <w:tcW w:w="1134"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4,14</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2,97</w:t>
            </w:r>
          </w:p>
        </w:tc>
        <w:tc>
          <w:tcPr>
            <w:tcW w:w="993"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2,97</w:t>
            </w:r>
          </w:p>
        </w:tc>
      </w:tr>
      <w:tr w:rsidR="00146695" w:rsidRPr="00001E1C" w:rsidTr="00146695">
        <w:trPr>
          <w:trHeight w:val="315"/>
        </w:trPr>
        <w:tc>
          <w:tcPr>
            <w:tcW w:w="2144" w:type="dxa"/>
            <w:tcBorders>
              <w:top w:val="nil"/>
              <w:left w:val="single" w:sz="4" w:space="0" w:color="auto"/>
              <w:bottom w:val="single" w:sz="4" w:space="0" w:color="auto"/>
              <w:right w:val="single" w:sz="4" w:space="0" w:color="auto"/>
            </w:tcBorders>
            <w:shd w:val="clear" w:color="000000" w:fill="D8D8D8"/>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Нитраты</w:t>
            </w:r>
          </w:p>
        </w:tc>
        <w:tc>
          <w:tcPr>
            <w:tcW w:w="1134"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265,96</w:t>
            </w:r>
          </w:p>
        </w:tc>
        <w:tc>
          <w:tcPr>
            <w:tcW w:w="850"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265,96</w:t>
            </w:r>
          </w:p>
        </w:tc>
        <w:tc>
          <w:tcPr>
            <w:tcW w:w="1418"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10927,3</w:t>
            </w:r>
          </w:p>
        </w:tc>
        <w:tc>
          <w:tcPr>
            <w:tcW w:w="1275"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946,54</w:t>
            </w:r>
          </w:p>
        </w:tc>
        <w:tc>
          <w:tcPr>
            <w:tcW w:w="1418"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9980,71</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2,66</w:t>
            </w:r>
          </w:p>
        </w:tc>
        <w:tc>
          <w:tcPr>
            <w:tcW w:w="1134"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3,41</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2,43</w:t>
            </w:r>
          </w:p>
        </w:tc>
        <w:tc>
          <w:tcPr>
            <w:tcW w:w="993"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2,43</w:t>
            </w:r>
          </w:p>
        </w:tc>
      </w:tr>
      <w:tr w:rsidR="00146695" w:rsidRPr="00001E1C" w:rsidTr="00146695">
        <w:trPr>
          <w:trHeight w:val="315"/>
        </w:trPr>
        <w:tc>
          <w:tcPr>
            <w:tcW w:w="2144" w:type="dxa"/>
            <w:tcBorders>
              <w:top w:val="nil"/>
              <w:left w:val="single" w:sz="4" w:space="0" w:color="auto"/>
              <w:bottom w:val="single" w:sz="4" w:space="0" w:color="auto"/>
              <w:right w:val="single" w:sz="4" w:space="0" w:color="auto"/>
            </w:tcBorders>
            <w:shd w:val="clear" w:color="000000" w:fill="7F7F7F"/>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Нитриты</w:t>
            </w:r>
          </w:p>
        </w:tc>
        <w:tc>
          <w:tcPr>
            <w:tcW w:w="1134"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18,81</w:t>
            </w:r>
          </w:p>
        </w:tc>
        <w:tc>
          <w:tcPr>
            <w:tcW w:w="850"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18,81</w:t>
            </w:r>
          </w:p>
        </w:tc>
        <w:tc>
          <w:tcPr>
            <w:tcW w:w="1418"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262,25</w:t>
            </w:r>
          </w:p>
        </w:tc>
        <w:tc>
          <w:tcPr>
            <w:tcW w:w="1275"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23,11</w:t>
            </w:r>
          </w:p>
        </w:tc>
        <w:tc>
          <w:tcPr>
            <w:tcW w:w="1418"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239,14</w:t>
            </w:r>
          </w:p>
        </w:tc>
        <w:tc>
          <w:tcPr>
            <w:tcW w:w="992"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7,87</w:t>
            </w:r>
          </w:p>
        </w:tc>
        <w:tc>
          <w:tcPr>
            <w:tcW w:w="1134"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10,07</w:t>
            </w:r>
          </w:p>
        </w:tc>
        <w:tc>
          <w:tcPr>
            <w:tcW w:w="992"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7,17</w:t>
            </w:r>
          </w:p>
        </w:tc>
        <w:tc>
          <w:tcPr>
            <w:tcW w:w="993"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7,17</w:t>
            </w:r>
          </w:p>
        </w:tc>
      </w:tr>
      <w:tr w:rsidR="00146695" w:rsidRPr="00001E1C" w:rsidTr="00146695">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Свинец</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0,07</w:t>
            </w:r>
          </w:p>
        </w:tc>
        <w:tc>
          <w:tcPr>
            <w:tcW w:w="85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0,07</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109,27</w:t>
            </w:r>
          </w:p>
        </w:tc>
        <w:tc>
          <w:tcPr>
            <w:tcW w:w="1275"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27,52</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81,75</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0,09</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0,11</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0,06</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0,06</w:t>
            </w:r>
          </w:p>
        </w:tc>
      </w:tr>
      <w:tr w:rsidR="00146695" w:rsidRPr="00001E1C" w:rsidTr="00146695">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Фосфаты</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0,22</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0,22</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218,55</w:t>
            </w:r>
          </w:p>
        </w:tc>
        <w:tc>
          <w:tcPr>
            <w:tcW w:w="1275"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418,24</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-199,69</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-0,11</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w:t>
            </w:r>
          </w:p>
        </w:tc>
      </w:tr>
      <w:tr w:rsidR="00146695" w:rsidRPr="00001E1C" w:rsidTr="00146695">
        <w:trPr>
          <w:trHeight w:val="315"/>
        </w:trPr>
        <w:tc>
          <w:tcPr>
            <w:tcW w:w="2144" w:type="dxa"/>
            <w:tcBorders>
              <w:top w:val="nil"/>
              <w:left w:val="single" w:sz="4" w:space="0" w:color="auto"/>
              <w:bottom w:val="single" w:sz="4" w:space="0" w:color="auto"/>
              <w:right w:val="single" w:sz="4" w:space="0" w:color="auto"/>
            </w:tcBorders>
            <w:shd w:val="clear" w:color="000000" w:fill="7F7F7F"/>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Хлориды</w:t>
            </w:r>
          </w:p>
        </w:tc>
        <w:tc>
          <w:tcPr>
            <w:tcW w:w="1134"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9260,3</w:t>
            </w:r>
          </w:p>
        </w:tc>
        <w:tc>
          <w:tcPr>
            <w:tcW w:w="850"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9260,3</w:t>
            </w:r>
          </w:p>
        </w:tc>
        <w:tc>
          <w:tcPr>
            <w:tcW w:w="1418"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87418</w:t>
            </w:r>
          </w:p>
        </w:tc>
        <w:tc>
          <w:tcPr>
            <w:tcW w:w="1275"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75282,8</w:t>
            </w:r>
          </w:p>
        </w:tc>
        <w:tc>
          <w:tcPr>
            <w:tcW w:w="1418"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12135,3</w:t>
            </w:r>
          </w:p>
        </w:tc>
        <w:tc>
          <w:tcPr>
            <w:tcW w:w="992"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76,31</w:t>
            </w:r>
          </w:p>
        </w:tc>
        <w:tc>
          <w:tcPr>
            <w:tcW w:w="1134"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120,35</w:t>
            </w:r>
          </w:p>
        </w:tc>
        <w:tc>
          <w:tcPr>
            <w:tcW w:w="992"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10,59</w:t>
            </w:r>
          </w:p>
        </w:tc>
        <w:tc>
          <w:tcPr>
            <w:tcW w:w="993"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10,59</w:t>
            </w:r>
          </w:p>
        </w:tc>
      </w:tr>
      <w:tr w:rsidR="00146695" w:rsidRPr="00001E1C" w:rsidTr="00146695">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Цинк</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0,08</w:t>
            </w:r>
          </w:p>
        </w:tc>
        <w:tc>
          <w:tcPr>
            <w:tcW w:w="85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0,08</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349,67</w:t>
            </w:r>
          </w:p>
        </w:tc>
        <w:tc>
          <w:tcPr>
            <w:tcW w:w="1275"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94,65</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255,02</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0,03</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0,04</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0,03</w:t>
            </w:r>
          </w:p>
        </w:tc>
      </w:tr>
    </w:tbl>
    <w:p w:rsidR="00146695" w:rsidRPr="00001E1C" w:rsidRDefault="00146695" w:rsidP="004C770F">
      <w:pPr>
        <w:spacing w:before="240" w:after="120" w:line="360" w:lineRule="auto"/>
        <w:rPr>
          <w:color w:val="auto"/>
        </w:rPr>
      </w:pPr>
    </w:p>
    <w:p w:rsidR="00146695" w:rsidRPr="00001E1C" w:rsidRDefault="00146695" w:rsidP="004C770F">
      <w:pPr>
        <w:spacing w:before="240" w:after="120" w:line="360" w:lineRule="auto"/>
        <w:rPr>
          <w:color w:val="auto"/>
        </w:rPr>
      </w:pPr>
    </w:p>
    <w:p w:rsidR="0013539C" w:rsidRPr="00001E1C" w:rsidRDefault="0013539C" w:rsidP="0013539C">
      <w:pPr>
        <w:pStyle w:val="af3"/>
        <w:spacing w:before="240" w:after="120" w:line="360" w:lineRule="auto"/>
        <w:ind w:left="0"/>
        <w:rPr>
          <w:color w:val="auto"/>
          <w:vertAlign w:val="superscript"/>
        </w:rPr>
      </w:pPr>
      <w:r w:rsidRPr="00001E1C">
        <w:rPr>
          <w:color w:val="auto"/>
        </w:rPr>
        <w:t xml:space="preserve">Таблица </w:t>
      </w:r>
      <w:r w:rsidR="00001E1C" w:rsidRPr="00001E1C">
        <w:rPr>
          <w:color w:val="auto"/>
        </w:rPr>
        <w:t>21</w:t>
      </w:r>
      <w:r w:rsidRPr="00001E1C">
        <w:rPr>
          <w:color w:val="auto"/>
        </w:rPr>
        <w:t xml:space="preserve"> – Баланс массы загрязняющих веществ на ВХУ 17.02.00.001</w:t>
      </w:r>
      <w:r w:rsidRPr="00001E1C">
        <w:rPr>
          <w:color w:val="auto"/>
          <w:vertAlign w:val="superscript"/>
        </w:rPr>
        <w:t xml:space="preserve"> </w:t>
      </w:r>
      <w:r w:rsidRPr="00001E1C">
        <w:rPr>
          <w:color w:val="auto"/>
        </w:rPr>
        <w:t>р. Пясина, исток–устье</w:t>
      </w:r>
    </w:p>
    <w:p w:rsidR="00146695" w:rsidRPr="00001E1C" w:rsidRDefault="00146695" w:rsidP="00146695">
      <w:pPr>
        <w:spacing w:line="360" w:lineRule="auto"/>
        <w:rPr>
          <w:bCs/>
          <w:color w:val="auto"/>
        </w:rPr>
      </w:pPr>
      <w:r w:rsidRPr="00001E1C">
        <w:rPr>
          <w:bCs/>
          <w:color w:val="auto"/>
        </w:rPr>
        <w:t>Расчетный уровень</w:t>
      </w:r>
      <w:r w:rsidR="00B83E20" w:rsidRPr="00001E1C">
        <w:rPr>
          <w:bCs/>
          <w:color w:val="auto"/>
        </w:rPr>
        <w:t xml:space="preserve"> социально-экономического</w:t>
      </w:r>
      <w:r w:rsidRPr="00001E1C">
        <w:rPr>
          <w:bCs/>
          <w:color w:val="auto"/>
        </w:rPr>
        <w:t xml:space="preserve"> развития – 2025 г.</w:t>
      </w:r>
    </w:p>
    <w:tbl>
      <w:tblPr>
        <w:tblW w:w="14618" w:type="dxa"/>
        <w:tblInd w:w="91" w:type="dxa"/>
        <w:tblLook w:val="04A0"/>
      </w:tblPr>
      <w:tblGrid>
        <w:gridCol w:w="2144"/>
        <w:gridCol w:w="1134"/>
        <w:gridCol w:w="850"/>
        <w:gridCol w:w="992"/>
        <w:gridCol w:w="1276"/>
        <w:gridCol w:w="1363"/>
        <w:gridCol w:w="1330"/>
        <w:gridCol w:w="1418"/>
        <w:gridCol w:w="992"/>
        <w:gridCol w:w="1134"/>
        <w:gridCol w:w="992"/>
        <w:gridCol w:w="993"/>
      </w:tblGrid>
      <w:tr w:rsidR="00146695" w:rsidRPr="00001E1C" w:rsidTr="004074B1">
        <w:trPr>
          <w:trHeight w:val="315"/>
        </w:trPr>
        <w:tc>
          <w:tcPr>
            <w:tcW w:w="2144" w:type="dxa"/>
            <w:tcBorders>
              <w:top w:val="single" w:sz="4" w:space="0" w:color="auto"/>
              <w:left w:val="single" w:sz="4" w:space="0" w:color="auto"/>
              <w:bottom w:val="nil"/>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Загрязняющее</w:t>
            </w:r>
          </w:p>
        </w:tc>
        <w:tc>
          <w:tcPr>
            <w:tcW w:w="1134" w:type="dxa"/>
            <w:vMerge w:val="restart"/>
            <w:tcBorders>
              <w:top w:val="single" w:sz="4" w:space="0" w:color="auto"/>
              <w:left w:val="nil"/>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М</w:t>
            </w:r>
            <w:r w:rsidRPr="00001E1C">
              <w:rPr>
                <w:rFonts w:eastAsia="Times New Roman"/>
                <w:color w:val="auto"/>
                <w:sz w:val="24"/>
                <w:vertAlign w:val="subscript"/>
                <w:lang w:eastAsia="ru-RU"/>
              </w:rPr>
              <w:t>т</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М</w:t>
            </w:r>
            <w:r w:rsidRPr="00001E1C">
              <w:rPr>
                <w:rFonts w:eastAsia="Times New Roman"/>
                <w:color w:val="auto"/>
                <w:sz w:val="24"/>
                <w:vertAlign w:val="subscript"/>
                <w:lang w:eastAsia="ru-RU"/>
              </w:rPr>
              <w:t>с</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М</w:t>
            </w:r>
            <w:r w:rsidRPr="00001E1C">
              <w:rPr>
                <w:rFonts w:eastAsia="Times New Roman"/>
                <w:color w:val="auto"/>
                <w:sz w:val="24"/>
                <w:vertAlign w:val="subscript"/>
                <w:lang w:eastAsia="ru-RU"/>
              </w:rPr>
              <w:t>г</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М</w:t>
            </w:r>
          </w:p>
        </w:tc>
        <w:tc>
          <w:tcPr>
            <w:tcW w:w="1363"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proofErr w:type="spellStart"/>
            <w:r w:rsidRPr="00001E1C">
              <w:rPr>
                <w:rFonts w:eastAsia="Times New Roman"/>
                <w:color w:val="auto"/>
                <w:sz w:val="24"/>
                <w:lang w:eastAsia="ru-RU"/>
              </w:rPr>
              <w:t>М</w:t>
            </w:r>
            <w:r w:rsidRPr="00001E1C">
              <w:rPr>
                <w:rFonts w:eastAsia="Times New Roman"/>
                <w:color w:val="auto"/>
                <w:sz w:val="24"/>
                <w:vertAlign w:val="subscript"/>
                <w:lang w:eastAsia="ru-RU"/>
              </w:rPr>
              <w:t>з</w:t>
            </w:r>
            <w:proofErr w:type="spellEnd"/>
          </w:p>
        </w:tc>
        <w:tc>
          <w:tcPr>
            <w:tcW w:w="1330"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proofErr w:type="spellStart"/>
            <w:r w:rsidRPr="00001E1C">
              <w:rPr>
                <w:rFonts w:eastAsia="Times New Roman"/>
                <w:color w:val="auto"/>
                <w:sz w:val="24"/>
                <w:lang w:eastAsia="ru-RU"/>
              </w:rPr>
              <w:t>М</w:t>
            </w:r>
            <w:r w:rsidRPr="00001E1C">
              <w:rPr>
                <w:rFonts w:eastAsia="Times New Roman"/>
                <w:color w:val="auto"/>
                <w:sz w:val="24"/>
                <w:vertAlign w:val="subscript"/>
                <w:lang w:eastAsia="ru-RU"/>
              </w:rPr>
              <w:t>в</w:t>
            </w:r>
            <w:proofErr w:type="spellEnd"/>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ΔМ</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%Δ</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 Δт</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w:t>
            </w:r>
            <w:proofErr w:type="spellStart"/>
            <w:r w:rsidRPr="00001E1C">
              <w:rPr>
                <w:rFonts w:eastAsia="Times New Roman"/>
                <w:color w:val="auto"/>
                <w:sz w:val="24"/>
                <w:lang w:eastAsia="ru-RU"/>
              </w:rPr>
              <w:t>з</w:t>
            </w:r>
            <w:proofErr w:type="spellEnd"/>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w:t>
            </w:r>
            <w:proofErr w:type="spellStart"/>
            <w:r w:rsidRPr="00001E1C">
              <w:rPr>
                <w:rFonts w:eastAsia="Times New Roman"/>
                <w:color w:val="auto"/>
                <w:sz w:val="24"/>
                <w:lang w:eastAsia="ru-RU"/>
              </w:rPr>
              <w:t>зт</w:t>
            </w:r>
            <w:proofErr w:type="spellEnd"/>
          </w:p>
        </w:tc>
      </w:tr>
      <w:tr w:rsidR="00146695" w:rsidRPr="00001E1C" w:rsidTr="004074B1">
        <w:trPr>
          <w:trHeight w:val="315"/>
        </w:trPr>
        <w:tc>
          <w:tcPr>
            <w:tcW w:w="2144" w:type="dxa"/>
            <w:tcBorders>
              <w:top w:val="nil"/>
              <w:left w:val="single" w:sz="4" w:space="0" w:color="auto"/>
              <w:bottom w:val="single" w:sz="4" w:space="0" w:color="auto"/>
              <w:right w:val="single" w:sz="4" w:space="0" w:color="auto"/>
            </w:tcBorders>
            <w:shd w:val="clear" w:color="000000" w:fill="FFFFFF"/>
            <w:noWrap/>
            <w:vAlign w:val="bottom"/>
            <w:hideMark/>
          </w:tcPr>
          <w:p w:rsidR="00146695" w:rsidRPr="00001E1C" w:rsidRDefault="00146695" w:rsidP="00146695">
            <w:pPr>
              <w:jc w:val="center"/>
              <w:rPr>
                <w:rFonts w:eastAsia="Times New Roman"/>
                <w:color w:val="auto"/>
                <w:sz w:val="24"/>
                <w:lang w:eastAsia="ru-RU"/>
              </w:rPr>
            </w:pPr>
            <w:r w:rsidRPr="00001E1C">
              <w:rPr>
                <w:rFonts w:eastAsia="Times New Roman"/>
                <w:color w:val="auto"/>
                <w:sz w:val="24"/>
                <w:lang w:eastAsia="ru-RU"/>
              </w:rPr>
              <w:t>вещество</w:t>
            </w:r>
          </w:p>
        </w:tc>
        <w:tc>
          <w:tcPr>
            <w:tcW w:w="1134" w:type="dxa"/>
            <w:vMerge/>
            <w:tcBorders>
              <w:top w:val="single" w:sz="4" w:space="0" w:color="auto"/>
              <w:left w:val="nil"/>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c>
          <w:tcPr>
            <w:tcW w:w="1363" w:type="dxa"/>
            <w:vMerge/>
            <w:tcBorders>
              <w:top w:val="single" w:sz="4" w:space="0" w:color="auto"/>
              <w:left w:val="single" w:sz="4" w:space="0" w:color="auto"/>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c>
          <w:tcPr>
            <w:tcW w:w="1330" w:type="dxa"/>
            <w:vMerge/>
            <w:tcBorders>
              <w:top w:val="single" w:sz="4" w:space="0" w:color="auto"/>
              <w:left w:val="single" w:sz="4" w:space="0" w:color="auto"/>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46695" w:rsidRPr="00001E1C" w:rsidRDefault="00146695" w:rsidP="00146695">
            <w:pPr>
              <w:jc w:val="left"/>
              <w:rPr>
                <w:rFonts w:eastAsia="Times New Roman"/>
                <w:color w:val="auto"/>
                <w:sz w:val="24"/>
                <w:lang w:eastAsia="ru-RU"/>
              </w:rPr>
            </w:pPr>
          </w:p>
        </w:tc>
      </w:tr>
      <w:tr w:rsidR="00146695" w:rsidRPr="00001E1C" w:rsidTr="004074B1">
        <w:trPr>
          <w:trHeight w:val="630"/>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Аммиак и ионы аммония</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218,56</w:t>
            </w:r>
          </w:p>
        </w:tc>
        <w:tc>
          <w:tcPr>
            <w:tcW w:w="85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left"/>
              <w:rPr>
                <w:rFonts w:ascii="Calibri" w:eastAsia="Times New Roman" w:hAnsi="Calibri"/>
                <w:color w:val="auto"/>
                <w:sz w:val="22"/>
                <w:szCs w:val="22"/>
                <w:lang w:eastAsia="ru-RU"/>
              </w:rPr>
            </w:pPr>
            <w:r w:rsidRPr="00001E1C">
              <w:rPr>
                <w:rFonts w:ascii="Calibri" w:eastAsia="Times New Roman" w:hAnsi="Calibri"/>
                <w:color w:val="auto"/>
                <w:sz w:val="22"/>
                <w:szCs w:val="22"/>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left"/>
              <w:rPr>
                <w:rFonts w:ascii="Calibri" w:eastAsia="Times New Roman" w:hAnsi="Calibri"/>
                <w:color w:val="auto"/>
                <w:sz w:val="22"/>
                <w:szCs w:val="22"/>
                <w:lang w:eastAsia="ru-RU"/>
              </w:rPr>
            </w:pPr>
            <w:r w:rsidRPr="00001E1C">
              <w:rPr>
                <w:rFonts w:ascii="Calibri" w:eastAsia="Times New Roman" w:hAnsi="Calibri"/>
                <w:color w:val="auto"/>
                <w:sz w:val="22"/>
                <w:szCs w:val="22"/>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218,56</w:t>
            </w:r>
          </w:p>
        </w:tc>
        <w:tc>
          <w:tcPr>
            <w:tcW w:w="136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15735,2</w:t>
            </w:r>
          </w:p>
        </w:tc>
        <w:tc>
          <w:tcPr>
            <w:tcW w:w="133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1529,87</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14205,4</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1,54</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1,54</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1,39</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1,39</w:t>
            </w:r>
          </w:p>
        </w:tc>
      </w:tr>
      <w:tr w:rsidR="00146695" w:rsidRPr="00001E1C" w:rsidTr="004074B1">
        <w:trPr>
          <w:trHeight w:val="37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БПК</w:t>
            </w:r>
            <w:r w:rsidRPr="00001E1C">
              <w:rPr>
                <w:rFonts w:eastAsia="Times New Roman"/>
                <w:color w:val="auto"/>
                <w:sz w:val="24"/>
                <w:vertAlign w:val="subscript"/>
                <w:lang w:eastAsia="ru-RU"/>
              </w:rPr>
              <w:t>полн</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676,54</w:t>
            </w:r>
          </w:p>
        </w:tc>
        <w:tc>
          <w:tcPr>
            <w:tcW w:w="85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676,54</w:t>
            </w:r>
          </w:p>
        </w:tc>
        <w:tc>
          <w:tcPr>
            <w:tcW w:w="136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257883</w:t>
            </w:r>
          </w:p>
        </w:tc>
        <w:tc>
          <w:tcPr>
            <w:tcW w:w="133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46666,5</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211217</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0,32</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0,52</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0,26</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0,26</w:t>
            </w:r>
          </w:p>
        </w:tc>
      </w:tr>
      <w:tr w:rsidR="00146695" w:rsidRPr="00001E1C" w:rsidTr="004074B1">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 xml:space="preserve">Взвешенные </w:t>
            </w:r>
            <w:proofErr w:type="spellStart"/>
            <w:r w:rsidRPr="00001E1C">
              <w:rPr>
                <w:rFonts w:eastAsia="Times New Roman"/>
                <w:color w:val="auto"/>
                <w:sz w:val="24"/>
                <w:lang w:eastAsia="ru-RU"/>
              </w:rPr>
              <w:t>в-ва</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456,42</w:t>
            </w:r>
          </w:p>
        </w:tc>
        <w:tc>
          <w:tcPr>
            <w:tcW w:w="85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44,86</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501,28</w:t>
            </w:r>
          </w:p>
        </w:tc>
        <w:tc>
          <w:tcPr>
            <w:tcW w:w="136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87418</w:t>
            </w:r>
          </w:p>
        </w:tc>
        <w:tc>
          <w:tcPr>
            <w:tcW w:w="133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5503,13</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81914,9</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0,61</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2,42</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0,57</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0,52</w:t>
            </w:r>
          </w:p>
        </w:tc>
      </w:tr>
      <w:tr w:rsidR="00146695" w:rsidRPr="00001E1C" w:rsidTr="004074B1">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Железо общее</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9,15</w:t>
            </w:r>
          </w:p>
        </w:tc>
        <w:tc>
          <w:tcPr>
            <w:tcW w:w="85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9,15</w:t>
            </w:r>
          </w:p>
        </w:tc>
        <w:tc>
          <w:tcPr>
            <w:tcW w:w="136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13986,9</w:t>
            </w:r>
          </w:p>
        </w:tc>
        <w:tc>
          <w:tcPr>
            <w:tcW w:w="133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83,65</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13903,2</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0,07</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0,12</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0,07</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0,07</w:t>
            </w:r>
          </w:p>
        </w:tc>
      </w:tr>
      <w:tr w:rsidR="00146695" w:rsidRPr="00001E1C" w:rsidTr="004074B1">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Кальций</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627,47</w:t>
            </w:r>
          </w:p>
        </w:tc>
        <w:tc>
          <w:tcPr>
            <w:tcW w:w="85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627,47</w:t>
            </w:r>
          </w:p>
        </w:tc>
        <w:tc>
          <w:tcPr>
            <w:tcW w:w="136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349672</w:t>
            </w:r>
          </w:p>
        </w:tc>
        <w:tc>
          <w:tcPr>
            <w:tcW w:w="133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86839,3</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262833</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0,24</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0,75</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0,18</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0,18</w:t>
            </w:r>
          </w:p>
        </w:tc>
      </w:tr>
      <w:tr w:rsidR="00146695" w:rsidRPr="00001E1C" w:rsidTr="004074B1">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Кобальт</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0,24</w:t>
            </w:r>
          </w:p>
        </w:tc>
        <w:tc>
          <w:tcPr>
            <w:tcW w:w="850" w:type="dxa"/>
            <w:tcBorders>
              <w:top w:val="nil"/>
              <w:left w:val="nil"/>
              <w:bottom w:val="single" w:sz="4" w:space="0" w:color="auto"/>
              <w:right w:val="single" w:sz="4" w:space="0" w:color="auto"/>
            </w:tcBorders>
            <w:shd w:val="clear" w:color="auto" w:fill="auto"/>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0,24</w:t>
            </w:r>
          </w:p>
        </w:tc>
        <w:tc>
          <w:tcPr>
            <w:tcW w:w="136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218,55</w:t>
            </w:r>
          </w:p>
        </w:tc>
        <w:tc>
          <w:tcPr>
            <w:tcW w:w="133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14,31</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204,24</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0,12</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0,22</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0,11</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0,11</w:t>
            </w:r>
          </w:p>
        </w:tc>
      </w:tr>
      <w:tr w:rsidR="00146695" w:rsidRPr="00001E1C" w:rsidTr="004074B1">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Магний</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202,02</w:t>
            </w:r>
          </w:p>
        </w:tc>
        <w:tc>
          <w:tcPr>
            <w:tcW w:w="85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202,02</w:t>
            </w:r>
          </w:p>
        </w:tc>
        <w:tc>
          <w:tcPr>
            <w:tcW w:w="136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157352</w:t>
            </w:r>
          </w:p>
        </w:tc>
        <w:tc>
          <w:tcPr>
            <w:tcW w:w="133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28065,9</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129286</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0,16</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0,32</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0,13</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0,13</w:t>
            </w:r>
          </w:p>
        </w:tc>
      </w:tr>
      <w:tr w:rsidR="00146695" w:rsidRPr="00001E1C" w:rsidTr="004074B1">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Медь</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0,94</w:t>
            </w:r>
          </w:p>
        </w:tc>
        <w:tc>
          <w:tcPr>
            <w:tcW w:w="85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0,94</w:t>
            </w:r>
          </w:p>
        </w:tc>
        <w:tc>
          <w:tcPr>
            <w:tcW w:w="136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174,84</w:t>
            </w:r>
          </w:p>
        </w:tc>
        <w:tc>
          <w:tcPr>
            <w:tcW w:w="133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34,78</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140,06</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0,67</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1,24</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0,54</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0,54</w:t>
            </w:r>
          </w:p>
        </w:tc>
      </w:tr>
      <w:tr w:rsidR="00146695" w:rsidRPr="00001E1C" w:rsidTr="004074B1">
        <w:trPr>
          <w:trHeight w:val="315"/>
        </w:trPr>
        <w:tc>
          <w:tcPr>
            <w:tcW w:w="2144" w:type="dxa"/>
            <w:tcBorders>
              <w:top w:val="nil"/>
              <w:left w:val="single" w:sz="4" w:space="0" w:color="auto"/>
              <w:bottom w:val="single" w:sz="4" w:space="0" w:color="auto"/>
              <w:right w:val="single" w:sz="4" w:space="0" w:color="auto"/>
            </w:tcBorders>
            <w:shd w:val="clear" w:color="000000" w:fill="D8D8D8"/>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Натрий</w:t>
            </w:r>
          </w:p>
        </w:tc>
        <w:tc>
          <w:tcPr>
            <w:tcW w:w="1134"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6954,86</w:t>
            </w:r>
          </w:p>
        </w:tc>
        <w:tc>
          <w:tcPr>
            <w:tcW w:w="850"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6954,86</w:t>
            </w:r>
          </w:p>
        </w:tc>
        <w:tc>
          <w:tcPr>
            <w:tcW w:w="1363"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157352</w:t>
            </w:r>
          </w:p>
        </w:tc>
        <w:tc>
          <w:tcPr>
            <w:tcW w:w="1330"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22893</w:t>
            </w:r>
          </w:p>
        </w:tc>
        <w:tc>
          <w:tcPr>
            <w:tcW w:w="1418"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134459</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5,17</w:t>
            </w:r>
          </w:p>
        </w:tc>
        <w:tc>
          <w:tcPr>
            <w:tcW w:w="1134"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9,53</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4,42</w:t>
            </w:r>
          </w:p>
        </w:tc>
        <w:tc>
          <w:tcPr>
            <w:tcW w:w="993"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4,42</w:t>
            </w:r>
          </w:p>
        </w:tc>
      </w:tr>
      <w:tr w:rsidR="00146695" w:rsidRPr="00001E1C" w:rsidTr="004074B1">
        <w:trPr>
          <w:trHeight w:val="315"/>
        </w:trPr>
        <w:tc>
          <w:tcPr>
            <w:tcW w:w="2144" w:type="dxa"/>
            <w:tcBorders>
              <w:top w:val="nil"/>
              <w:left w:val="single" w:sz="4" w:space="0" w:color="auto"/>
              <w:bottom w:val="single" w:sz="4" w:space="0" w:color="auto"/>
              <w:right w:val="single" w:sz="4" w:space="0" w:color="auto"/>
            </w:tcBorders>
            <w:shd w:val="clear" w:color="000000" w:fill="D8D8D8"/>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Нефтепродукты</w:t>
            </w:r>
          </w:p>
        </w:tc>
        <w:tc>
          <w:tcPr>
            <w:tcW w:w="1134"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15,34</w:t>
            </w:r>
          </w:p>
        </w:tc>
        <w:tc>
          <w:tcPr>
            <w:tcW w:w="850"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0,46</w:t>
            </w:r>
          </w:p>
        </w:tc>
        <w:tc>
          <w:tcPr>
            <w:tcW w:w="1276"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15,8</w:t>
            </w:r>
          </w:p>
        </w:tc>
        <w:tc>
          <w:tcPr>
            <w:tcW w:w="1363"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874,18</w:t>
            </w:r>
          </w:p>
        </w:tc>
        <w:tc>
          <w:tcPr>
            <w:tcW w:w="1330"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99,06</w:t>
            </w:r>
          </w:p>
        </w:tc>
        <w:tc>
          <w:tcPr>
            <w:tcW w:w="1418"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775,12</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2,04</w:t>
            </w:r>
          </w:p>
        </w:tc>
        <w:tc>
          <w:tcPr>
            <w:tcW w:w="1134"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3,64</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1,81</w:t>
            </w:r>
          </w:p>
        </w:tc>
        <w:tc>
          <w:tcPr>
            <w:tcW w:w="993"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1,75</w:t>
            </w:r>
          </w:p>
        </w:tc>
      </w:tr>
      <w:tr w:rsidR="00146695" w:rsidRPr="00001E1C" w:rsidTr="004074B1">
        <w:trPr>
          <w:trHeight w:val="315"/>
        </w:trPr>
        <w:tc>
          <w:tcPr>
            <w:tcW w:w="2144" w:type="dxa"/>
            <w:tcBorders>
              <w:top w:val="nil"/>
              <w:left w:val="single" w:sz="4" w:space="0" w:color="auto"/>
              <w:bottom w:val="single" w:sz="4" w:space="0" w:color="auto"/>
              <w:right w:val="single" w:sz="4" w:space="0" w:color="auto"/>
            </w:tcBorders>
            <w:shd w:val="clear" w:color="000000" w:fill="D8D8D8"/>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Никель</w:t>
            </w:r>
          </w:p>
        </w:tc>
        <w:tc>
          <w:tcPr>
            <w:tcW w:w="1134"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6,32</w:t>
            </w:r>
          </w:p>
        </w:tc>
        <w:tc>
          <w:tcPr>
            <w:tcW w:w="850"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6,32</w:t>
            </w:r>
          </w:p>
        </w:tc>
        <w:tc>
          <w:tcPr>
            <w:tcW w:w="1363"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305,96</w:t>
            </w:r>
          </w:p>
        </w:tc>
        <w:tc>
          <w:tcPr>
            <w:tcW w:w="1330"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24,21</w:t>
            </w:r>
          </w:p>
        </w:tc>
        <w:tc>
          <w:tcPr>
            <w:tcW w:w="1418"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281,75</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2,24</w:t>
            </w:r>
          </w:p>
        </w:tc>
        <w:tc>
          <w:tcPr>
            <w:tcW w:w="1134"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4,14</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2,07</w:t>
            </w:r>
          </w:p>
        </w:tc>
        <w:tc>
          <w:tcPr>
            <w:tcW w:w="993"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2,07</w:t>
            </w:r>
          </w:p>
        </w:tc>
      </w:tr>
      <w:tr w:rsidR="00146695" w:rsidRPr="00001E1C" w:rsidTr="004074B1">
        <w:trPr>
          <w:trHeight w:val="315"/>
        </w:trPr>
        <w:tc>
          <w:tcPr>
            <w:tcW w:w="2144" w:type="dxa"/>
            <w:tcBorders>
              <w:top w:val="nil"/>
              <w:left w:val="single" w:sz="4" w:space="0" w:color="auto"/>
              <w:bottom w:val="single" w:sz="4" w:space="0" w:color="auto"/>
              <w:right w:val="single" w:sz="4" w:space="0" w:color="auto"/>
            </w:tcBorders>
            <w:shd w:val="clear" w:color="000000" w:fill="D8D8D8"/>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Нитраты</w:t>
            </w:r>
          </w:p>
        </w:tc>
        <w:tc>
          <w:tcPr>
            <w:tcW w:w="1134"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184,84</w:t>
            </w:r>
          </w:p>
        </w:tc>
        <w:tc>
          <w:tcPr>
            <w:tcW w:w="850"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184,84</w:t>
            </w:r>
          </w:p>
        </w:tc>
        <w:tc>
          <w:tcPr>
            <w:tcW w:w="1363"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10927,3</w:t>
            </w:r>
          </w:p>
        </w:tc>
        <w:tc>
          <w:tcPr>
            <w:tcW w:w="1330"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946,54</w:t>
            </w:r>
          </w:p>
        </w:tc>
        <w:tc>
          <w:tcPr>
            <w:tcW w:w="1418"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9980,71</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1,85</w:t>
            </w:r>
          </w:p>
        </w:tc>
        <w:tc>
          <w:tcPr>
            <w:tcW w:w="1134"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3,41</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1,69</w:t>
            </w:r>
          </w:p>
        </w:tc>
        <w:tc>
          <w:tcPr>
            <w:tcW w:w="993"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1,69</w:t>
            </w:r>
          </w:p>
        </w:tc>
      </w:tr>
      <w:tr w:rsidR="00146695" w:rsidRPr="00001E1C" w:rsidTr="004074B1">
        <w:trPr>
          <w:trHeight w:val="315"/>
        </w:trPr>
        <w:tc>
          <w:tcPr>
            <w:tcW w:w="2144" w:type="dxa"/>
            <w:tcBorders>
              <w:top w:val="nil"/>
              <w:left w:val="single" w:sz="4" w:space="0" w:color="auto"/>
              <w:bottom w:val="single" w:sz="4" w:space="0" w:color="auto"/>
              <w:right w:val="single" w:sz="4" w:space="0" w:color="auto"/>
            </w:tcBorders>
            <w:shd w:val="clear" w:color="000000" w:fill="D8D8D8"/>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Нитриты</w:t>
            </w:r>
          </w:p>
        </w:tc>
        <w:tc>
          <w:tcPr>
            <w:tcW w:w="1134"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13,07</w:t>
            </w:r>
          </w:p>
        </w:tc>
        <w:tc>
          <w:tcPr>
            <w:tcW w:w="850"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13,07</w:t>
            </w:r>
          </w:p>
        </w:tc>
        <w:tc>
          <w:tcPr>
            <w:tcW w:w="1363"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262,25</w:t>
            </w:r>
          </w:p>
        </w:tc>
        <w:tc>
          <w:tcPr>
            <w:tcW w:w="1330"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23,11</w:t>
            </w:r>
          </w:p>
        </w:tc>
        <w:tc>
          <w:tcPr>
            <w:tcW w:w="1418"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239,14</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5,47</w:t>
            </w:r>
          </w:p>
        </w:tc>
        <w:tc>
          <w:tcPr>
            <w:tcW w:w="1134"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10,07</w:t>
            </w:r>
          </w:p>
        </w:tc>
        <w:tc>
          <w:tcPr>
            <w:tcW w:w="992"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4,98</w:t>
            </w:r>
          </w:p>
        </w:tc>
        <w:tc>
          <w:tcPr>
            <w:tcW w:w="993" w:type="dxa"/>
            <w:tcBorders>
              <w:top w:val="nil"/>
              <w:left w:val="nil"/>
              <w:bottom w:val="single" w:sz="4" w:space="0" w:color="auto"/>
              <w:right w:val="single" w:sz="4" w:space="0" w:color="auto"/>
            </w:tcBorders>
            <w:shd w:val="clear" w:color="000000" w:fill="D8D8D8"/>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4,98</w:t>
            </w:r>
          </w:p>
        </w:tc>
      </w:tr>
      <w:tr w:rsidR="00146695" w:rsidRPr="00001E1C" w:rsidTr="004074B1">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Свинец</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0,05</w:t>
            </w:r>
          </w:p>
        </w:tc>
        <w:tc>
          <w:tcPr>
            <w:tcW w:w="85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0,05</w:t>
            </w:r>
          </w:p>
        </w:tc>
        <w:tc>
          <w:tcPr>
            <w:tcW w:w="136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109,27</w:t>
            </w:r>
          </w:p>
        </w:tc>
        <w:tc>
          <w:tcPr>
            <w:tcW w:w="133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27,52</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81,75</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0,06</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0,11</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0,05</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0,05</w:t>
            </w:r>
          </w:p>
        </w:tc>
      </w:tr>
      <w:tr w:rsidR="00146695" w:rsidRPr="00001E1C" w:rsidTr="004074B1">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Фосфаты</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w:t>
            </w:r>
          </w:p>
        </w:tc>
        <w:tc>
          <w:tcPr>
            <w:tcW w:w="85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0,18</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0,18</w:t>
            </w:r>
          </w:p>
        </w:tc>
        <w:tc>
          <w:tcPr>
            <w:tcW w:w="136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218,55</w:t>
            </w:r>
          </w:p>
        </w:tc>
        <w:tc>
          <w:tcPr>
            <w:tcW w:w="133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418,24</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-199,69</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-0,09</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0,08</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w:t>
            </w:r>
          </w:p>
        </w:tc>
      </w:tr>
      <w:tr w:rsidR="00146695" w:rsidRPr="00001E1C" w:rsidTr="004074B1">
        <w:trPr>
          <w:trHeight w:val="315"/>
        </w:trPr>
        <w:tc>
          <w:tcPr>
            <w:tcW w:w="2144" w:type="dxa"/>
            <w:tcBorders>
              <w:top w:val="nil"/>
              <w:left w:val="single" w:sz="4" w:space="0" w:color="auto"/>
              <w:bottom w:val="single" w:sz="4" w:space="0" w:color="auto"/>
              <w:right w:val="single" w:sz="4" w:space="0" w:color="auto"/>
            </w:tcBorders>
            <w:shd w:val="clear" w:color="000000" w:fill="7F7F7F"/>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Хлориды</w:t>
            </w:r>
          </w:p>
        </w:tc>
        <w:tc>
          <w:tcPr>
            <w:tcW w:w="1134"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6435,91</w:t>
            </w:r>
          </w:p>
        </w:tc>
        <w:tc>
          <w:tcPr>
            <w:tcW w:w="850"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6435,91</w:t>
            </w:r>
          </w:p>
        </w:tc>
        <w:tc>
          <w:tcPr>
            <w:tcW w:w="1363"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87418</w:t>
            </w:r>
          </w:p>
        </w:tc>
        <w:tc>
          <w:tcPr>
            <w:tcW w:w="1330"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75282,8</w:t>
            </w:r>
          </w:p>
        </w:tc>
        <w:tc>
          <w:tcPr>
            <w:tcW w:w="1418"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12135,3</w:t>
            </w:r>
          </w:p>
        </w:tc>
        <w:tc>
          <w:tcPr>
            <w:tcW w:w="992"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53,03</w:t>
            </w:r>
          </w:p>
        </w:tc>
        <w:tc>
          <w:tcPr>
            <w:tcW w:w="1134"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120,35</w:t>
            </w:r>
          </w:p>
        </w:tc>
        <w:tc>
          <w:tcPr>
            <w:tcW w:w="992"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7,36</w:t>
            </w:r>
          </w:p>
        </w:tc>
        <w:tc>
          <w:tcPr>
            <w:tcW w:w="993" w:type="dxa"/>
            <w:tcBorders>
              <w:top w:val="nil"/>
              <w:left w:val="nil"/>
              <w:bottom w:val="single" w:sz="4" w:space="0" w:color="auto"/>
              <w:right w:val="single" w:sz="4" w:space="0" w:color="auto"/>
            </w:tcBorders>
            <w:shd w:val="clear" w:color="000000" w:fill="7F7F7F"/>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7,36</w:t>
            </w:r>
          </w:p>
        </w:tc>
      </w:tr>
      <w:tr w:rsidR="00146695" w:rsidRPr="00001E1C" w:rsidTr="004074B1">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146695" w:rsidRPr="00001E1C" w:rsidRDefault="00146695" w:rsidP="00146695">
            <w:pPr>
              <w:rPr>
                <w:rFonts w:eastAsia="Times New Roman"/>
                <w:color w:val="auto"/>
                <w:sz w:val="24"/>
                <w:lang w:eastAsia="ru-RU"/>
              </w:rPr>
            </w:pPr>
            <w:r w:rsidRPr="00001E1C">
              <w:rPr>
                <w:rFonts w:eastAsia="Times New Roman"/>
                <w:color w:val="auto"/>
                <w:sz w:val="24"/>
                <w:lang w:eastAsia="ru-RU"/>
              </w:rPr>
              <w:t>Цинк</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0,06</w:t>
            </w:r>
          </w:p>
        </w:tc>
        <w:tc>
          <w:tcPr>
            <w:tcW w:w="85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0,06</w:t>
            </w:r>
          </w:p>
        </w:tc>
        <w:tc>
          <w:tcPr>
            <w:tcW w:w="136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349,67</w:t>
            </w:r>
          </w:p>
        </w:tc>
        <w:tc>
          <w:tcPr>
            <w:tcW w:w="1330"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94,65</w:t>
            </w:r>
          </w:p>
        </w:tc>
        <w:tc>
          <w:tcPr>
            <w:tcW w:w="1418"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255,02</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0,02</w:t>
            </w:r>
          </w:p>
        </w:tc>
        <w:tc>
          <w:tcPr>
            <w:tcW w:w="1134"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0,04</w:t>
            </w:r>
          </w:p>
        </w:tc>
        <w:tc>
          <w:tcPr>
            <w:tcW w:w="992"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rsidR="00146695" w:rsidRPr="00001E1C" w:rsidRDefault="00146695" w:rsidP="00146695">
            <w:pPr>
              <w:jc w:val="right"/>
              <w:rPr>
                <w:rFonts w:eastAsia="Times New Roman"/>
                <w:color w:val="auto"/>
                <w:sz w:val="24"/>
                <w:lang w:eastAsia="ru-RU"/>
              </w:rPr>
            </w:pPr>
            <w:r w:rsidRPr="00001E1C">
              <w:rPr>
                <w:rFonts w:eastAsia="Times New Roman"/>
                <w:color w:val="auto"/>
                <w:sz w:val="24"/>
                <w:lang w:eastAsia="ru-RU"/>
              </w:rPr>
              <w:t>0,03</w:t>
            </w:r>
          </w:p>
        </w:tc>
      </w:tr>
    </w:tbl>
    <w:p w:rsidR="00146695" w:rsidRPr="00001E1C" w:rsidRDefault="00146695" w:rsidP="004C770F">
      <w:pPr>
        <w:spacing w:before="240" w:after="120" w:line="360" w:lineRule="auto"/>
        <w:rPr>
          <w:color w:val="auto"/>
        </w:rPr>
      </w:pPr>
    </w:p>
    <w:p w:rsidR="00146695" w:rsidRPr="00001E1C" w:rsidRDefault="00146695" w:rsidP="004C770F">
      <w:pPr>
        <w:spacing w:before="240" w:after="120" w:line="360" w:lineRule="auto"/>
        <w:rPr>
          <w:color w:val="auto"/>
        </w:rPr>
      </w:pPr>
    </w:p>
    <w:p w:rsidR="0013539C" w:rsidRPr="00001E1C" w:rsidRDefault="0013539C" w:rsidP="0013539C">
      <w:pPr>
        <w:pStyle w:val="af3"/>
        <w:spacing w:before="240" w:after="120" w:line="360" w:lineRule="auto"/>
        <w:ind w:left="0"/>
        <w:rPr>
          <w:color w:val="auto"/>
          <w:vertAlign w:val="superscript"/>
        </w:rPr>
      </w:pPr>
      <w:r w:rsidRPr="00001E1C">
        <w:rPr>
          <w:color w:val="auto"/>
        </w:rPr>
        <w:t xml:space="preserve">Таблица </w:t>
      </w:r>
      <w:r w:rsidR="00001E1C" w:rsidRPr="00001E1C">
        <w:rPr>
          <w:color w:val="auto"/>
        </w:rPr>
        <w:t>22</w:t>
      </w:r>
      <w:r w:rsidRPr="00001E1C">
        <w:rPr>
          <w:color w:val="auto"/>
        </w:rPr>
        <w:t xml:space="preserve"> – Баланс массы загрязняющих веществ на ВХУ 17.02.00.001</w:t>
      </w:r>
      <w:r w:rsidRPr="00001E1C">
        <w:rPr>
          <w:color w:val="auto"/>
          <w:vertAlign w:val="superscript"/>
        </w:rPr>
        <w:t xml:space="preserve"> </w:t>
      </w:r>
      <w:r w:rsidRPr="00001E1C">
        <w:rPr>
          <w:color w:val="auto"/>
        </w:rPr>
        <w:t>р. Пясина, исток–устье</w:t>
      </w:r>
    </w:p>
    <w:p w:rsidR="009B2947" w:rsidRPr="00001E1C" w:rsidRDefault="009B2947" w:rsidP="009B2947">
      <w:pPr>
        <w:spacing w:line="360" w:lineRule="auto"/>
        <w:rPr>
          <w:bCs/>
          <w:color w:val="auto"/>
        </w:rPr>
      </w:pPr>
      <w:r w:rsidRPr="00001E1C">
        <w:rPr>
          <w:bCs/>
          <w:color w:val="auto"/>
        </w:rPr>
        <w:t xml:space="preserve">Расчетный уровень </w:t>
      </w:r>
      <w:r w:rsidR="00B83E20" w:rsidRPr="00001E1C">
        <w:rPr>
          <w:bCs/>
          <w:color w:val="auto"/>
        </w:rPr>
        <w:t xml:space="preserve">социально-экономического </w:t>
      </w:r>
      <w:r w:rsidRPr="00001E1C">
        <w:rPr>
          <w:bCs/>
          <w:color w:val="auto"/>
        </w:rPr>
        <w:t>развития – 2030 г.</w:t>
      </w:r>
    </w:p>
    <w:tbl>
      <w:tblPr>
        <w:tblW w:w="14618" w:type="dxa"/>
        <w:tblInd w:w="91" w:type="dxa"/>
        <w:tblLook w:val="04A0"/>
      </w:tblPr>
      <w:tblGrid>
        <w:gridCol w:w="2144"/>
        <w:gridCol w:w="1134"/>
        <w:gridCol w:w="850"/>
        <w:gridCol w:w="992"/>
        <w:gridCol w:w="1276"/>
        <w:gridCol w:w="1363"/>
        <w:gridCol w:w="1330"/>
        <w:gridCol w:w="1418"/>
        <w:gridCol w:w="992"/>
        <w:gridCol w:w="1134"/>
        <w:gridCol w:w="992"/>
        <w:gridCol w:w="993"/>
      </w:tblGrid>
      <w:tr w:rsidR="009B2947" w:rsidRPr="00001E1C" w:rsidTr="009B2947">
        <w:trPr>
          <w:trHeight w:val="315"/>
        </w:trPr>
        <w:tc>
          <w:tcPr>
            <w:tcW w:w="2144" w:type="dxa"/>
            <w:tcBorders>
              <w:top w:val="single" w:sz="4" w:space="0" w:color="auto"/>
              <w:left w:val="single" w:sz="4" w:space="0" w:color="auto"/>
              <w:bottom w:val="nil"/>
              <w:right w:val="single" w:sz="4" w:space="0" w:color="auto"/>
            </w:tcBorders>
            <w:shd w:val="clear" w:color="000000" w:fill="FFFFFF"/>
            <w:noWrap/>
            <w:vAlign w:val="bottom"/>
            <w:hideMark/>
          </w:tcPr>
          <w:p w:rsidR="009B2947" w:rsidRPr="00001E1C" w:rsidRDefault="009B2947" w:rsidP="009B2947">
            <w:pPr>
              <w:jc w:val="center"/>
              <w:rPr>
                <w:rFonts w:eastAsia="Times New Roman"/>
                <w:color w:val="auto"/>
                <w:sz w:val="24"/>
                <w:lang w:eastAsia="ru-RU"/>
              </w:rPr>
            </w:pPr>
            <w:r w:rsidRPr="00001E1C">
              <w:rPr>
                <w:rFonts w:eastAsia="Times New Roman"/>
                <w:color w:val="auto"/>
                <w:sz w:val="24"/>
                <w:lang w:eastAsia="ru-RU"/>
              </w:rPr>
              <w:t>Загрязняющее</w:t>
            </w:r>
          </w:p>
        </w:tc>
        <w:tc>
          <w:tcPr>
            <w:tcW w:w="1134" w:type="dxa"/>
            <w:vMerge w:val="restart"/>
            <w:tcBorders>
              <w:top w:val="single" w:sz="4" w:space="0" w:color="auto"/>
              <w:left w:val="nil"/>
              <w:bottom w:val="single" w:sz="4" w:space="0" w:color="auto"/>
              <w:right w:val="single" w:sz="4" w:space="0" w:color="auto"/>
            </w:tcBorders>
            <w:shd w:val="clear" w:color="000000" w:fill="FFFFFF"/>
            <w:noWrap/>
            <w:vAlign w:val="bottom"/>
            <w:hideMark/>
          </w:tcPr>
          <w:p w:rsidR="009B2947" w:rsidRPr="00001E1C" w:rsidRDefault="009B2947" w:rsidP="009B2947">
            <w:pPr>
              <w:jc w:val="center"/>
              <w:rPr>
                <w:rFonts w:eastAsia="Times New Roman"/>
                <w:color w:val="auto"/>
                <w:sz w:val="24"/>
                <w:lang w:eastAsia="ru-RU"/>
              </w:rPr>
            </w:pPr>
            <w:r w:rsidRPr="00001E1C">
              <w:rPr>
                <w:rFonts w:eastAsia="Times New Roman"/>
                <w:color w:val="auto"/>
                <w:sz w:val="24"/>
                <w:lang w:eastAsia="ru-RU"/>
              </w:rPr>
              <w:t>М</w:t>
            </w:r>
            <w:r w:rsidRPr="00001E1C">
              <w:rPr>
                <w:rFonts w:eastAsia="Times New Roman"/>
                <w:color w:val="auto"/>
                <w:sz w:val="24"/>
                <w:vertAlign w:val="subscript"/>
                <w:lang w:eastAsia="ru-RU"/>
              </w:rPr>
              <w:t>т</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B2947" w:rsidRPr="00001E1C" w:rsidRDefault="009B2947" w:rsidP="009B2947">
            <w:pPr>
              <w:jc w:val="center"/>
              <w:rPr>
                <w:rFonts w:eastAsia="Times New Roman"/>
                <w:color w:val="auto"/>
                <w:sz w:val="24"/>
                <w:lang w:eastAsia="ru-RU"/>
              </w:rPr>
            </w:pPr>
            <w:r w:rsidRPr="00001E1C">
              <w:rPr>
                <w:rFonts w:eastAsia="Times New Roman"/>
                <w:color w:val="auto"/>
                <w:sz w:val="24"/>
                <w:lang w:eastAsia="ru-RU"/>
              </w:rPr>
              <w:t>М</w:t>
            </w:r>
            <w:r w:rsidRPr="00001E1C">
              <w:rPr>
                <w:rFonts w:eastAsia="Times New Roman"/>
                <w:color w:val="auto"/>
                <w:sz w:val="24"/>
                <w:vertAlign w:val="subscript"/>
                <w:lang w:eastAsia="ru-RU"/>
              </w:rPr>
              <w:t>с</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B2947" w:rsidRPr="00001E1C" w:rsidRDefault="009B2947" w:rsidP="009B2947">
            <w:pPr>
              <w:jc w:val="center"/>
              <w:rPr>
                <w:rFonts w:eastAsia="Times New Roman"/>
                <w:color w:val="auto"/>
                <w:sz w:val="24"/>
                <w:lang w:eastAsia="ru-RU"/>
              </w:rPr>
            </w:pPr>
            <w:r w:rsidRPr="00001E1C">
              <w:rPr>
                <w:rFonts w:eastAsia="Times New Roman"/>
                <w:color w:val="auto"/>
                <w:sz w:val="24"/>
                <w:lang w:eastAsia="ru-RU"/>
              </w:rPr>
              <w:t>М</w:t>
            </w:r>
            <w:r w:rsidRPr="00001E1C">
              <w:rPr>
                <w:rFonts w:eastAsia="Times New Roman"/>
                <w:color w:val="auto"/>
                <w:sz w:val="24"/>
                <w:vertAlign w:val="subscript"/>
                <w:lang w:eastAsia="ru-RU"/>
              </w:rPr>
              <w:t>г</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B2947" w:rsidRPr="00001E1C" w:rsidRDefault="009B2947" w:rsidP="009B2947">
            <w:pPr>
              <w:jc w:val="center"/>
              <w:rPr>
                <w:rFonts w:eastAsia="Times New Roman"/>
                <w:color w:val="auto"/>
                <w:sz w:val="24"/>
                <w:lang w:eastAsia="ru-RU"/>
              </w:rPr>
            </w:pPr>
            <w:r w:rsidRPr="00001E1C">
              <w:rPr>
                <w:rFonts w:eastAsia="Times New Roman"/>
                <w:color w:val="auto"/>
                <w:sz w:val="24"/>
                <w:lang w:eastAsia="ru-RU"/>
              </w:rPr>
              <w:t>М</w:t>
            </w:r>
          </w:p>
        </w:tc>
        <w:tc>
          <w:tcPr>
            <w:tcW w:w="1363"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B2947" w:rsidRPr="00001E1C" w:rsidRDefault="009B2947" w:rsidP="009B2947">
            <w:pPr>
              <w:jc w:val="center"/>
              <w:rPr>
                <w:rFonts w:eastAsia="Times New Roman"/>
                <w:color w:val="auto"/>
                <w:sz w:val="24"/>
                <w:lang w:eastAsia="ru-RU"/>
              </w:rPr>
            </w:pPr>
            <w:proofErr w:type="spellStart"/>
            <w:r w:rsidRPr="00001E1C">
              <w:rPr>
                <w:rFonts w:eastAsia="Times New Roman"/>
                <w:color w:val="auto"/>
                <w:sz w:val="24"/>
                <w:lang w:eastAsia="ru-RU"/>
              </w:rPr>
              <w:t>М</w:t>
            </w:r>
            <w:r w:rsidRPr="00001E1C">
              <w:rPr>
                <w:rFonts w:eastAsia="Times New Roman"/>
                <w:color w:val="auto"/>
                <w:sz w:val="24"/>
                <w:vertAlign w:val="subscript"/>
                <w:lang w:eastAsia="ru-RU"/>
              </w:rPr>
              <w:t>з</w:t>
            </w:r>
            <w:proofErr w:type="spellEnd"/>
          </w:p>
        </w:tc>
        <w:tc>
          <w:tcPr>
            <w:tcW w:w="1330"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B2947" w:rsidRPr="00001E1C" w:rsidRDefault="009B2947" w:rsidP="009B2947">
            <w:pPr>
              <w:jc w:val="center"/>
              <w:rPr>
                <w:rFonts w:eastAsia="Times New Roman"/>
                <w:color w:val="auto"/>
                <w:sz w:val="24"/>
                <w:lang w:eastAsia="ru-RU"/>
              </w:rPr>
            </w:pPr>
            <w:proofErr w:type="spellStart"/>
            <w:r w:rsidRPr="00001E1C">
              <w:rPr>
                <w:rFonts w:eastAsia="Times New Roman"/>
                <w:color w:val="auto"/>
                <w:sz w:val="24"/>
                <w:lang w:eastAsia="ru-RU"/>
              </w:rPr>
              <w:t>М</w:t>
            </w:r>
            <w:r w:rsidRPr="00001E1C">
              <w:rPr>
                <w:rFonts w:eastAsia="Times New Roman"/>
                <w:color w:val="auto"/>
                <w:sz w:val="24"/>
                <w:vertAlign w:val="subscript"/>
                <w:lang w:eastAsia="ru-RU"/>
              </w:rPr>
              <w:t>в</w:t>
            </w:r>
            <w:proofErr w:type="spellEnd"/>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B2947" w:rsidRPr="00001E1C" w:rsidRDefault="009B2947" w:rsidP="009B2947">
            <w:pPr>
              <w:jc w:val="center"/>
              <w:rPr>
                <w:rFonts w:eastAsia="Times New Roman"/>
                <w:color w:val="auto"/>
                <w:sz w:val="24"/>
                <w:lang w:eastAsia="ru-RU"/>
              </w:rPr>
            </w:pPr>
            <w:r w:rsidRPr="00001E1C">
              <w:rPr>
                <w:rFonts w:eastAsia="Times New Roman"/>
                <w:color w:val="auto"/>
                <w:sz w:val="24"/>
                <w:lang w:eastAsia="ru-RU"/>
              </w:rPr>
              <w:t>ΔМ</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B2947" w:rsidRPr="00001E1C" w:rsidRDefault="009B2947" w:rsidP="009B2947">
            <w:pPr>
              <w:jc w:val="center"/>
              <w:rPr>
                <w:rFonts w:eastAsia="Times New Roman"/>
                <w:color w:val="auto"/>
                <w:sz w:val="24"/>
                <w:lang w:eastAsia="ru-RU"/>
              </w:rPr>
            </w:pPr>
            <w:r w:rsidRPr="00001E1C">
              <w:rPr>
                <w:rFonts w:eastAsia="Times New Roman"/>
                <w:color w:val="auto"/>
                <w:sz w:val="24"/>
                <w:lang w:eastAsia="ru-RU"/>
              </w:rPr>
              <w:t>%Δ</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B2947" w:rsidRPr="00001E1C" w:rsidRDefault="009B2947" w:rsidP="009B2947">
            <w:pPr>
              <w:jc w:val="center"/>
              <w:rPr>
                <w:rFonts w:eastAsia="Times New Roman"/>
                <w:color w:val="auto"/>
                <w:sz w:val="24"/>
                <w:lang w:eastAsia="ru-RU"/>
              </w:rPr>
            </w:pPr>
            <w:r w:rsidRPr="00001E1C">
              <w:rPr>
                <w:rFonts w:eastAsia="Times New Roman"/>
                <w:color w:val="auto"/>
                <w:sz w:val="24"/>
                <w:lang w:eastAsia="ru-RU"/>
              </w:rPr>
              <w:t>% Δт</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B2947" w:rsidRPr="00001E1C" w:rsidRDefault="009B2947" w:rsidP="009B2947">
            <w:pPr>
              <w:jc w:val="center"/>
              <w:rPr>
                <w:rFonts w:eastAsia="Times New Roman"/>
                <w:color w:val="auto"/>
                <w:sz w:val="24"/>
                <w:lang w:eastAsia="ru-RU"/>
              </w:rPr>
            </w:pPr>
            <w:r w:rsidRPr="00001E1C">
              <w:rPr>
                <w:rFonts w:eastAsia="Times New Roman"/>
                <w:color w:val="auto"/>
                <w:sz w:val="24"/>
                <w:lang w:eastAsia="ru-RU"/>
              </w:rPr>
              <w:t>%</w:t>
            </w:r>
            <w:proofErr w:type="spellStart"/>
            <w:r w:rsidRPr="00001E1C">
              <w:rPr>
                <w:rFonts w:eastAsia="Times New Roman"/>
                <w:color w:val="auto"/>
                <w:sz w:val="24"/>
                <w:lang w:eastAsia="ru-RU"/>
              </w:rPr>
              <w:t>з</w:t>
            </w:r>
            <w:proofErr w:type="spellEnd"/>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B2947" w:rsidRPr="00001E1C" w:rsidRDefault="009B2947" w:rsidP="009B2947">
            <w:pPr>
              <w:jc w:val="center"/>
              <w:rPr>
                <w:rFonts w:eastAsia="Times New Roman"/>
                <w:color w:val="auto"/>
                <w:sz w:val="24"/>
                <w:lang w:eastAsia="ru-RU"/>
              </w:rPr>
            </w:pPr>
            <w:r w:rsidRPr="00001E1C">
              <w:rPr>
                <w:rFonts w:eastAsia="Times New Roman"/>
                <w:color w:val="auto"/>
                <w:sz w:val="24"/>
                <w:lang w:eastAsia="ru-RU"/>
              </w:rPr>
              <w:t>%</w:t>
            </w:r>
            <w:proofErr w:type="spellStart"/>
            <w:r w:rsidRPr="00001E1C">
              <w:rPr>
                <w:rFonts w:eastAsia="Times New Roman"/>
                <w:color w:val="auto"/>
                <w:sz w:val="24"/>
                <w:lang w:eastAsia="ru-RU"/>
              </w:rPr>
              <w:t>зт</w:t>
            </w:r>
            <w:proofErr w:type="spellEnd"/>
          </w:p>
        </w:tc>
      </w:tr>
      <w:tr w:rsidR="009B2947" w:rsidRPr="00001E1C" w:rsidTr="009B2947">
        <w:trPr>
          <w:trHeight w:val="315"/>
        </w:trPr>
        <w:tc>
          <w:tcPr>
            <w:tcW w:w="2144" w:type="dxa"/>
            <w:tcBorders>
              <w:top w:val="nil"/>
              <w:left w:val="single" w:sz="4" w:space="0" w:color="auto"/>
              <w:bottom w:val="single" w:sz="4" w:space="0" w:color="auto"/>
              <w:right w:val="single" w:sz="4" w:space="0" w:color="auto"/>
            </w:tcBorders>
            <w:shd w:val="clear" w:color="000000" w:fill="FFFFFF"/>
            <w:noWrap/>
            <w:vAlign w:val="bottom"/>
            <w:hideMark/>
          </w:tcPr>
          <w:p w:rsidR="009B2947" w:rsidRPr="00001E1C" w:rsidRDefault="009B2947" w:rsidP="009B2947">
            <w:pPr>
              <w:jc w:val="center"/>
              <w:rPr>
                <w:rFonts w:eastAsia="Times New Roman"/>
                <w:color w:val="auto"/>
                <w:sz w:val="24"/>
                <w:lang w:eastAsia="ru-RU"/>
              </w:rPr>
            </w:pPr>
            <w:r w:rsidRPr="00001E1C">
              <w:rPr>
                <w:rFonts w:eastAsia="Times New Roman"/>
                <w:color w:val="auto"/>
                <w:sz w:val="24"/>
                <w:lang w:eastAsia="ru-RU"/>
              </w:rPr>
              <w:t>вещество</w:t>
            </w:r>
          </w:p>
        </w:tc>
        <w:tc>
          <w:tcPr>
            <w:tcW w:w="1134" w:type="dxa"/>
            <w:vMerge/>
            <w:tcBorders>
              <w:top w:val="single" w:sz="4" w:space="0" w:color="auto"/>
              <w:left w:val="nil"/>
              <w:bottom w:val="single" w:sz="4" w:space="0" w:color="auto"/>
              <w:right w:val="single" w:sz="4" w:space="0" w:color="auto"/>
            </w:tcBorders>
            <w:vAlign w:val="center"/>
            <w:hideMark/>
          </w:tcPr>
          <w:p w:rsidR="009B2947" w:rsidRPr="00001E1C" w:rsidRDefault="009B2947" w:rsidP="009B2947">
            <w:pPr>
              <w:jc w:val="left"/>
              <w:rPr>
                <w:rFonts w:eastAsia="Times New Roman"/>
                <w:color w:val="auto"/>
                <w:sz w:val="2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B2947" w:rsidRPr="00001E1C" w:rsidRDefault="009B2947" w:rsidP="009B2947">
            <w:pPr>
              <w:jc w:val="left"/>
              <w:rPr>
                <w:rFonts w:eastAsia="Times New Roman"/>
                <w:color w:val="auto"/>
                <w:sz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B2947" w:rsidRPr="00001E1C" w:rsidRDefault="009B2947" w:rsidP="009B2947">
            <w:pPr>
              <w:jc w:val="left"/>
              <w:rPr>
                <w:rFonts w:eastAsia="Times New Roman"/>
                <w:color w:val="auto"/>
                <w:sz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B2947" w:rsidRPr="00001E1C" w:rsidRDefault="009B2947" w:rsidP="009B2947">
            <w:pPr>
              <w:jc w:val="left"/>
              <w:rPr>
                <w:rFonts w:eastAsia="Times New Roman"/>
                <w:color w:val="auto"/>
                <w:sz w:val="24"/>
                <w:lang w:eastAsia="ru-RU"/>
              </w:rPr>
            </w:pPr>
          </w:p>
        </w:tc>
        <w:tc>
          <w:tcPr>
            <w:tcW w:w="1363" w:type="dxa"/>
            <w:vMerge/>
            <w:tcBorders>
              <w:top w:val="single" w:sz="4" w:space="0" w:color="auto"/>
              <w:left w:val="single" w:sz="4" w:space="0" w:color="auto"/>
              <w:bottom w:val="single" w:sz="4" w:space="0" w:color="auto"/>
              <w:right w:val="single" w:sz="4" w:space="0" w:color="auto"/>
            </w:tcBorders>
            <w:vAlign w:val="center"/>
            <w:hideMark/>
          </w:tcPr>
          <w:p w:rsidR="009B2947" w:rsidRPr="00001E1C" w:rsidRDefault="009B2947" w:rsidP="009B2947">
            <w:pPr>
              <w:jc w:val="left"/>
              <w:rPr>
                <w:rFonts w:eastAsia="Times New Roman"/>
                <w:color w:val="auto"/>
                <w:sz w:val="24"/>
                <w:lang w:eastAsia="ru-RU"/>
              </w:rPr>
            </w:pPr>
          </w:p>
        </w:tc>
        <w:tc>
          <w:tcPr>
            <w:tcW w:w="1330" w:type="dxa"/>
            <w:vMerge/>
            <w:tcBorders>
              <w:top w:val="single" w:sz="4" w:space="0" w:color="auto"/>
              <w:left w:val="single" w:sz="4" w:space="0" w:color="auto"/>
              <w:bottom w:val="single" w:sz="4" w:space="0" w:color="auto"/>
              <w:right w:val="single" w:sz="4" w:space="0" w:color="auto"/>
            </w:tcBorders>
            <w:vAlign w:val="center"/>
            <w:hideMark/>
          </w:tcPr>
          <w:p w:rsidR="009B2947" w:rsidRPr="00001E1C" w:rsidRDefault="009B2947" w:rsidP="009B2947">
            <w:pPr>
              <w:jc w:val="left"/>
              <w:rPr>
                <w:rFonts w:eastAsia="Times New Roman"/>
                <w:color w:val="auto"/>
                <w:sz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B2947" w:rsidRPr="00001E1C" w:rsidRDefault="009B2947" w:rsidP="009B2947">
            <w:pPr>
              <w:jc w:val="left"/>
              <w:rPr>
                <w:rFonts w:eastAsia="Times New Roman"/>
                <w:color w:val="auto"/>
                <w:sz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B2947" w:rsidRPr="00001E1C" w:rsidRDefault="009B2947" w:rsidP="009B2947">
            <w:pPr>
              <w:jc w:val="left"/>
              <w:rPr>
                <w:rFonts w:eastAsia="Times New Roman"/>
                <w:color w:val="auto"/>
                <w:sz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B2947" w:rsidRPr="00001E1C" w:rsidRDefault="009B2947" w:rsidP="009B2947">
            <w:pPr>
              <w:jc w:val="left"/>
              <w:rPr>
                <w:rFonts w:eastAsia="Times New Roman"/>
                <w:color w:val="auto"/>
                <w:sz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B2947" w:rsidRPr="00001E1C" w:rsidRDefault="009B2947" w:rsidP="009B2947">
            <w:pPr>
              <w:jc w:val="left"/>
              <w:rPr>
                <w:rFonts w:eastAsia="Times New Roman"/>
                <w:color w:val="auto"/>
                <w:sz w:val="24"/>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B2947" w:rsidRPr="00001E1C" w:rsidRDefault="009B2947" w:rsidP="009B2947">
            <w:pPr>
              <w:jc w:val="left"/>
              <w:rPr>
                <w:rFonts w:eastAsia="Times New Roman"/>
                <w:color w:val="auto"/>
                <w:sz w:val="24"/>
                <w:lang w:eastAsia="ru-RU"/>
              </w:rPr>
            </w:pPr>
          </w:p>
        </w:tc>
      </w:tr>
      <w:tr w:rsidR="009B2947" w:rsidRPr="00001E1C" w:rsidTr="009B2947">
        <w:trPr>
          <w:trHeight w:val="630"/>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9B2947" w:rsidRPr="00001E1C" w:rsidRDefault="009B2947" w:rsidP="009B2947">
            <w:pPr>
              <w:rPr>
                <w:rFonts w:eastAsia="Times New Roman"/>
                <w:color w:val="auto"/>
                <w:sz w:val="24"/>
                <w:lang w:eastAsia="ru-RU"/>
              </w:rPr>
            </w:pPr>
            <w:r w:rsidRPr="00001E1C">
              <w:rPr>
                <w:rFonts w:eastAsia="Times New Roman"/>
                <w:color w:val="auto"/>
                <w:sz w:val="24"/>
                <w:lang w:eastAsia="ru-RU"/>
              </w:rPr>
              <w:t>Аммиак и ионы аммония</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87,42</w:t>
            </w:r>
          </w:p>
        </w:tc>
        <w:tc>
          <w:tcPr>
            <w:tcW w:w="85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left"/>
              <w:rPr>
                <w:rFonts w:ascii="Calibri" w:eastAsia="Times New Roman" w:hAnsi="Calibri"/>
                <w:color w:val="auto"/>
                <w:sz w:val="22"/>
                <w:szCs w:val="22"/>
                <w:lang w:eastAsia="ru-RU"/>
              </w:rPr>
            </w:pPr>
            <w:r w:rsidRPr="00001E1C">
              <w:rPr>
                <w:rFonts w:ascii="Calibri" w:eastAsia="Times New Roman" w:hAnsi="Calibri"/>
                <w:color w:val="auto"/>
                <w:sz w:val="22"/>
                <w:szCs w:val="22"/>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left"/>
              <w:rPr>
                <w:rFonts w:ascii="Calibri" w:eastAsia="Times New Roman" w:hAnsi="Calibri"/>
                <w:color w:val="auto"/>
                <w:sz w:val="22"/>
                <w:szCs w:val="22"/>
                <w:lang w:eastAsia="ru-RU"/>
              </w:rPr>
            </w:pPr>
            <w:r w:rsidRPr="00001E1C">
              <w:rPr>
                <w:rFonts w:ascii="Calibri" w:eastAsia="Times New Roman" w:hAnsi="Calibri"/>
                <w:color w:val="auto"/>
                <w:sz w:val="22"/>
                <w:szCs w:val="22"/>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87,42</w:t>
            </w:r>
          </w:p>
        </w:tc>
        <w:tc>
          <w:tcPr>
            <w:tcW w:w="136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15735,2</w:t>
            </w:r>
          </w:p>
        </w:tc>
        <w:tc>
          <w:tcPr>
            <w:tcW w:w="133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1529,87</w:t>
            </w:r>
          </w:p>
        </w:tc>
        <w:tc>
          <w:tcPr>
            <w:tcW w:w="1418"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14205,4</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0,62</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0,62</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0,56</w:t>
            </w:r>
          </w:p>
        </w:tc>
        <w:tc>
          <w:tcPr>
            <w:tcW w:w="99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0,56</w:t>
            </w:r>
          </w:p>
        </w:tc>
      </w:tr>
      <w:tr w:rsidR="009B2947" w:rsidRPr="00001E1C" w:rsidTr="009B2947">
        <w:trPr>
          <w:trHeight w:val="37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9B2947" w:rsidRPr="00001E1C" w:rsidRDefault="009B2947" w:rsidP="009B2947">
            <w:pPr>
              <w:rPr>
                <w:rFonts w:eastAsia="Times New Roman"/>
                <w:color w:val="auto"/>
                <w:sz w:val="24"/>
                <w:lang w:eastAsia="ru-RU"/>
              </w:rPr>
            </w:pPr>
            <w:r w:rsidRPr="00001E1C">
              <w:rPr>
                <w:rFonts w:eastAsia="Times New Roman"/>
                <w:color w:val="auto"/>
                <w:sz w:val="24"/>
                <w:lang w:eastAsia="ru-RU"/>
              </w:rPr>
              <w:t>БПК</w:t>
            </w:r>
            <w:r w:rsidRPr="00001E1C">
              <w:rPr>
                <w:rFonts w:eastAsia="Times New Roman"/>
                <w:color w:val="auto"/>
                <w:sz w:val="24"/>
                <w:vertAlign w:val="subscript"/>
                <w:lang w:eastAsia="ru-RU"/>
              </w:rPr>
              <w:t>полн</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270,62</w:t>
            </w:r>
          </w:p>
        </w:tc>
        <w:tc>
          <w:tcPr>
            <w:tcW w:w="85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270,62</w:t>
            </w:r>
          </w:p>
        </w:tc>
        <w:tc>
          <w:tcPr>
            <w:tcW w:w="136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257883</w:t>
            </w:r>
          </w:p>
        </w:tc>
        <w:tc>
          <w:tcPr>
            <w:tcW w:w="133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46666,5</w:t>
            </w:r>
          </w:p>
        </w:tc>
        <w:tc>
          <w:tcPr>
            <w:tcW w:w="1418"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211217</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0,13</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0,52</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0,1</w:t>
            </w:r>
          </w:p>
        </w:tc>
        <w:tc>
          <w:tcPr>
            <w:tcW w:w="99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0,1</w:t>
            </w:r>
          </w:p>
        </w:tc>
      </w:tr>
      <w:tr w:rsidR="009B2947" w:rsidRPr="00001E1C" w:rsidTr="009B2947">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9B2947" w:rsidRPr="00001E1C" w:rsidRDefault="009B2947" w:rsidP="009B2947">
            <w:pPr>
              <w:rPr>
                <w:rFonts w:eastAsia="Times New Roman"/>
                <w:color w:val="auto"/>
                <w:sz w:val="24"/>
                <w:lang w:eastAsia="ru-RU"/>
              </w:rPr>
            </w:pPr>
            <w:r w:rsidRPr="00001E1C">
              <w:rPr>
                <w:rFonts w:eastAsia="Times New Roman"/>
                <w:color w:val="auto"/>
                <w:sz w:val="24"/>
                <w:lang w:eastAsia="ru-RU"/>
              </w:rPr>
              <w:t xml:space="preserve">Взвешенные </w:t>
            </w:r>
            <w:proofErr w:type="spellStart"/>
            <w:r w:rsidRPr="00001E1C">
              <w:rPr>
                <w:rFonts w:eastAsia="Times New Roman"/>
                <w:color w:val="auto"/>
                <w:sz w:val="24"/>
                <w:lang w:eastAsia="ru-RU"/>
              </w:rPr>
              <w:t>в-ва</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182,57</w:t>
            </w:r>
          </w:p>
        </w:tc>
        <w:tc>
          <w:tcPr>
            <w:tcW w:w="85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4,49</w:t>
            </w:r>
          </w:p>
        </w:tc>
        <w:tc>
          <w:tcPr>
            <w:tcW w:w="1276"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187,06</w:t>
            </w:r>
          </w:p>
        </w:tc>
        <w:tc>
          <w:tcPr>
            <w:tcW w:w="136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87418</w:t>
            </w:r>
          </w:p>
        </w:tc>
        <w:tc>
          <w:tcPr>
            <w:tcW w:w="133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5503,13</w:t>
            </w:r>
          </w:p>
        </w:tc>
        <w:tc>
          <w:tcPr>
            <w:tcW w:w="1418"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81914,9</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0,23</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2,42</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0,21</w:t>
            </w:r>
          </w:p>
        </w:tc>
        <w:tc>
          <w:tcPr>
            <w:tcW w:w="99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0,21</w:t>
            </w:r>
          </w:p>
        </w:tc>
      </w:tr>
      <w:tr w:rsidR="009B2947" w:rsidRPr="00001E1C" w:rsidTr="009B2947">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9B2947" w:rsidRPr="00001E1C" w:rsidRDefault="009B2947" w:rsidP="009B2947">
            <w:pPr>
              <w:rPr>
                <w:rFonts w:eastAsia="Times New Roman"/>
                <w:color w:val="auto"/>
                <w:sz w:val="24"/>
                <w:lang w:eastAsia="ru-RU"/>
              </w:rPr>
            </w:pPr>
            <w:r w:rsidRPr="00001E1C">
              <w:rPr>
                <w:rFonts w:eastAsia="Times New Roman"/>
                <w:color w:val="auto"/>
                <w:sz w:val="24"/>
                <w:lang w:eastAsia="ru-RU"/>
              </w:rPr>
              <w:t>Железо общее</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3,66</w:t>
            </w:r>
          </w:p>
        </w:tc>
        <w:tc>
          <w:tcPr>
            <w:tcW w:w="85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3,66</w:t>
            </w:r>
          </w:p>
        </w:tc>
        <w:tc>
          <w:tcPr>
            <w:tcW w:w="136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13986,9</w:t>
            </w:r>
          </w:p>
        </w:tc>
        <w:tc>
          <w:tcPr>
            <w:tcW w:w="133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83,65</w:t>
            </w:r>
          </w:p>
        </w:tc>
        <w:tc>
          <w:tcPr>
            <w:tcW w:w="1418"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13903,2</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0,03</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0,12</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0,03</w:t>
            </w:r>
          </w:p>
        </w:tc>
        <w:tc>
          <w:tcPr>
            <w:tcW w:w="99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0,03</w:t>
            </w:r>
          </w:p>
        </w:tc>
      </w:tr>
      <w:tr w:rsidR="009B2947" w:rsidRPr="00001E1C" w:rsidTr="009B2947">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9B2947" w:rsidRPr="00001E1C" w:rsidRDefault="009B2947" w:rsidP="009B2947">
            <w:pPr>
              <w:rPr>
                <w:rFonts w:eastAsia="Times New Roman"/>
                <w:color w:val="auto"/>
                <w:sz w:val="24"/>
                <w:lang w:eastAsia="ru-RU"/>
              </w:rPr>
            </w:pPr>
            <w:r w:rsidRPr="00001E1C">
              <w:rPr>
                <w:rFonts w:eastAsia="Times New Roman"/>
                <w:color w:val="auto"/>
                <w:sz w:val="24"/>
                <w:lang w:eastAsia="ru-RU"/>
              </w:rPr>
              <w:t>Кальций</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250,99</w:t>
            </w:r>
          </w:p>
        </w:tc>
        <w:tc>
          <w:tcPr>
            <w:tcW w:w="85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250,99</w:t>
            </w:r>
          </w:p>
        </w:tc>
        <w:tc>
          <w:tcPr>
            <w:tcW w:w="136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349672</w:t>
            </w:r>
          </w:p>
        </w:tc>
        <w:tc>
          <w:tcPr>
            <w:tcW w:w="133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86839,3</w:t>
            </w:r>
          </w:p>
        </w:tc>
        <w:tc>
          <w:tcPr>
            <w:tcW w:w="1418"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262833</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0,1</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0,75</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0,07</w:t>
            </w:r>
          </w:p>
        </w:tc>
        <w:tc>
          <w:tcPr>
            <w:tcW w:w="99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0,07</w:t>
            </w:r>
          </w:p>
        </w:tc>
      </w:tr>
      <w:tr w:rsidR="009B2947" w:rsidRPr="00001E1C" w:rsidTr="009B2947">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9B2947" w:rsidRPr="00001E1C" w:rsidRDefault="009B2947" w:rsidP="009B2947">
            <w:pPr>
              <w:rPr>
                <w:rFonts w:eastAsia="Times New Roman"/>
                <w:color w:val="auto"/>
                <w:sz w:val="24"/>
                <w:lang w:eastAsia="ru-RU"/>
              </w:rPr>
            </w:pPr>
            <w:r w:rsidRPr="00001E1C">
              <w:rPr>
                <w:rFonts w:eastAsia="Times New Roman"/>
                <w:color w:val="auto"/>
                <w:sz w:val="24"/>
                <w:lang w:eastAsia="ru-RU"/>
              </w:rPr>
              <w:t>Кобальт</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0,1</w:t>
            </w:r>
          </w:p>
        </w:tc>
        <w:tc>
          <w:tcPr>
            <w:tcW w:w="850" w:type="dxa"/>
            <w:tcBorders>
              <w:top w:val="nil"/>
              <w:left w:val="nil"/>
              <w:bottom w:val="single" w:sz="4" w:space="0" w:color="auto"/>
              <w:right w:val="single" w:sz="4" w:space="0" w:color="auto"/>
            </w:tcBorders>
            <w:shd w:val="clear" w:color="auto" w:fill="auto"/>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0,1</w:t>
            </w:r>
          </w:p>
        </w:tc>
        <w:tc>
          <w:tcPr>
            <w:tcW w:w="136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218,55</w:t>
            </w:r>
          </w:p>
        </w:tc>
        <w:tc>
          <w:tcPr>
            <w:tcW w:w="133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14,31</w:t>
            </w:r>
          </w:p>
        </w:tc>
        <w:tc>
          <w:tcPr>
            <w:tcW w:w="1418"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204,24</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0,05</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0,22</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0,05</w:t>
            </w:r>
          </w:p>
        </w:tc>
        <w:tc>
          <w:tcPr>
            <w:tcW w:w="99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0,05</w:t>
            </w:r>
          </w:p>
        </w:tc>
      </w:tr>
      <w:tr w:rsidR="009B2947" w:rsidRPr="00001E1C" w:rsidTr="009B2947">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9B2947" w:rsidRPr="00001E1C" w:rsidRDefault="009B2947" w:rsidP="009B2947">
            <w:pPr>
              <w:rPr>
                <w:rFonts w:eastAsia="Times New Roman"/>
                <w:color w:val="auto"/>
                <w:sz w:val="24"/>
                <w:lang w:eastAsia="ru-RU"/>
              </w:rPr>
            </w:pPr>
            <w:r w:rsidRPr="00001E1C">
              <w:rPr>
                <w:rFonts w:eastAsia="Times New Roman"/>
                <w:color w:val="auto"/>
                <w:sz w:val="24"/>
                <w:lang w:eastAsia="ru-RU"/>
              </w:rPr>
              <w:t>Магний</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80,81</w:t>
            </w:r>
          </w:p>
        </w:tc>
        <w:tc>
          <w:tcPr>
            <w:tcW w:w="85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80,81</w:t>
            </w:r>
          </w:p>
        </w:tc>
        <w:tc>
          <w:tcPr>
            <w:tcW w:w="136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157352</w:t>
            </w:r>
          </w:p>
        </w:tc>
        <w:tc>
          <w:tcPr>
            <w:tcW w:w="133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28065,9</w:t>
            </w:r>
          </w:p>
        </w:tc>
        <w:tc>
          <w:tcPr>
            <w:tcW w:w="1418"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129286</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0,06</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0,32</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0,05</w:t>
            </w:r>
          </w:p>
        </w:tc>
        <w:tc>
          <w:tcPr>
            <w:tcW w:w="99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0,05</w:t>
            </w:r>
          </w:p>
        </w:tc>
      </w:tr>
      <w:tr w:rsidR="009B2947" w:rsidRPr="00001E1C" w:rsidTr="009B2947">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9B2947" w:rsidRPr="00001E1C" w:rsidRDefault="009B2947" w:rsidP="009B2947">
            <w:pPr>
              <w:rPr>
                <w:rFonts w:eastAsia="Times New Roman"/>
                <w:color w:val="auto"/>
                <w:sz w:val="24"/>
                <w:lang w:eastAsia="ru-RU"/>
              </w:rPr>
            </w:pPr>
            <w:r w:rsidRPr="00001E1C">
              <w:rPr>
                <w:rFonts w:eastAsia="Times New Roman"/>
                <w:color w:val="auto"/>
                <w:sz w:val="24"/>
                <w:lang w:eastAsia="ru-RU"/>
              </w:rPr>
              <w:t>Медь</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0,38</w:t>
            </w:r>
          </w:p>
        </w:tc>
        <w:tc>
          <w:tcPr>
            <w:tcW w:w="85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0,38</w:t>
            </w:r>
          </w:p>
        </w:tc>
        <w:tc>
          <w:tcPr>
            <w:tcW w:w="136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174,84</w:t>
            </w:r>
          </w:p>
        </w:tc>
        <w:tc>
          <w:tcPr>
            <w:tcW w:w="133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34,78</w:t>
            </w:r>
          </w:p>
        </w:tc>
        <w:tc>
          <w:tcPr>
            <w:tcW w:w="1418"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140,06</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0,27</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1,24</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0,22</w:t>
            </w:r>
          </w:p>
        </w:tc>
        <w:tc>
          <w:tcPr>
            <w:tcW w:w="99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0,22</w:t>
            </w:r>
          </w:p>
        </w:tc>
      </w:tr>
      <w:tr w:rsidR="009B2947" w:rsidRPr="00001E1C" w:rsidTr="009B2947">
        <w:trPr>
          <w:trHeight w:val="315"/>
        </w:trPr>
        <w:tc>
          <w:tcPr>
            <w:tcW w:w="2144" w:type="dxa"/>
            <w:tcBorders>
              <w:top w:val="nil"/>
              <w:left w:val="single" w:sz="4" w:space="0" w:color="auto"/>
              <w:bottom w:val="single" w:sz="4" w:space="0" w:color="auto"/>
              <w:right w:val="single" w:sz="4" w:space="0" w:color="auto"/>
            </w:tcBorders>
            <w:shd w:val="clear" w:color="000000" w:fill="D8D8D8"/>
            <w:noWrap/>
            <w:vAlign w:val="bottom"/>
            <w:hideMark/>
          </w:tcPr>
          <w:p w:rsidR="009B2947" w:rsidRPr="00001E1C" w:rsidRDefault="009B2947" w:rsidP="009B2947">
            <w:pPr>
              <w:rPr>
                <w:rFonts w:eastAsia="Times New Roman"/>
                <w:color w:val="auto"/>
                <w:sz w:val="24"/>
                <w:lang w:eastAsia="ru-RU"/>
              </w:rPr>
            </w:pPr>
            <w:r w:rsidRPr="00001E1C">
              <w:rPr>
                <w:rFonts w:eastAsia="Times New Roman"/>
                <w:color w:val="auto"/>
                <w:sz w:val="24"/>
                <w:lang w:eastAsia="ru-RU"/>
              </w:rPr>
              <w:t>Натрий</w:t>
            </w:r>
          </w:p>
        </w:tc>
        <w:tc>
          <w:tcPr>
            <w:tcW w:w="1134"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2781,94</w:t>
            </w:r>
          </w:p>
        </w:tc>
        <w:tc>
          <w:tcPr>
            <w:tcW w:w="850"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2781,94</w:t>
            </w:r>
          </w:p>
        </w:tc>
        <w:tc>
          <w:tcPr>
            <w:tcW w:w="1363"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157352</w:t>
            </w:r>
          </w:p>
        </w:tc>
        <w:tc>
          <w:tcPr>
            <w:tcW w:w="1330"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22893</w:t>
            </w:r>
          </w:p>
        </w:tc>
        <w:tc>
          <w:tcPr>
            <w:tcW w:w="1418"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134459</w:t>
            </w:r>
          </w:p>
        </w:tc>
        <w:tc>
          <w:tcPr>
            <w:tcW w:w="992"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2,07</w:t>
            </w:r>
          </w:p>
        </w:tc>
        <w:tc>
          <w:tcPr>
            <w:tcW w:w="1134"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9,53</w:t>
            </w:r>
          </w:p>
        </w:tc>
        <w:tc>
          <w:tcPr>
            <w:tcW w:w="992"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1,77</w:t>
            </w:r>
          </w:p>
        </w:tc>
        <w:tc>
          <w:tcPr>
            <w:tcW w:w="993"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1,77</w:t>
            </w:r>
          </w:p>
        </w:tc>
      </w:tr>
      <w:tr w:rsidR="009B2947" w:rsidRPr="00001E1C" w:rsidTr="009B2947">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9B2947" w:rsidRPr="00001E1C" w:rsidRDefault="009B2947" w:rsidP="009B2947">
            <w:pPr>
              <w:rPr>
                <w:rFonts w:eastAsia="Times New Roman"/>
                <w:color w:val="auto"/>
                <w:sz w:val="24"/>
                <w:lang w:eastAsia="ru-RU"/>
              </w:rPr>
            </w:pPr>
            <w:r w:rsidRPr="00001E1C">
              <w:rPr>
                <w:rFonts w:eastAsia="Times New Roman"/>
                <w:color w:val="auto"/>
                <w:sz w:val="24"/>
                <w:lang w:eastAsia="ru-RU"/>
              </w:rPr>
              <w:t>Нефтепродукты</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6,14</w:t>
            </w:r>
          </w:p>
        </w:tc>
        <w:tc>
          <w:tcPr>
            <w:tcW w:w="85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0,05</w:t>
            </w:r>
          </w:p>
        </w:tc>
        <w:tc>
          <w:tcPr>
            <w:tcW w:w="1276"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6,19</w:t>
            </w:r>
          </w:p>
        </w:tc>
        <w:tc>
          <w:tcPr>
            <w:tcW w:w="136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874,18</w:t>
            </w:r>
          </w:p>
        </w:tc>
        <w:tc>
          <w:tcPr>
            <w:tcW w:w="133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99,06</w:t>
            </w:r>
          </w:p>
        </w:tc>
        <w:tc>
          <w:tcPr>
            <w:tcW w:w="1418"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775,12</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0,8</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3,64</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0,71</w:t>
            </w:r>
          </w:p>
        </w:tc>
        <w:tc>
          <w:tcPr>
            <w:tcW w:w="99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0,7</w:t>
            </w:r>
          </w:p>
        </w:tc>
      </w:tr>
      <w:tr w:rsidR="009B2947" w:rsidRPr="00001E1C" w:rsidTr="009B2947">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9B2947" w:rsidRPr="00001E1C" w:rsidRDefault="009B2947" w:rsidP="009B2947">
            <w:pPr>
              <w:rPr>
                <w:rFonts w:eastAsia="Times New Roman"/>
                <w:color w:val="auto"/>
                <w:sz w:val="24"/>
                <w:lang w:eastAsia="ru-RU"/>
              </w:rPr>
            </w:pPr>
            <w:r w:rsidRPr="00001E1C">
              <w:rPr>
                <w:rFonts w:eastAsia="Times New Roman"/>
                <w:color w:val="auto"/>
                <w:sz w:val="24"/>
                <w:lang w:eastAsia="ru-RU"/>
              </w:rPr>
              <w:t>Никель</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2,53</w:t>
            </w:r>
          </w:p>
        </w:tc>
        <w:tc>
          <w:tcPr>
            <w:tcW w:w="85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2,53</w:t>
            </w:r>
          </w:p>
        </w:tc>
        <w:tc>
          <w:tcPr>
            <w:tcW w:w="136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305,96</w:t>
            </w:r>
          </w:p>
        </w:tc>
        <w:tc>
          <w:tcPr>
            <w:tcW w:w="133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24,21</w:t>
            </w:r>
          </w:p>
        </w:tc>
        <w:tc>
          <w:tcPr>
            <w:tcW w:w="1418"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281,75</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0,9</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4,14</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0,83</w:t>
            </w:r>
          </w:p>
        </w:tc>
        <w:tc>
          <w:tcPr>
            <w:tcW w:w="99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0,83</w:t>
            </w:r>
          </w:p>
        </w:tc>
      </w:tr>
      <w:tr w:rsidR="009B2947" w:rsidRPr="00001E1C" w:rsidTr="009B2947">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9B2947" w:rsidRPr="00001E1C" w:rsidRDefault="009B2947" w:rsidP="009B2947">
            <w:pPr>
              <w:rPr>
                <w:rFonts w:eastAsia="Times New Roman"/>
                <w:color w:val="auto"/>
                <w:sz w:val="24"/>
                <w:lang w:eastAsia="ru-RU"/>
              </w:rPr>
            </w:pPr>
            <w:r w:rsidRPr="00001E1C">
              <w:rPr>
                <w:rFonts w:eastAsia="Times New Roman"/>
                <w:color w:val="auto"/>
                <w:sz w:val="24"/>
                <w:lang w:eastAsia="ru-RU"/>
              </w:rPr>
              <w:t>Нитраты</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73,94</w:t>
            </w:r>
          </w:p>
        </w:tc>
        <w:tc>
          <w:tcPr>
            <w:tcW w:w="85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73,94</w:t>
            </w:r>
          </w:p>
        </w:tc>
        <w:tc>
          <w:tcPr>
            <w:tcW w:w="136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10927,3</w:t>
            </w:r>
          </w:p>
        </w:tc>
        <w:tc>
          <w:tcPr>
            <w:tcW w:w="133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946,54</w:t>
            </w:r>
          </w:p>
        </w:tc>
        <w:tc>
          <w:tcPr>
            <w:tcW w:w="1418"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9980,71</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0,74</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3,41</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0,68</w:t>
            </w:r>
          </w:p>
        </w:tc>
        <w:tc>
          <w:tcPr>
            <w:tcW w:w="99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0,68</w:t>
            </w:r>
          </w:p>
        </w:tc>
      </w:tr>
      <w:tr w:rsidR="009B2947" w:rsidRPr="00001E1C" w:rsidTr="009B2947">
        <w:trPr>
          <w:trHeight w:val="315"/>
        </w:trPr>
        <w:tc>
          <w:tcPr>
            <w:tcW w:w="2144" w:type="dxa"/>
            <w:tcBorders>
              <w:top w:val="nil"/>
              <w:left w:val="single" w:sz="4" w:space="0" w:color="auto"/>
              <w:bottom w:val="single" w:sz="4" w:space="0" w:color="auto"/>
              <w:right w:val="single" w:sz="4" w:space="0" w:color="auto"/>
            </w:tcBorders>
            <w:shd w:val="clear" w:color="000000" w:fill="D8D8D8"/>
            <w:noWrap/>
            <w:vAlign w:val="bottom"/>
            <w:hideMark/>
          </w:tcPr>
          <w:p w:rsidR="009B2947" w:rsidRPr="00001E1C" w:rsidRDefault="009B2947" w:rsidP="009B2947">
            <w:pPr>
              <w:rPr>
                <w:rFonts w:eastAsia="Times New Roman"/>
                <w:color w:val="auto"/>
                <w:sz w:val="24"/>
                <w:lang w:eastAsia="ru-RU"/>
              </w:rPr>
            </w:pPr>
            <w:r w:rsidRPr="00001E1C">
              <w:rPr>
                <w:rFonts w:eastAsia="Times New Roman"/>
                <w:color w:val="auto"/>
                <w:sz w:val="24"/>
                <w:lang w:eastAsia="ru-RU"/>
              </w:rPr>
              <w:t>Нитриты</w:t>
            </w:r>
          </w:p>
        </w:tc>
        <w:tc>
          <w:tcPr>
            <w:tcW w:w="1134"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5,23</w:t>
            </w:r>
          </w:p>
        </w:tc>
        <w:tc>
          <w:tcPr>
            <w:tcW w:w="850"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5,23</w:t>
            </w:r>
          </w:p>
        </w:tc>
        <w:tc>
          <w:tcPr>
            <w:tcW w:w="1363"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262,25</w:t>
            </w:r>
          </w:p>
        </w:tc>
        <w:tc>
          <w:tcPr>
            <w:tcW w:w="1330"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23,11</w:t>
            </w:r>
          </w:p>
        </w:tc>
        <w:tc>
          <w:tcPr>
            <w:tcW w:w="1418"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239,14</w:t>
            </w:r>
          </w:p>
        </w:tc>
        <w:tc>
          <w:tcPr>
            <w:tcW w:w="992"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2,19</w:t>
            </w:r>
          </w:p>
        </w:tc>
        <w:tc>
          <w:tcPr>
            <w:tcW w:w="1134"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10,07</w:t>
            </w:r>
          </w:p>
        </w:tc>
        <w:tc>
          <w:tcPr>
            <w:tcW w:w="992"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1,99</w:t>
            </w:r>
          </w:p>
        </w:tc>
        <w:tc>
          <w:tcPr>
            <w:tcW w:w="993"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1,99</w:t>
            </w:r>
          </w:p>
        </w:tc>
      </w:tr>
      <w:tr w:rsidR="009B2947" w:rsidRPr="00001E1C" w:rsidTr="009B2947">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9B2947" w:rsidRPr="00001E1C" w:rsidRDefault="009B2947" w:rsidP="009B2947">
            <w:pPr>
              <w:rPr>
                <w:rFonts w:eastAsia="Times New Roman"/>
                <w:color w:val="auto"/>
                <w:sz w:val="24"/>
                <w:lang w:eastAsia="ru-RU"/>
              </w:rPr>
            </w:pPr>
            <w:r w:rsidRPr="00001E1C">
              <w:rPr>
                <w:rFonts w:eastAsia="Times New Roman"/>
                <w:color w:val="auto"/>
                <w:sz w:val="24"/>
                <w:lang w:eastAsia="ru-RU"/>
              </w:rPr>
              <w:t>Свинец</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0,02</w:t>
            </w:r>
          </w:p>
        </w:tc>
        <w:tc>
          <w:tcPr>
            <w:tcW w:w="85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0,02</w:t>
            </w:r>
          </w:p>
        </w:tc>
        <w:tc>
          <w:tcPr>
            <w:tcW w:w="136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109,27</w:t>
            </w:r>
          </w:p>
        </w:tc>
        <w:tc>
          <w:tcPr>
            <w:tcW w:w="133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27,52</w:t>
            </w:r>
          </w:p>
        </w:tc>
        <w:tc>
          <w:tcPr>
            <w:tcW w:w="1418"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81,75</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0,02</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0,11</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0,02</w:t>
            </w:r>
          </w:p>
        </w:tc>
      </w:tr>
      <w:tr w:rsidR="009B2947" w:rsidRPr="00001E1C" w:rsidTr="009B2947">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9B2947" w:rsidRPr="00001E1C" w:rsidRDefault="009B2947" w:rsidP="009B2947">
            <w:pPr>
              <w:rPr>
                <w:rFonts w:eastAsia="Times New Roman"/>
                <w:color w:val="auto"/>
                <w:sz w:val="24"/>
                <w:lang w:eastAsia="ru-RU"/>
              </w:rPr>
            </w:pPr>
            <w:r w:rsidRPr="00001E1C">
              <w:rPr>
                <w:rFonts w:eastAsia="Times New Roman"/>
                <w:color w:val="auto"/>
                <w:sz w:val="24"/>
                <w:lang w:eastAsia="ru-RU"/>
              </w:rPr>
              <w:t>Фосфаты</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w:t>
            </w:r>
          </w:p>
        </w:tc>
        <w:tc>
          <w:tcPr>
            <w:tcW w:w="85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0,14</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0,14</w:t>
            </w:r>
          </w:p>
        </w:tc>
        <w:tc>
          <w:tcPr>
            <w:tcW w:w="136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218,55</w:t>
            </w:r>
          </w:p>
        </w:tc>
        <w:tc>
          <w:tcPr>
            <w:tcW w:w="133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418,24</w:t>
            </w:r>
          </w:p>
        </w:tc>
        <w:tc>
          <w:tcPr>
            <w:tcW w:w="1418"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-199,69</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-0,07</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0,06</w:t>
            </w:r>
          </w:p>
        </w:tc>
        <w:tc>
          <w:tcPr>
            <w:tcW w:w="99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w:t>
            </w:r>
          </w:p>
        </w:tc>
      </w:tr>
      <w:tr w:rsidR="009B2947" w:rsidRPr="00001E1C" w:rsidTr="009B2947">
        <w:trPr>
          <w:trHeight w:val="315"/>
        </w:trPr>
        <w:tc>
          <w:tcPr>
            <w:tcW w:w="2144" w:type="dxa"/>
            <w:tcBorders>
              <w:top w:val="nil"/>
              <w:left w:val="single" w:sz="4" w:space="0" w:color="auto"/>
              <w:bottom w:val="single" w:sz="4" w:space="0" w:color="auto"/>
              <w:right w:val="single" w:sz="4" w:space="0" w:color="auto"/>
            </w:tcBorders>
            <w:shd w:val="clear" w:color="000000" w:fill="D8D8D8"/>
            <w:noWrap/>
            <w:vAlign w:val="bottom"/>
            <w:hideMark/>
          </w:tcPr>
          <w:p w:rsidR="009B2947" w:rsidRPr="00001E1C" w:rsidRDefault="009B2947" w:rsidP="009B2947">
            <w:pPr>
              <w:rPr>
                <w:rFonts w:eastAsia="Times New Roman"/>
                <w:color w:val="auto"/>
                <w:sz w:val="24"/>
                <w:lang w:eastAsia="ru-RU"/>
              </w:rPr>
            </w:pPr>
            <w:r w:rsidRPr="00001E1C">
              <w:rPr>
                <w:rFonts w:eastAsia="Times New Roman"/>
                <w:color w:val="auto"/>
                <w:sz w:val="24"/>
                <w:lang w:eastAsia="ru-RU"/>
              </w:rPr>
              <w:t>Хлориды</w:t>
            </w:r>
          </w:p>
        </w:tc>
        <w:tc>
          <w:tcPr>
            <w:tcW w:w="1134"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2574,36</w:t>
            </w:r>
          </w:p>
        </w:tc>
        <w:tc>
          <w:tcPr>
            <w:tcW w:w="850"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2574,36</w:t>
            </w:r>
          </w:p>
        </w:tc>
        <w:tc>
          <w:tcPr>
            <w:tcW w:w="1363"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87418</w:t>
            </w:r>
          </w:p>
        </w:tc>
        <w:tc>
          <w:tcPr>
            <w:tcW w:w="1330"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75282,8</w:t>
            </w:r>
          </w:p>
        </w:tc>
        <w:tc>
          <w:tcPr>
            <w:tcW w:w="1418"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12135,3</w:t>
            </w:r>
          </w:p>
        </w:tc>
        <w:tc>
          <w:tcPr>
            <w:tcW w:w="992"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21,21</w:t>
            </w:r>
          </w:p>
        </w:tc>
        <w:tc>
          <w:tcPr>
            <w:tcW w:w="1134"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120,35</w:t>
            </w:r>
          </w:p>
        </w:tc>
        <w:tc>
          <w:tcPr>
            <w:tcW w:w="992"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2,94</w:t>
            </w:r>
          </w:p>
        </w:tc>
        <w:tc>
          <w:tcPr>
            <w:tcW w:w="993" w:type="dxa"/>
            <w:tcBorders>
              <w:top w:val="nil"/>
              <w:left w:val="nil"/>
              <w:bottom w:val="single" w:sz="4" w:space="0" w:color="auto"/>
              <w:right w:val="single" w:sz="4" w:space="0" w:color="auto"/>
            </w:tcBorders>
            <w:shd w:val="clear" w:color="000000" w:fill="D8D8D8"/>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2,94</w:t>
            </w:r>
          </w:p>
        </w:tc>
      </w:tr>
      <w:tr w:rsidR="009B2947" w:rsidRPr="00001E1C" w:rsidTr="009B2947">
        <w:trPr>
          <w:trHeight w:val="315"/>
        </w:trPr>
        <w:tc>
          <w:tcPr>
            <w:tcW w:w="2144" w:type="dxa"/>
            <w:tcBorders>
              <w:top w:val="nil"/>
              <w:left w:val="single" w:sz="4" w:space="0" w:color="auto"/>
              <w:bottom w:val="single" w:sz="4" w:space="0" w:color="auto"/>
              <w:right w:val="single" w:sz="4" w:space="0" w:color="auto"/>
            </w:tcBorders>
            <w:shd w:val="clear" w:color="auto" w:fill="auto"/>
            <w:noWrap/>
            <w:vAlign w:val="bottom"/>
            <w:hideMark/>
          </w:tcPr>
          <w:p w:rsidR="009B2947" w:rsidRPr="00001E1C" w:rsidRDefault="009B2947" w:rsidP="009B2947">
            <w:pPr>
              <w:rPr>
                <w:rFonts w:eastAsia="Times New Roman"/>
                <w:color w:val="auto"/>
                <w:sz w:val="24"/>
                <w:lang w:eastAsia="ru-RU"/>
              </w:rPr>
            </w:pPr>
            <w:r w:rsidRPr="00001E1C">
              <w:rPr>
                <w:rFonts w:eastAsia="Times New Roman"/>
                <w:color w:val="auto"/>
                <w:sz w:val="24"/>
                <w:lang w:eastAsia="ru-RU"/>
              </w:rPr>
              <w:t>Цинк</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0,02</w:t>
            </w:r>
          </w:p>
        </w:tc>
        <w:tc>
          <w:tcPr>
            <w:tcW w:w="85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0,02</w:t>
            </w:r>
          </w:p>
        </w:tc>
        <w:tc>
          <w:tcPr>
            <w:tcW w:w="136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349,67</w:t>
            </w:r>
          </w:p>
        </w:tc>
        <w:tc>
          <w:tcPr>
            <w:tcW w:w="1330"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94,65</w:t>
            </w:r>
          </w:p>
        </w:tc>
        <w:tc>
          <w:tcPr>
            <w:tcW w:w="1418"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255,02</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0,01</w:t>
            </w:r>
          </w:p>
        </w:tc>
        <w:tc>
          <w:tcPr>
            <w:tcW w:w="1134"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0,04</w:t>
            </w:r>
          </w:p>
        </w:tc>
        <w:tc>
          <w:tcPr>
            <w:tcW w:w="992"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0,01</w:t>
            </w:r>
          </w:p>
        </w:tc>
        <w:tc>
          <w:tcPr>
            <w:tcW w:w="993" w:type="dxa"/>
            <w:tcBorders>
              <w:top w:val="nil"/>
              <w:left w:val="nil"/>
              <w:bottom w:val="single" w:sz="4" w:space="0" w:color="auto"/>
              <w:right w:val="single" w:sz="4" w:space="0" w:color="auto"/>
            </w:tcBorders>
            <w:shd w:val="clear" w:color="auto" w:fill="auto"/>
            <w:noWrap/>
            <w:vAlign w:val="bottom"/>
            <w:hideMark/>
          </w:tcPr>
          <w:p w:rsidR="009B2947" w:rsidRPr="00001E1C" w:rsidRDefault="009B2947" w:rsidP="009B2947">
            <w:pPr>
              <w:jc w:val="right"/>
              <w:rPr>
                <w:rFonts w:eastAsia="Times New Roman"/>
                <w:color w:val="auto"/>
                <w:sz w:val="24"/>
                <w:lang w:eastAsia="ru-RU"/>
              </w:rPr>
            </w:pPr>
            <w:r w:rsidRPr="00001E1C">
              <w:rPr>
                <w:rFonts w:eastAsia="Times New Roman"/>
                <w:color w:val="auto"/>
                <w:sz w:val="24"/>
                <w:lang w:eastAsia="ru-RU"/>
              </w:rPr>
              <w:t>0,03</w:t>
            </w:r>
          </w:p>
        </w:tc>
      </w:tr>
    </w:tbl>
    <w:p w:rsidR="009B2947" w:rsidRPr="00001E1C" w:rsidRDefault="009B2947" w:rsidP="009B2947">
      <w:pPr>
        <w:spacing w:line="360" w:lineRule="auto"/>
        <w:rPr>
          <w:color w:val="auto"/>
        </w:rPr>
      </w:pPr>
    </w:p>
    <w:p w:rsidR="003A32CB" w:rsidRPr="00001E1C" w:rsidRDefault="003A32CB" w:rsidP="00425373">
      <w:pPr>
        <w:rPr>
          <w:color w:val="auto"/>
        </w:rPr>
        <w:sectPr w:rsidR="003A32CB" w:rsidRPr="00001E1C" w:rsidSect="00744256">
          <w:pgSz w:w="16840" w:h="11907" w:orient="landscape" w:code="9"/>
          <w:pgMar w:top="1418" w:right="1134" w:bottom="1134" w:left="1134" w:header="720" w:footer="720" w:gutter="0"/>
          <w:cols w:space="708"/>
          <w:noEndnote/>
          <w:docGrid w:linePitch="381"/>
        </w:sectPr>
      </w:pPr>
    </w:p>
    <w:p w:rsidR="00F21EF3" w:rsidRPr="00001E1C" w:rsidRDefault="00F21EF3" w:rsidP="00B84F47">
      <w:pPr>
        <w:pStyle w:val="1"/>
        <w:keepNext w:val="0"/>
        <w:pageBreakBefore/>
        <w:spacing w:after="120" w:line="360" w:lineRule="auto"/>
        <w:jc w:val="center"/>
        <w:rPr>
          <w:rFonts w:ascii="Times New Roman" w:hAnsi="Times New Roman"/>
          <w:color w:val="auto"/>
          <w:sz w:val="28"/>
          <w:szCs w:val="28"/>
        </w:rPr>
      </w:pPr>
      <w:bookmarkStart w:id="12" w:name="_Toc369885503"/>
      <w:r w:rsidRPr="00001E1C">
        <w:rPr>
          <w:rFonts w:ascii="Times New Roman" w:hAnsi="Times New Roman"/>
          <w:color w:val="auto"/>
          <w:sz w:val="28"/>
          <w:szCs w:val="28"/>
        </w:rPr>
        <w:t>Заключение</w:t>
      </w:r>
      <w:bookmarkEnd w:id="7"/>
      <w:bookmarkEnd w:id="8"/>
      <w:bookmarkEnd w:id="9"/>
      <w:bookmarkEnd w:id="10"/>
      <w:bookmarkEnd w:id="12"/>
    </w:p>
    <w:p w:rsidR="000832C1" w:rsidRPr="00001E1C" w:rsidRDefault="000832C1" w:rsidP="000832C1">
      <w:pPr>
        <w:spacing w:line="360" w:lineRule="auto"/>
        <w:ind w:firstLine="709"/>
        <w:rPr>
          <w:color w:val="auto"/>
        </w:rPr>
      </w:pPr>
      <w:r w:rsidRPr="00001E1C">
        <w:rPr>
          <w:color w:val="auto"/>
        </w:rPr>
        <w:t>Проведенный расчет водохозяйственн</w:t>
      </w:r>
      <w:r w:rsidR="00665C86">
        <w:rPr>
          <w:color w:val="auto"/>
        </w:rPr>
        <w:t>ых</w:t>
      </w:r>
      <w:r w:rsidRPr="00001E1C">
        <w:rPr>
          <w:color w:val="auto"/>
        </w:rPr>
        <w:t xml:space="preserve"> баланс</w:t>
      </w:r>
      <w:r w:rsidR="00665C86">
        <w:rPr>
          <w:color w:val="auto"/>
        </w:rPr>
        <w:t>ов</w:t>
      </w:r>
      <w:r w:rsidRPr="00001E1C">
        <w:rPr>
          <w:color w:val="auto"/>
        </w:rPr>
        <w:t xml:space="preserve"> показал, что в целом бассейн р. Пясина обеспечен водными ресурсами в достаточном объеме как для удовлетворения нужд водопользователей, так и поддержания естественной водности в пределах санитарных норм. Даже в периоды низкой водности (зимняя межень) водных ресурсов бассейна достаточно для удовлетворения питьевых и хозяйственных нужд в настоящее время и в перспективе с учетом увеличения объемов производства и водопотребления населения по инерционному сценарию.</w:t>
      </w:r>
    </w:p>
    <w:p w:rsidR="000832C1" w:rsidRPr="00001E1C" w:rsidRDefault="000832C1" w:rsidP="000832C1">
      <w:pPr>
        <w:spacing w:line="360" w:lineRule="auto"/>
        <w:ind w:firstLine="709"/>
        <w:rPr>
          <w:color w:val="auto"/>
        </w:rPr>
      </w:pPr>
      <w:r w:rsidRPr="00001E1C">
        <w:rPr>
          <w:color w:val="auto"/>
        </w:rPr>
        <w:t xml:space="preserve">Обеспеченность водными ресурсами достаточна и </w:t>
      </w:r>
      <w:r w:rsidR="00940048" w:rsidRPr="00001E1C">
        <w:rPr>
          <w:color w:val="auto"/>
        </w:rPr>
        <w:t xml:space="preserve">в границах расчетного участка </w:t>
      </w:r>
      <w:r w:rsidR="00B83E20" w:rsidRPr="00001E1C">
        <w:rPr>
          <w:bCs/>
          <w:iCs/>
          <w:color w:val="auto"/>
        </w:rPr>
        <w:t>17.02.00.001</w:t>
      </w:r>
      <w:r w:rsidRPr="00001E1C">
        <w:rPr>
          <w:color w:val="auto"/>
        </w:rPr>
        <w:t>, где сосредоточена основная часть водопользователей. При этом недостатка в водных ресурсах рассматриваемый участок не будет испытывать и в перспективе</w:t>
      </w:r>
      <w:r w:rsidR="00B83E20" w:rsidRPr="00001E1C">
        <w:rPr>
          <w:color w:val="auto"/>
        </w:rPr>
        <w:t>.</w:t>
      </w:r>
      <w:r w:rsidRPr="00001E1C">
        <w:rPr>
          <w:color w:val="auto"/>
        </w:rPr>
        <w:t xml:space="preserve"> </w:t>
      </w:r>
    </w:p>
    <w:p w:rsidR="000832C1" w:rsidRPr="00001E1C" w:rsidRDefault="00350D9D" w:rsidP="00350D9D">
      <w:pPr>
        <w:spacing w:line="360" w:lineRule="auto"/>
        <w:ind w:firstLine="709"/>
        <w:rPr>
          <w:color w:val="auto"/>
        </w:rPr>
      </w:pPr>
      <w:r w:rsidRPr="00001E1C">
        <w:rPr>
          <w:color w:val="auto"/>
        </w:rPr>
        <w:t>Отсутствие достаточных исходных данных и действующих откалиброванных на всем бассейне р. Пясина моделей массопереноса не позволяет выполнить полноценный расчет баланса загрязняющих веще</w:t>
      </w:r>
      <w:proofErr w:type="gramStart"/>
      <w:r w:rsidRPr="00001E1C">
        <w:rPr>
          <w:color w:val="auto"/>
        </w:rPr>
        <w:t>ств дл</w:t>
      </w:r>
      <w:proofErr w:type="gramEnd"/>
      <w:r w:rsidRPr="00001E1C">
        <w:rPr>
          <w:color w:val="auto"/>
        </w:rPr>
        <w:t xml:space="preserve">я различных условий водности и уровней социально-экономического развития. </w:t>
      </w:r>
      <w:r w:rsidR="000832C1" w:rsidRPr="00001E1C">
        <w:rPr>
          <w:color w:val="auto"/>
        </w:rPr>
        <w:t>В настоящей книге приведены результаты расчетов по сопоставлению годовых масс загрязняющих веществ, поступающих в водные объекты бассейна от точечных и рассредоточенных источников, и годовых расходов загрязняющих веществ по замыкающим створам ВХУ 17.02.00.001</w:t>
      </w:r>
      <w:r w:rsidR="00D4528A" w:rsidRPr="00001E1C">
        <w:rPr>
          <w:color w:val="auto"/>
        </w:rPr>
        <w:t>.</w:t>
      </w:r>
      <w:r w:rsidR="000832C1" w:rsidRPr="00001E1C">
        <w:rPr>
          <w:color w:val="auto"/>
        </w:rPr>
        <w:t xml:space="preserve"> Эти данные позволяют сделать предварительное заключение о том, какой вклад в изменение качества воды основного водотока </w:t>
      </w:r>
      <w:r w:rsidR="00B83E20" w:rsidRPr="00001E1C">
        <w:rPr>
          <w:color w:val="auto"/>
        </w:rPr>
        <w:t xml:space="preserve">бассейна </w:t>
      </w:r>
      <w:r w:rsidR="000832C1" w:rsidRPr="00001E1C">
        <w:rPr>
          <w:color w:val="auto"/>
        </w:rPr>
        <w:t>вносят учтенные источники загрязняющих веществ и определить очередность проведения мероприятий по снижению сбросов загрязняющих веществ в водные объекты бассейна.</w:t>
      </w:r>
    </w:p>
    <w:p w:rsidR="000832C1" w:rsidRPr="00001E1C" w:rsidRDefault="000832C1" w:rsidP="000832C1">
      <w:pPr>
        <w:spacing w:line="360" w:lineRule="auto"/>
        <w:ind w:firstLine="709"/>
        <w:rPr>
          <w:color w:val="auto"/>
        </w:rPr>
      </w:pPr>
      <w:r w:rsidRPr="00001E1C">
        <w:rPr>
          <w:color w:val="auto"/>
        </w:rPr>
        <w:t>Определено, что первоочередные мероприятия должны быть направлены на снижение концентраций в составе сточных вод нитритов, нитратов, хлоридов, натрия, аммиака и ионов аммония, сульфатов и никеля. Планомерно должны быть проведены мероприятия по снижению в составе сточных вод взвешенных веществ, нефтепродуктов, меди, кальция и магния. Установлено, что основными источниками поступления загрязняющих веществ в водные объекты являются</w:t>
      </w:r>
      <w:r w:rsidR="004C770F" w:rsidRPr="00001E1C">
        <w:rPr>
          <w:color w:val="auto"/>
        </w:rPr>
        <w:t>:</w:t>
      </w:r>
      <w:r w:rsidRPr="00001E1C">
        <w:rPr>
          <w:color w:val="auto"/>
        </w:rPr>
        <w:t xml:space="preserve"> ОАО «</w:t>
      </w:r>
      <w:proofErr w:type="spellStart"/>
      <w:r w:rsidRPr="00001E1C">
        <w:rPr>
          <w:color w:val="auto"/>
        </w:rPr>
        <w:t>Норильско-Таймырская</w:t>
      </w:r>
      <w:proofErr w:type="spellEnd"/>
      <w:r w:rsidRPr="00001E1C">
        <w:rPr>
          <w:color w:val="auto"/>
        </w:rPr>
        <w:t xml:space="preserve"> энергетическая компания», МУП «Канализационно-очистные сооружения» (</w:t>
      </w:r>
      <w:proofErr w:type="gramStart"/>
      <w:r w:rsidRPr="00001E1C">
        <w:rPr>
          <w:color w:val="auto"/>
        </w:rPr>
        <w:t>г</w:t>
      </w:r>
      <w:proofErr w:type="gramEnd"/>
      <w:r w:rsidRPr="00001E1C">
        <w:rPr>
          <w:color w:val="auto"/>
        </w:rPr>
        <w:t>. Норильск) и Заполярный филиал ОАО «ГМК «Норильский никель». Вклад других водопользователей в загрязнение водных объектов несущественен.</w:t>
      </w:r>
    </w:p>
    <w:p w:rsidR="000832C1" w:rsidRPr="00001E1C" w:rsidRDefault="000832C1" w:rsidP="000832C1">
      <w:pPr>
        <w:spacing w:line="360" w:lineRule="auto"/>
        <w:ind w:firstLine="709"/>
        <w:rPr>
          <w:color w:val="auto"/>
        </w:rPr>
      </w:pPr>
      <w:r w:rsidRPr="00001E1C">
        <w:rPr>
          <w:color w:val="auto"/>
        </w:rPr>
        <w:t xml:space="preserve">В границах ВХУ 17.02.00.100 ВХБ и БЗВ не </w:t>
      </w:r>
      <w:proofErr w:type="gramStart"/>
      <w:r w:rsidRPr="00001E1C">
        <w:rPr>
          <w:color w:val="auto"/>
        </w:rPr>
        <w:t>рассчитан</w:t>
      </w:r>
      <w:proofErr w:type="gramEnd"/>
      <w:r w:rsidRPr="00001E1C">
        <w:rPr>
          <w:color w:val="auto"/>
        </w:rPr>
        <w:t xml:space="preserve"> в связи с отсутствием исходных данных</w:t>
      </w:r>
      <w:r w:rsidR="00D4528A" w:rsidRPr="00001E1C">
        <w:rPr>
          <w:color w:val="auto"/>
        </w:rPr>
        <w:t xml:space="preserve">. </w:t>
      </w:r>
    </w:p>
    <w:p w:rsidR="003B34D0" w:rsidRPr="00001E1C" w:rsidRDefault="003B34D0" w:rsidP="001163D1">
      <w:pPr>
        <w:spacing w:line="360" w:lineRule="auto"/>
        <w:ind w:firstLine="709"/>
        <w:rPr>
          <w:color w:val="auto"/>
        </w:rPr>
      </w:pPr>
    </w:p>
    <w:p w:rsidR="003B34D0" w:rsidRPr="00001E1C" w:rsidRDefault="003B34D0" w:rsidP="001163D1">
      <w:pPr>
        <w:spacing w:line="360" w:lineRule="auto"/>
        <w:ind w:firstLine="709"/>
        <w:rPr>
          <w:color w:val="auto"/>
        </w:rPr>
      </w:pPr>
    </w:p>
    <w:sectPr w:rsidR="003B34D0" w:rsidRPr="00001E1C" w:rsidSect="00744256">
      <w:pgSz w:w="11907" w:h="16840" w:code="9"/>
      <w:pgMar w:top="1134" w:right="1134" w:bottom="1134" w:left="1418" w:header="720" w:footer="720"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38C9" w:rsidRDefault="007C38C9" w:rsidP="00C1366D">
      <w:r>
        <w:separator/>
      </w:r>
    </w:p>
  </w:endnote>
  <w:endnote w:type="continuationSeparator" w:id="0">
    <w:p w:rsidR="007C38C9" w:rsidRDefault="007C38C9" w:rsidP="00C136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65148"/>
      <w:docPartObj>
        <w:docPartGallery w:val="Page Numbers (Bottom of Page)"/>
        <w:docPartUnique/>
      </w:docPartObj>
    </w:sdtPr>
    <w:sdtEndPr>
      <w:rPr>
        <w:color w:val="000000" w:themeColor="text1"/>
      </w:rPr>
    </w:sdtEndPr>
    <w:sdtContent>
      <w:p w:rsidR="00665C86" w:rsidRPr="00ED6B61" w:rsidRDefault="008D520D">
        <w:pPr>
          <w:pStyle w:val="a9"/>
          <w:jc w:val="center"/>
          <w:rPr>
            <w:color w:val="000000" w:themeColor="text1"/>
          </w:rPr>
        </w:pPr>
        <w:r w:rsidRPr="00ED6B61">
          <w:rPr>
            <w:color w:val="000000" w:themeColor="text1"/>
          </w:rPr>
          <w:fldChar w:fldCharType="begin"/>
        </w:r>
        <w:r w:rsidR="00665C86" w:rsidRPr="00ED6B61">
          <w:rPr>
            <w:color w:val="000000" w:themeColor="text1"/>
          </w:rPr>
          <w:instrText xml:space="preserve"> PAGE   \* MERGEFORMAT </w:instrText>
        </w:r>
        <w:r w:rsidRPr="00ED6B61">
          <w:rPr>
            <w:color w:val="000000" w:themeColor="text1"/>
          </w:rPr>
          <w:fldChar w:fldCharType="separate"/>
        </w:r>
        <w:r w:rsidR="001D250B">
          <w:rPr>
            <w:noProof/>
            <w:color w:val="000000" w:themeColor="text1"/>
          </w:rPr>
          <w:t>2</w:t>
        </w:r>
        <w:r w:rsidRPr="00ED6B61">
          <w:rPr>
            <w:color w:val="000000" w:themeColor="text1"/>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50B" w:rsidRDefault="001D250B">
    <w:pPr>
      <w:pStyle w:val="a9"/>
      <w:jc w:val="center"/>
    </w:pPr>
  </w:p>
  <w:p w:rsidR="00665C86" w:rsidRDefault="00665C86">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20713"/>
      <w:docPartObj>
        <w:docPartGallery w:val="Page Numbers (Bottom of Page)"/>
        <w:docPartUnique/>
      </w:docPartObj>
    </w:sdtPr>
    <w:sdtContent>
      <w:p w:rsidR="001D250B" w:rsidRPr="001D250B" w:rsidRDefault="008D520D" w:rsidP="001D250B">
        <w:pPr>
          <w:pStyle w:val="a9"/>
          <w:jc w:val="center"/>
        </w:pPr>
        <w:r w:rsidRPr="001D250B">
          <w:rPr>
            <w:color w:val="auto"/>
          </w:rPr>
          <w:fldChar w:fldCharType="begin"/>
        </w:r>
        <w:r w:rsidR="001D250B" w:rsidRPr="001D250B">
          <w:rPr>
            <w:color w:val="auto"/>
          </w:rPr>
          <w:instrText xml:space="preserve"> PAGE   \* MERGEFORMAT </w:instrText>
        </w:r>
        <w:r w:rsidRPr="001D250B">
          <w:rPr>
            <w:color w:val="auto"/>
          </w:rPr>
          <w:fldChar w:fldCharType="separate"/>
        </w:r>
        <w:r w:rsidR="004A315D">
          <w:rPr>
            <w:noProof/>
            <w:color w:val="auto"/>
          </w:rPr>
          <w:t>52</w:t>
        </w:r>
        <w:r w:rsidRPr="001D250B">
          <w:rPr>
            <w:color w:val="auto"/>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38C9" w:rsidRDefault="007C38C9" w:rsidP="00C1366D">
      <w:r>
        <w:separator/>
      </w:r>
    </w:p>
  </w:footnote>
  <w:footnote w:type="continuationSeparator" w:id="0">
    <w:p w:rsidR="007C38C9" w:rsidRDefault="007C38C9" w:rsidP="00C136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40418"/>
    <w:multiLevelType w:val="hybridMultilevel"/>
    <w:tmpl w:val="84F42662"/>
    <w:lvl w:ilvl="0" w:tplc="01C65D3E">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displayBackgroundShape/>
  <w:hideGrammaticalErrors/>
  <w:proofState w:spelling="clean" w:grammar="clean"/>
  <w:defaultTabStop w:val="708"/>
  <w:drawingGridHorizontalSpacing w:val="140"/>
  <w:drawingGridVerticalSpacing w:val="245"/>
  <w:displayHorizontalDrawingGridEvery w:val="0"/>
  <w:characterSpacingControl w:val="doNotCompress"/>
  <w:hdrShapeDefaults>
    <o:shapedefaults v:ext="edit" spidmax="8193"/>
  </w:hdrShapeDefaults>
  <w:footnotePr>
    <w:footnote w:id="-1"/>
    <w:footnote w:id="0"/>
  </w:footnotePr>
  <w:endnotePr>
    <w:endnote w:id="-1"/>
    <w:endnote w:id="0"/>
  </w:endnotePr>
  <w:compat/>
  <w:rsids>
    <w:rsidRoot w:val="00EB572E"/>
    <w:rsid w:val="00000251"/>
    <w:rsid w:val="0000080D"/>
    <w:rsid w:val="00001E1C"/>
    <w:rsid w:val="000020CA"/>
    <w:rsid w:val="00002769"/>
    <w:rsid w:val="0000333A"/>
    <w:rsid w:val="00004DFD"/>
    <w:rsid w:val="000052AC"/>
    <w:rsid w:val="0001476A"/>
    <w:rsid w:val="00014B66"/>
    <w:rsid w:val="0001553C"/>
    <w:rsid w:val="000173A4"/>
    <w:rsid w:val="000209C6"/>
    <w:rsid w:val="00022201"/>
    <w:rsid w:val="000222E6"/>
    <w:rsid w:val="00023825"/>
    <w:rsid w:val="00023908"/>
    <w:rsid w:val="00024C85"/>
    <w:rsid w:val="00025268"/>
    <w:rsid w:val="00025FEC"/>
    <w:rsid w:val="000273D4"/>
    <w:rsid w:val="00027FA3"/>
    <w:rsid w:val="00030338"/>
    <w:rsid w:val="00031B53"/>
    <w:rsid w:val="00031FA0"/>
    <w:rsid w:val="0003380E"/>
    <w:rsid w:val="00034063"/>
    <w:rsid w:val="000359B9"/>
    <w:rsid w:val="00037085"/>
    <w:rsid w:val="00041456"/>
    <w:rsid w:val="00041618"/>
    <w:rsid w:val="00046070"/>
    <w:rsid w:val="0004767F"/>
    <w:rsid w:val="00050100"/>
    <w:rsid w:val="00051AE1"/>
    <w:rsid w:val="00053663"/>
    <w:rsid w:val="000540C5"/>
    <w:rsid w:val="000544DE"/>
    <w:rsid w:val="0006066C"/>
    <w:rsid w:val="00060CE7"/>
    <w:rsid w:val="00061831"/>
    <w:rsid w:val="00063C3D"/>
    <w:rsid w:val="000644D6"/>
    <w:rsid w:val="000650DB"/>
    <w:rsid w:val="0007167D"/>
    <w:rsid w:val="000737FB"/>
    <w:rsid w:val="00073D0F"/>
    <w:rsid w:val="00074688"/>
    <w:rsid w:val="00074887"/>
    <w:rsid w:val="000748F3"/>
    <w:rsid w:val="00075133"/>
    <w:rsid w:val="0007537A"/>
    <w:rsid w:val="0007591B"/>
    <w:rsid w:val="00076310"/>
    <w:rsid w:val="00077F94"/>
    <w:rsid w:val="00080637"/>
    <w:rsid w:val="000832C1"/>
    <w:rsid w:val="0008345D"/>
    <w:rsid w:val="00085056"/>
    <w:rsid w:val="00086BE7"/>
    <w:rsid w:val="00087FEA"/>
    <w:rsid w:val="000900B1"/>
    <w:rsid w:val="000904BA"/>
    <w:rsid w:val="000919D2"/>
    <w:rsid w:val="00092424"/>
    <w:rsid w:val="00093D5C"/>
    <w:rsid w:val="000966D3"/>
    <w:rsid w:val="00096737"/>
    <w:rsid w:val="00097205"/>
    <w:rsid w:val="000A0E2A"/>
    <w:rsid w:val="000A10F7"/>
    <w:rsid w:val="000A1787"/>
    <w:rsid w:val="000A1864"/>
    <w:rsid w:val="000A1C37"/>
    <w:rsid w:val="000A7974"/>
    <w:rsid w:val="000B10C5"/>
    <w:rsid w:val="000B6755"/>
    <w:rsid w:val="000C08B5"/>
    <w:rsid w:val="000C1274"/>
    <w:rsid w:val="000C3C42"/>
    <w:rsid w:val="000C4845"/>
    <w:rsid w:val="000C5B11"/>
    <w:rsid w:val="000C701B"/>
    <w:rsid w:val="000D1248"/>
    <w:rsid w:val="000D28A3"/>
    <w:rsid w:val="000D5719"/>
    <w:rsid w:val="000E1285"/>
    <w:rsid w:val="000E1A76"/>
    <w:rsid w:val="000E1B13"/>
    <w:rsid w:val="000E2013"/>
    <w:rsid w:val="000E2933"/>
    <w:rsid w:val="000E2B82"/>
    <w:rsid w:val="000E478C"/>
    <w:rsid w:val="000E527F"/>
    <w:rsid w:val="000F0547"/>
    <w:rsid w:val="000F0897"/>
    <w:rsid w:val="000F2A91"/>
    <w:rsid w:val="000F5074"/>
    <w:rsid w:val="000F7067"/>
    <w:rsid w:val="000F7B30"/>
    <w:rsid w:val="00100C78"/>
    <w:rsid w:val="001013B4"/>
    <w:rsid w:val="001014C6"/>
    <w:rsid w:val="00104990"/>
    <w:rsid w:val="001058C3"/>
    <w:rsid w:val="00107749"/>
    <w:rsid w:val="00110E88"/>
    <w:rsid w:val="00113170"/>
    <w:rsid w:val="00114613"/>
    <w:rsid w:val="001163D1"/>
    <w:rsid w:val="001163F2"/>
    <w:rsid w:val="001200B0"/>
    <w:rsid w:val="00121B63"/>
    <w:rsid w:val="00123169"/>
    <w:rsid w:val="00123B53"/>
    <w:rsid w:val="001245CB"/>
    <w:rsid w:val="00124902"/>
    <w:rsid w:val="00127514"/>
    <w:rsid w:val="0013138D"/>
    <w:rsid w:val="00131DB8"/>
    <w:rsid w:val="00131FD6"/>
    <w:rsid w:val="001332EC"/>
    <w:rsid w:val="00133F09"/>
    <w:rsid w:val="001345EE"/>
    <w:rsid w:val="00134D25"/>
    <w:rsid w:val="0013539C"/>
    <w:rsid w:val="00135C45"/>
    <w:rsid w:val="0013764C"/>
    <w:rsid w:val="0013776B"/>
    <w:rsid w:val="00137B5D"/>
    <w:rsid w:val="00141CCF"/>
    <w:rsid w:val="00143E2F"/>
    <w:rsid w:val="00145280"/>
    <w:rsid w:val="00145853"/>
    <w:rsid w:val="0014636D"/>
    <w:rsid w:val="0014650B"/>
    <w:rsid w:val="00146695"/>
    <w:rsid w:val="0014698C"/>
    <w:rsid w:val="00146F9F"/>
    <w:rsid w:val="001515FA"/>
    <w:rsid w:val="00154BFB"/>
    <w:rsid w:val="001565CE"/>
    <w:rsid w:val="00162303"/>
    <w:rsid w:val="0016249F"/>
    <w:rsid w:val="00167BD4"/>
    <w:rsid w:val="00170737"/>
    <w:rsid w:val="00171502"/>
    <w:rsid w:val="00173B29"/>
    <w:rsid w:val="00174944"/>
    <w:rsid w:val="001753C5"/>
    <w:rsid w:val="00176055"/>
    <w:rsid w:val="00176BA3"/>
    <w:rsid w:val="00176E95"/>
    <w:rsid w:val="00177F5C"/>
    <w:rsid w:val="00181B0E"/>
    <w:rsid w:val="00185D5C"/>
    <w:rsid w:val="00192BFB"/>
    <w:rsid w:val="00193DE6"/>
    <w:rsid w:val="00193F80"/>
    <w:rsid w:val="00194459"/>
    <w:rsid w:val="001958B4"/>
    <w:rsid w:val="00196E3F"/>
    <w:rsid w:val="0019721C"/>
    <w:rsid w:val="001A0281"/>
    <w:rsid w:val="001A0C2D"/>
    <w:rsid w:val="001A1885"/>
    <w:rsid w:val="001A3BD5"/>
    <w:rsid w:val="001A3E18"/>
    <w:rsid w:val="001A41D3"/>
    <w:rsid w:val="001A4EEA"/>
    <w:rsid w:val="001A70FE"/>
    <w:rsid w:val="001B0F7E"/>
    <w:rsid w:val="001B123E"/>
    <w:rsid w:val="001B1F46"/>
    <w:rsid w:val="001B2228"/>
    <w:rsid w:val="001B2233"/>
    <w:rsid w:val="001B23CE"/>
    <w:rsid w:val="001B4EAA"/>
    <w:rsid w:val="001C030E"/>
    <w:rsid w:val="001C0F9B"/>
    <w:rsid w:val="001C23EE"/>
    <w:rsid w:val="001C2980"/>
    <w:rsid w:val="001C2ECB"/>
    <w:rsid w:val="001C2F92"/>
    <w:rsid w:val="001C71FC"/>
    <w:rsid w:val="001D067F"/>
    <w:rsid w:val="001D0DB7"/>
    <w:rsid w:val="001D250B"/>
    <w:rsid w:val="001D26C2"/>
    <w:rsid w:val="001D2710"/>
    <w:rsid w:val="001D390A"/>
    <w:rsid w:val="001D3D3E"/>
    <w:rsid w:val="001D3D43"/>
    <w:rsid w:val="001D7DA5"/>
    <w:rsid w:val="001E0C72"/>
    <w:rsid w:val="001E1AE6"/>
    <w:rsid w:val="001E2338"/>
    <w:rsid w:val="001E2570"/>
    <w:rsid w:val="001E2BB8"/>
    <w:rsid w:val="001E3208"/>
    <w:rsid w:val="001E5162"/>
    <w:rsid w:val="001E5AF6"/>
    <w:rsid w:val="001E5F98"/>
    <w:rsid w:val="001E6CD1"/>
    <w:rsid w:val="001F03CD"/>
    <w:rsid w:val="001F0529"/>
    <w:rsid w:val="001F1620"/>
    <w:rsid w:val="001F1D3C"/>
    <w:rsid w:val="001F3A5F"/>
    <w:rsid w:val="001F4C3E"/>
    <w:rsid w:val="001F4DA3"/>
    <w:rsid w:val="001F53AB"/>
    <w:rsid w:val="001F6428"/>
    <w:rsid w:val="002000C6"/>
    <w:rsid w:val="00201E58"/>
    <w:rsid w:val="002028DC"/>
    <w:rsid w:val="00202CE4"/>
    <w:rsid w:val="002040E5"/>
    <w:rsid w:val="00204FBE"/>
    <w:rsid w:val="0020568B"/>
    <w:rsid w:val="00205D8C"/>
    <w:rsid w:val="0020651C"/>
    <w:rsid w:val="00210828"/>
    <w:rsid w:val="002126B3"/>
    <w:rsid w:val="00212FD8"/>
    <w:rsid w:val="00213EA8"/>
    <w:rsid w:val="00215E82"/>
    <w:rsid w:val="00216860"/>
    <w:rsid w:val="00216B9F"/>
    <w:rsid w:val="0021746E"/>
    <w:rsid w:val="0022053E"/>
    <w:rsid w:val="00221047"/>
    <w:rsid w:val="002212CC"/>
    <w:rsid w:val="0022154C"/>
    <w:rsid w:val="002233B2"/>
    <w:rsid w:val="00223BE6"/>
    <w:rsid w:val="00224D44"/>
    <w:rsid w:val="0022658D"/>
    <w:rsid w:val="00227261"/>
    <w:rsid w:val="0023103D"/>
    <w:rsid w:val="00231106"/>
    <w:rsid w:val="00232011"/>
    <w:rsid w:val="00232D75"/>
    <w:rsid w:val="0023310C"/>
    <w:rsid w:val="00233A34"/>
    <w:rsid w:val="00234EFE"/>
    <w:rsid w:val="00235268"/>
    <w:rsid w:val="002361C3"/>
    <w:rsid w:val="00237E09"/>
    <w:rsid w:val="00237F3E"/>
    <w:rsid w:val="00240038"/>
    <w:rsid w:val="00241829"/>
    <w:rsid w:val="00242685"/>
    <w:rsid w:val="00242DA1"/>
    <w:rsid w:val="002435B1"/>
    <w:rsid w:val="00243B2C"/>
    <w:rsid w:val="002449B9"/>
    <w:rsid w:val="0024549C"/>
    <w:rsid w:val="0024596C"/>
    <w:rsid w:val="00246734"/>
    <w:rsid w:val="0025046B"/>
    <w:rsid w:val="002514BB"/>
    <w:rsid w:val="002514BF"/>
    <w:rsid w:val="00252F3F"/>
    <w:rsid w:val="002546EB"/>
    <w:rsid w:val="00254AD1"/>
    <w:rsid w:val="00255DC4"/>
    <w:rsid w:val="002564C1"/>
    <w:rsid w:val="00256C37"/>
    <w:rsid w:val="00260B0B"/>
    <w:rsid w:val="00261525"/>
    <w:rsid w:val="0026154A"/>
    <w:rsid w:val="00264B70"/>
    <w:rsid w:val="00265B12"/>
    <w:rsid w:val="00266DB9"/>
    <w:rsid w:val="002673B5"/>
    <w:rsid w:val="002701CE"/>
    <w:rsid w:val="002707BB"/>
    <w:rsid w:val="002721C6"/>
    <w:rsid w:val="00273C53"/>
    <w:rsid w:val="00273E97"/>
    <w:rsid w:val="00274E5D"/>
    <w:rsid w:val="002758DB"/>
    <w:rsid w:val="00275CE0"/>
    <w:rsid w:val="002760C4"/>
    <w:rsid w:val="0028110D"/>
    <w:rsid w:val="00281E88"/>
    <w:rsid w:val="00282409"/>
    <w:rsid w:val="00282677"/>
    <w:rsid w:val="0028269A"/>
    <w:rsid w:val="0028425C"/>
    <w:rsid w:val="002842A2"/>
    <w:rsid w:val="00284B04"/>
    <w:rsid w:val="002856EB"/>
    <w:rsid w:val="00285733"/>
    <w:rsid w:val="00285E29"/>
    <w:rsid w:val="00286383"/>
    <w:rsid w:val="002908F6"/>
    <w:rsid w:val="00291026"/>
    <w:rsid w:val="00291FD7"/>
    <w:rsid w:val="002921D1"/>
    <w:rsid w:val="00292F91"/>
    <w:rsid w:val="00295806"/>
    <w:rsid w:val="00295C36"/>
    <w:rsid w:val="00295E08"/>
    <w:rsid w:val="00295EBF"/>
    <w:rsid w:val="0029684B"/>
    <w:rsid w:val="002974A6"/>
    <w:rsid w:val="002A0B33"/>
    <w:rsid w:val="002A1A35"/>
    <w:rsid w:val="002A244B"/>
    <w:rsid w:val="002A3DE9"/>
    <w:rsid w:val="002A6045"/>
    <w:rsid w:val="002A60C8"/>
    <w:rsid w:val="002A63C3"/>
    <w:rsid w:val="002A73DE"/>
    <w:rsid w:val="002B0D0D"/>
    <w:rsid w:val="002B1120"/>
    <w:rsid w:val="002B1883"/>
    <w:rsid w:val="002B46AC"/>
    <w:rsid w:val="002B47BA"/>
    <w:rsid w:val="002B623A"/>
    <w:rsid w:val="002B630C"/>
    <w:rsid w:val="002B7373"/>
    <w:rsid w:val="002C05AA"/>
    <w:rsid w:val="002C26B4"/>
    <w:rsid w:val="002C3FD3"/>
    <w:rsid w:val="002C4B4E"/>
    <w:rsid w:val="002C4D26"/>
    <w:rsid w:val="002C713B"/>
    <w:rsid w:val="002C7EF7"/>
    <w:rsid w:val="002C7FF6"/>
    <w:rsid w:val="002D22A9"/>
    <w:rsid w:val="002D22FE"/>
    <w:rsid w:val="002D23F6"/>
    <w:rsid w:val="002D47D1"/>
    <w:rsid w:val="002D6731"/>
    <w:rsid w:val="002D6D0B"/>
    <w:rsid w:val="002E073D"/>
    <w:rsid w:val="002E0F81"/>
    <w:rsid w:val="002E1049"/>
    <w:rsid w:val="002E1A9E"/>
    <w:rsid w:val="002E3E95"/>
    <w:rsid w:val="002E4973"/>
    <w:rsid w:val="002E669B"/>
    <w:rsid w:val="002E6CFA"/>
    <w:rsid w:val="002F0875"/>
    <w:rsid w:val="002F45E8"/>
    <w:rsid w:val="002F5081"/>
    <w:rsid w:val="002F51F8"/>
    <w:rsid w:val="002F5A21"/>
    <w:rsid w:val="002F680C"/>
    <w:rsid w:val="002F6F7B"/>
    <w:rsid w:val="002F7D50"/>
    <w:rsid w:val="0030053C"/>
    <w:rsid w:val="0030067E"/>
    <w:rsid w:val="0030212A"/>
    <w:rsid w:val="00303964"/>
    <w:rsid w:val="0030428E"/>
    <w:rsid w:val="00304EFF"/>
    <w:rsid w:val="003058C8"/>
    <w:rsid w:val="0030712D"/>
    <w:rsid w:val="00307964"/>
    <w:rsid w:val="00310C94"/>
    <w:rsid w:val="00311165"/>
    <w:rsid w:val="00311749"/>
    <w:rsid w:val="00313778"/>
    <w:rsid w:val="00313A5E"/>
    <w:rsid w:val="0031524C"/>
    <w:rsid w:val="00320247"/>
    <w:rsid w:val="00320505"/>
    <w:rsid w:val="003237D1"/>
    <w:rsid w:val="0032562C"/>
    <w:rsid w:val="003270A7"/>
    <w:rsid w:val="00330635"/>
    <w:rsid w:val="00333368"/>
    <w:rsid w:val="00333F42"/>
    <w:rsid w:val="0033471B"/>
    <w:rsid w:val="003363EF"/>
    <w:rsid w:val="00336463"/>
    <w:rsid w:val="0033674E"/>
    <w:rsid w:val="00337DA9"/>
    <w:rsid w:val="003408CB"/>
    <w:rsid w:val="00340B1D"/>
    <w:rsid w:val="0034311F"/>
    <w:rsid w:val="0034333D"/>
    <w:rsid w:val="00343BBA"/>
    <w:rsid w:val="003458C5"/>
    <w:rsid w:val="00345D26"/>
    <w:rsid w:val="0034605A"/>
    <w:rsid w:val="003475A1"/>
    <w:rsid w:val="003475A2"/>
    <w:rsid w:val="0035098F"/>
    <w:rsid w:val="00350B08"/>
    <w:rsid w:val="00350D9D"/>
    <w:rsid w:val="003516F6"/>
    <w:rsid w:val="00351B34"/>
    <w:rsid w:val="00353CD6"/>
    <w:rsid w:val="003560FE"/>
    <w:rsid w:val="003563C4"/>
    <w:rsid w:val="00360726"/>
    <w:rsid w:val="00360F94"/>
    <w:rsid w:val="00361324"/>
    <w:rsid w:val="00361431"/>
    <w:rsid w:val="00362785"/>
    <w:rsid w:val="003642F8"/>
    <w:rsid w:val="003644C2"/>
    <w:rsid w:val="00364CAE"/>
    <w:rsid w:val="00366328"/>
    <w:rsid w:val="00370131"/>
    <w:rsid w:val="00371177"/>
    <w:rsid w:val="003723CF"/>
    <w:rsid w:val="0037345D"/>
    <w:rsid w:val="00374479"/>
    <w:rsid w:val="00374E54"/>
    <w:rsid w:val="00375871"/>
    <w:rsid w:val="00375E6E"/>
    <w:rsid w:val="003766E8"/>
    <w:rsid w:val="00380CF4"/>
    <w:rsid w:val="0038182B"/>
    <w:rsid w:val="00381C4A"/>
    <w:rsid w:val="003833A9"/>
    <w:rsid w:val="003837AD"/>
    <w:rsid w:val="00384203"/>
    <w:rsid w:val="0038488A"/>
    <w:rsid w:val="00384D0C"/>
    <w:rsid w:val="00384D18"/>
    <w:rsid w:val="00385811"/>
    <w:rsid w:val="00393902"/>
    <w:rsid w:val="00394B1D"/>
    <w:rsid w:val="00395C22"/>
    <w:rsid w:val="003A1234"/>
    <w:rsid w:val="003A1A11"/>
    <w:rsid w:val="003A23EC"/>
    <w:rsid w:val="003A2EAD"/>
    <w:rsid w:val="003A32CB"/>
    <w:rsid w:val="003A40B8"/>
    <w:rsid w:val="003A45C0"/>
    <w:rsid w:val="003A5C70"/>
    <w:rsid w:val="003A6088"/>
    <w:rsid w:val="003B0D77"/>
    <w:rsid w:val="003B31A4"/>
    <w:rsid w:val="003B34D0"/>
    <w:rsid w:val="003B34E8"/>
    <w:rsid w:val="003B3DCA"/>
    <w:rsid w:val="003B6CE7"/>
    <w:rsid w:val="003C0BC2"/>
    <w:rsid w:val="003C2A7E"/>
    <w:rsid w:val="003C4F53"/>
    <w:rsid w:val="003C5C50"/>
    <w:rsid w:val="003D1376"/>
    <w:rsid w:val="003D76E2"/>
    <w:rsid w:val="003D792F"/>
    <w:rsid w:val="003D7BA3"/>
    <w:rsid w:val="003E2BED"/>
    <w:rsid w:val="003E4443"/>
    <w:rsid w:val="003E638D"/>
    <w:rsid w:val="003E6E44"/>
    <w:rsid w:val="003E7079"/>
    <w:rsid w:val="003F104B"/>
    <w:rsid w:val="003F3D22"/>
    <w:rsid w:val="003F3FB1"/>
    <w:rsid w:val="003F608E"/>
    <w:rsid w:val="003F77D2"/>
    <w:rsid w:val="003F7CF4"/>
    <w:rsid w:val="00400196"/>
    <w:rsid w:val="00400B64"/>
    <w:rsid w:val="00400F98"/>
    <w:rsid w:val="00402A5C"/>
    <w:rsid w:val="00402C18"/>
    <w:rsid w:val="00403C4E"/>
    <w:rsid w:val="0040515A"/>
    <w:rsid w:val="004059D6"/>
    <w:rsid w:val="00405A59"/>
    <w:rsid w:val="00406078"/>
    <w:rsid w:val="004074B1"/>
    <w:rsid w:val="00407A81"/>
    <w:rsid w:val="00412CFC"/>
    <w:rsid w:val="004143EA"/>
    <w:rsid w:val="00414EE6"/>
    <w:rsid w:val="004178FC"/>
    <w:rsid w:val="00421DD5"/>
    <w:rsid w:val="00421EFD"/>
    <w:rsid w:val="004229AA"/>
    <w:rsid w:val="00424F45"/>
    <w:rsid w:val="00424F90"/>
    <w:rsid w:val="00425373"/>
    <w:rsid w:val="00425874"/>
    <w:rsid w:val="00426A51"/>
    <w:rsid w:val="00426A8A"/>
    <w:rsid w:val="00427F56"/>
    <w:rsid w:val="00430D8D"/>
    <w:rsid w:val="004343CE"/>
    <w:rsid w:val="00434DB7"/>
    <w:rsid w:val="0043537D"/>
    <w:rsid w:val="004356C4"/>
    <w:rsid w:val="004357FE"/>
    <w:rsid w:val="00436430"/>
    <w:rsid w:val="00436AC7"/>
    <w:rsid w:val="0044076C"/>
    <w:rsid w:val="004408BA"/>
    <w:rsid w:val="00440D5E"/>
    <w:rsid w:val="00441F72"/>
    <w:rsid w:val="00444105"/>
    <w:rsid w:val="004474A8"/>
    <w:rsid w:val="004474E1"/>
    <w:rsid w:val="00447ACA"/>
    <w:rsid w:val="00447D48"/>
    <w:rsid w:val="00452B3B"/>
    <w:rsid w:val="00452D03"/>
    <w:rsid w:val="00452E18"/>
    <w:rsid w:val="0045621C"/>
    <w:rsid w:val="00456B1A"/>
    <w:rsid w:val="00457A71"/>
    <w:rsid w:val="004607A3"/>
    <w:rsid w:val="00460A7C"/>
    <w:rsid w:val="00462126"/>
    <w:rsid w:val="004623CC"/>
    <w:rsid w:val="004624A7"/>
    <w:rsid w:val="004644C1"/>
    <w:rsid w:val="00465F83"/>
    <w:rsid w:val="004662A8"/>
    <w:rsid w:val="00467C52"/>
    <w:rsid w:val="00472163"/>
    <w:rsid w:val="00474D74"/>
    <w:rsid w:val="00481B00"/>
    <w:rsid w:val="00485576"/>
    <w:rsid w:val="004878F0"/>
    <w:rsid w:val="00490FB3"/>
    <w:rsid w:val="00491C44"/>
    <w:rsid w:val="00492BB2"/>
    <w:rsid w:val="0049366C"/>
    <w:rsid w:val="00496E04"/>
    <w:rsid w:val="0049703A"/>
    <w:rsid w:val="004973B3"/>
    <w:rsid w:val="00497F15"/>
    <w:rsid w:val="004A0AAA"/>
    <w:rsid w:val="004A1513"/>
    <w:rsid w:val="004A1AA1"/>
    <w:rsid w:val="004A1E55"/>
    <w:rsid w:val="004A315D"/>
    <w:rsid w:val="004A3C29"/>
    <w:rsid w:val="004A4807"/>
    <w:rsid w:val="004B0FAB"/>
    <w:rsid w:val="004B1059"/>
    <w:rsid w:val="004B117D"/>
    <w:rsid w:val="004B1778"/>
    <w:rsid w:val="004B2A6B"/>
    <w:rsid w:val="004B4537"/>
    <w:rsid w:val="004B4B1D"/>
    <w:rsid w:val="004B4E3D"/>
    <w:rsid w:val="004B4EBD"/>
    <w:rsid w:val="004B5144"/>
    <w:rsid w:val="004B606E"/>
    <w:rsid w:val="004C0569"/>
    <w:rsid w:val="004C1157"/>
    <w:rsid w:val="004C2FD6"/>
    <w:rsid w:val="004C530B"/>
    <w:rsid w:val="004C5A9D"/>
    <w:rsid w:val="004C5F12"/>
    <w:rsid w:val="004C6103"/>
    <w:rsid w:val="004C770F"/>
    <w:rsid w:val="004D2A73"/>
    <w:rsid w:val="004D4A1F"/>
    <w:rsid w:val="004D4C9E"/>
    <w:rsid w:val="004D6133"/>
    <w:rsid w:val="004E2E80"/>
    <w:rsid w:val="004E2EAC"/>
    <w:rsid w:val="004E31E3"/>
    <w:rsid w:val="004E3B01"/>
    <w:rsid w:val="004E40A0"/>
    <w:rsid w:val="004E43CB"/>
    <w:rsid w:val="004E5D8C"/>
    <w:rsid w:val="004E65B3"/>
    <w:rsid w:val="004F0B0B"/>
    <w:rsid w:val="004F0D9B"/>
    <w:rsid w:val="004F1336"/>
    <w:rsid w:val="004F24EC"/>
    <w:rsid w:val="004F24F0"/>
    <w:rsid w:val="004F4497"/>
    <w:rsid w:val="004F4921"/>
    <w:rsid w:val="004F4FFB"/>
    <w:rsid w:val="00501A50"/>
    <w:rsid w:val="005027B5"/>
    <w:rsid w:val="00503F0B"/>
    <w:rsid w:val="0050473D"/>
    <w:rsid w:val="00504EA6"/>
    <w:rsid w:val="005055E6"/>
    <w:rsid w:val="00506CBB"/>
    <w:rsid w:val="00507803"/>
    <w:rsid w:val="0050795C"/>
    <w:rsid w:val="00510B56"/>
    <w:rsid w:val="00511EEA"/>
    <w:rsid w:val="00513045"/>
    <w:rsid w:val="00514336"/>
    <w:rsid w:val="00515E6A"/>
    <w:rsid w:val="00520CE7"/>
    <w:rsid w:val="005212C4"/>
    <w:rsid w:val="005217C3"/>
    <w:rsid w:val="00521B70"/>
    <w:rsid w:val="00521B83"/>
    <w:rsid w:val="00521CF6"/>
    <w:rsid w:val="00522352"/>
    <w:rsid w:val="00522FF4"/>
    <w:rsid w:val="00523100"/>
    <w:rsid w:val="0052366B"/>
    <w:rsid w:val="00525A67"/>
    <w:rsid w:val="00530095"/>
    <w:rsid w:val="00530A8A"/>
    <w:rsid w:val="00531A78"/>
    <w:rsid w:val="005324CC"/>
    <w:rsid w:val="005347D4"/>
    <w:rsid w:val="00534EE7"/>
    <w:rsid w:val="0053549B"/>
    <w:rsid w:val="00540049"/>
    <w:rsid w:val="00540B2A"/>
    <w:rsid w:val="00540D7B"/>
    <w:rsid w:val="00542E57"/>
    <w:rsid w:val="00545ED5"/>
    <w:rsid w:val="005507D7"/>
    <w:rsid w:val="00550904"/>
    <w:rsid w:val="005509A0"/>
    <w:rsid w:val="00550F7A"/>
    <w:rsid w:val="005524F2"/>
    <w:rsid w:val="00552DBC"/>
    <w:rsid w:val="00552E80"/>
    <w:rsid w:val="00553504"/>
    <w:rsid w:val="005558DF"/>
    <w:rsid w:val="00556484"/>
    <w:rsid w:val="00556FAF"/>
    <w:rsid w:val="00557116"/>
    <w:rsid w:val="00557240"/>
    <w:rsid w:val="0056075A"/>
    <w:rsid w:val="00560FEE"/>
    <w:rsid w:val="00561412"/>
    <w:rsid w:val="00562153"/>
    <w:rsid w:val="005637D7"/>
    <w:rsid w:val="00565428"/>
    <w:rsid w:val="005705CE"/>
    <w:rsid w:val="00573306"/>
    <w:rsid w:val="00573AEB"/>
    <w:rsid w:val="00573C16"/>
    <w:rsid w:val="00573DA1"/>
    <w:rsid w:val="00574264"/>
    <w:rsid w:val="0057475F"/>
    <w:rsid w:val="00575450"/>
    <w:rsid w:val="00575C66"/>
    <w:rsid w:val="00575EF2"/>
    <w:rsid w:val="00577428"/>
    <w:rsid w:val="00580573"/>
    <w:rsid w:val="00580CDF"/>
    <w:rsid w:val="00581938"/>
    <w:rsid w:val="00583FFF"/>
    <w:rsid w:val="00591F1C"/>
    <w:rsid w:val="00592D0C"/>
    <w:rsid w:val="00595F39"/>
    <w:rsid w:val="00597FC7"/>
    <w:rsid w:val="005A4162"/>
    <w:rsid w:val="005A4DEB"/>
    <w:rsid w:val="005B0BA6"/>
    <w:rsid w:val="005B1400"/>
    <w:rsid w:val="005B21F7"/>
    <w:rsid w:val="005B2DDC"/>
    <w:rsid w:val="005B2DFC"/>
    <w:rsid w:val="005B35BB"/>
    <w:rsid w:val="005C765B"/>
    <w:rsid w:val="005D268A"/>
    <w:rsid w:val="005D43BF"/>
    <w:rsid w:val="005D50CD"/>
    <w:rsid w:val="005D6C59"/>
    <w:rsid w:val="005E1426"/>
    <w:rsid w:val="005E25CA"/>
    <w:rsid w:val="005E3030"/>
    <w:rsid w:val="005E6D83"/>
    <w:rsid w:val="005E700E"/>
    <w:rsid w:val="005F03C2"/>
    <w:rsid w:val="005F1241"/>
    <w:rsid w:val="005F1DE3"/>
    <w:rsid w:val="005F419F"/>
    <w:rsid w:val="005F48DA"/>
    <w:rsid w:val="005F5E3F"/>
    <w:rsid w:val="005F5ED8"/>
    <w:rsid w:val="005F6913"/>
    <w:rsid w:val="00600133"/>
    <w:rsid w:val="006002B5"/>
    <w:rsid w:val="00601ACF"/>
    <w:rsid w:val="0060256D"/>
    <w:rsid w:val="00604FFE"/>
    <w:rsid w:val="006055CB"/>
    <w:rsid w:val="00606B3D"/>
    <w:rsid w:val="00611FC2"/>
    <w:rsid w:val="0061201F"/>
    <w:rsid w:val="0061571F"/>
    <w:rsid w:val="00616D4F"/>
    <w:rsid w:val="0062460C"/>
    <w:rsid w:val="00626C0C"/>
    <w:rsid w:val="006313BE"/>
    <w:rsid w:val="00632713"/>
    <w:rsid w:val="00634BA7"/>
    <w:rsid w:val="00635BC8"/>
    <w:rsid w:val="006404A1"/>
    <w:rsid w:val="00640849"/>
    <w:rsid w:val="00640924"/>
    <w:rsid w:val="0064131A"/>
    <w:rsid w:val="00641EED"/>
    <w:rsid w:val="00642370"/>
    <w:rsid w:val="00642CEF"/>
    <w:rsid w:val="00642EE8"/>
    <w:rsid w:val="00643792"/>
    <w:rsid w:val="0064480F"/>
    <w:rsid w:val="00645282"/>
    <w:rsid w:val="0064671F"/>
    <w:rsid w:val="00646A7D"/>
    <w:rsid w:val="0065025C"/>
    <w:rsid w:val="0065158A"/>
    <w:rsid w:val="00656A2F"/>
    <w:rsid w:val="006622F8"/>
    <w:rsid w:val="00662418"/>
    <w:rsid w:val="00665B0B"/>
    <w:rsid w:val="00665C86"/>
    <w:rsid w:val="0066754A"/>
    <w:rsid w:val="0067378F"/>
    <w:rsid w:val="00674024"/>
    <w:rsid w:val="0067549D"/>
    <w:rsid w:val="00684A47"/>
    <w:rsid w:val="00685330"/>
    <w:rsid w:val="0068698C"/>
    <w:rsid w:val="00691438"/>
    <w:rsid w:val="00692790"/>
    <w:rsid w:val="00695151"/>
    <w:rsid w:val="006952D0"/>
    <w:rsid w:val="006956AD"/>
    <w:rsid w:val="0069739B"/>
    <w:rsid w:val="00697C1E"/>
    <w:rsid w:val="006A37FE"/>
    <w:rsid w:val="006A584F"/>
    <w:rsid w:val="006A6328"/>
    <w:rsid w:val="006A6CB5"/>
    <w:rsid w:val="006B0851"/>
    <w:rsid w:val="006B1FED"/>
    <w:rsid w:val="006B2353"/>
    <w:rsid w:val="006B537C"/>
    <w:rsid w:val="006B55BF"/>
    <w:rsid w:val="006B57EE"/>
    <w:rsid w:val="006C13EB"/>
    <w:rsid w:val="006C2246"/>
    <w:rsid w:val="006C3F2F"/>
    <w:rsid w:val="006C5F16"/>
    <w:rsid w:val="006C603D"/>
    <w:rsid w:val="006C798E"/>
    <w:rsid w:val="006D0A6E"/>
    <w:rsid w:val="006D13CF"/>
    <w:rsid w:val="006D2BA3"/>
    <w:rsid w:val="006D32FF"/>
    <w:rsid w:val="006D3311"/>
    <w:rsid w:val="006D4CFF"/>
    <w:rsid w:val="006D5924"/>
    <w:rsid w:val="006D74F3"/>
    <w:rsid w:val="006E289B"/>
    <w:rsid w:val="006E4464"/>
    <w:rsid w:val="006F087C"/>
    <w:rsid w:val="006F1C9F"/>
    <w:rsid w:val="006F41F3"/>
    <w:rsid w:val="006F5C42"/>
    <w:rsid w:val="006F6BB0"/>
    <w:rsid w:val="006F6F1A"/>
    <w:rsid w:val="006F76BA"/>
    <w:rsid w:val="006F7A8F"/>
    <w:rsid w:val="00700115"/>
    <w:rsid w:val="007016D0"/>
    <w:rsid w:val="00702873"/>
    <w:rsid w:val="00703A23"/>
    <w:rsid w:val="007061B0"/>
    <w:rsid w:val="007061DF"/>
    <w:rsid w:val="00711982"/>
    <w:rsid w:val="0071215E"/>
    <w:rsid w:val="00712B3D"/>
    <w:rsid w:val="00712E7A"/>
    <w:rsid w:val="00713EAA"/>
    <w:rsid w:val="00715361"/>
    <w:rsid w:val="00716CD8"/>
    <w:rsid w:val="00721D32"/>
    <w:rsid w:val="00722EE9"/>
    <w:rsid w:val="007237CE"/>
    <w:rsid w:val="00724156"/>
    <w:rsid w:val="00727EE7"/>
    <w:rsid w:val="007301F6"/>
    <w:rsid w:val="007306BF"/>
    <w:rsid w:val="0073171B"/>
    <w:rsid w:val="007329FA"/>
    <w:rsid w:val="00734BD3"/>
    <w:rsid w:val="00735CEF"/>
    <w:rsid w:val="00736500"/>
    <w:rsid w:val="0073697A"/>
    <w:rsid w:val="007376F0"/>
    <w:rsid w:val="007411C2"/>
    <w:rsid w:val="007414BC"/>
    <w:rsid w:val="00742950"/>
    <w:rsid w:val="00744256"/>
    <w:rsid w:val="00744CD3"/>
    <w:rsid w:val="0075120E"/>
    <w:rsid w:val="00753162"/>
    <w:rsid w:val="007538FC"/>
    <w:rsid w:val="00754066"/>
    <w:rsid w:val="00757211"/>
    <w:rsid w:val="00760B11"/>
    <w:rsid w:val="00760B18"/>
    <w:rsid w:val="00762B0F"/>
    <w:rsid w:val="00763F29"/>
    <w:rsid w:val="0076435E"/>
    <w:rsid w:val="00765C4B"/>
    <w:rsid w:val="00766060"/>
    <w:rsid w:val="00767969"/>
    <w:rsid w:val="007705F9"/>
    <w:rsid w:val="00771341"/>
    <w:rsid w:val="00772CB9"/>
    <w:rsid w:val="00772D5C"/>
    <w:rsid w:val="007736B7"/>
    <w:rsid w:val="007738E0"/>
    <w:rsid w:val="00775195"/>
    <w:rsid w:val="007764B8"/>
    <w:rsid w:val="00783E77"/>
    <w:rsid w:val="00786AD1"/>
    <w:rsid w:val="00787494"/>
    <w:rsid w:val="00787BC3"/>
    <w:rsid w:val="00790418"/>
    <w:rsid w:val="0079044C"/>
    <w:rsid w:val="00791E9D"/>
    <w:rsid w:val="007929FE"/>
    <w:rsid w:val="00792D8F"/>
    <w:rsid w:val="0079330E"/>
    <w:rsid w:val="00795DA7"/>
    <w:rsid w:val="00796C1B"/>
    <w:rsid w:val="00796F9D"/>
    <w:rsid w:val="007A230F"/>
    <w:rsid w:val="007A26DC"/>
    <w:rsid w:val="007A2A8C"/>
    <w:rsid w:val="007A31BB"/>
    <w:rsid w:val="007A4CD5"/>
    <w:rsid w:val="007A4CF6"/>
    <w:rsid w:val="007A6115"/>
    <w:rsid w:val="007A6BBB"/>
    <w:rsid w:val="007A7BAA"/>
    <w:rsid w:val="007B00C2"/>
    <w:rsid w:val="007B4123"/>
    <w:rsid w:val="007B5500"/>
    <w:rsid w:val="007B74C1"/>
    <w:rsid w:val="007B766C"/>
    <w:rsid w:val="007C02FF"/>
    <w:rsid w:val="007C0705"/>
    <w:rsid w:val="007C0E28"/>
    <w:rsid w:val="007C38C9"/>
    <w:rsid w:val="007C3D36"/>
    <w:rsid w:val="007C41B4"/>
    <w:rsid w:val="007C45F0"/>
    <w:rsid w:val="007C4983"/>
    <w:rsid w:val="007C601C"/>
    <w:rsid w:val="007C6CA4"/>
    <w:rsid w:val="007D1D89"/>
    <w:rsid w:val="007D2511"/>
    <w:rsid w:val="007D2AAF"/>
    <w:rsid w:val="007D397A"/>
    <w:rsid w:val="007D6B59"/>
    <w:rsid w:val="007E1D8C"/>
    <w:rsid w:val="007E440F"/>
    <w:rsid w:val="007E4CB0"/>
    <w:rsid w:val="007E7CCE"/>
    <w:rsid w:val="007E7F06"/>
    <w:rsid w:val="007F1E45"/>
    <w:rsid w:val="007F1E7B"/>
    <w:rsid w:val="007F21F1"/>
    <w:rsid w:val="007F2CB3"/>
    <w:rsid w:val="007F42A8"/>
    <w:rsid w:val="007F4AFF"/>
    <w:rsid w:val="007F5B26"/>
    <w:rsid w:val="007F5D45"/>
    <w:rsid w:val="007F6133"/>
    <w:rsid w:val="007F61F3"/>
    <w:rsid w:val="007F7BA8"/>
    <w:rsid w:val="007F7DE1"/>
    <w:rsid w:val="008010DC"/>
    <w:rsid w:val="00801CE5"/>
    <w:rsid w:val="0080447C"/>
    <w:rsid w:val="0080488C"/>
    <w:rsid w:val="008061A9"/>
    <w:rsid w:val="008131BB"/>
    <w:rsid w:val="00813546"/>
    <w:rsid w:val="008135D3"/>
    <w:rsid w:val="00815C99"/>
    <w:rsid w:val="0081667E"/>
    <w:rsid w:val="00816D1F"/>
    <w:rsid w:val="008170EA"/>
    <w:rsid w:val="008203A1"/>
    <w:rsid w:val="008215DB"/>
    <w:rsid w:val="00821A32"/>
    <w:rsid w:val="008257E1"/>
    <w:rsid w:val="00827496"/>
    <w:rsid w:val="00827BF3"/>
    <w:rsid w:val="00827DAE"/>
    <w:rsid w:val="0083061A"/>
    <w:rsid w:val="00831903"/>
    <w:rsid w:val="00831E41"/>
    <w:rsid w:val="00832602"/>
    <w:rsid w:val="00832C71"/>
    <w:rsid w:val="00837388"/>
    <w:rsid w:val="00837A21"/>
    <w:rsid w:val="008402DB"/>
    <w:rsid w:val="00840B56"/>
    <w:rsid w:val="00842D04"/>
    <w:rsid w:val="00843836"/>
    <w:rsid w:val="0084459B"/>
    <w:rsid w:val="008463F1"/>
    <w:rsid w:val="00846D4B"/>
    <w:rsid w:val="00850B63"/>
    <w:rsid w:val="00851D02"/>
    <w:rsid w:val="00852F61"/>
    <w:rsid w:val="00853285"/>
    <w:rsid w:val="0085385A"/>
    <w:rsid w:val="00855391"/>
    <w:rsid w:val="0085599F"/>
    <w:rsid w:val="00855FAF"/>
    <w:rsid w:val="00856083"/>
    <w:rsid w:val="00857711"/>
    <w:rsid w:val="00857930"/>
    <w:rsid w:val="008620EF"/>
    <w:rsid w:val="00862621"/>
    <w:rsid w:val="00864D0A"/>
    <w:rsid w:val="00866403"/>
    <w:rsid w:val="00872F3F"/>
    <w:rsid w:val="00873A29"/>
    <w:rsid w:val="008740A2"/>
    <w:rsid w:val="00874549"/>
    <w:rsid w:val="008760AA"/>
    <w:rsid w:val="0087668F"/>
    <w:rsid w:val="008772C2"/>
    <w:rsid w:val="00880863"/>
    <w:rsid w:val="00881E0A"/>
    <w:rsid w:val="008820A4"/>
    <w:rsid w:val="00882627"/>
    <w:rsid w:val="00882E75"/>
    <w:rsid w:val="00883A37"/>
    <w:rsid w:val="0088549D"/>
    <w:rsid w:val="00887253"/>
    <w:rsid w:val="0088771B"/>
    <w:rsid w:val="00893D22"/>
    <w:rsid w:val="00895AE3"/>
    <w:rsid w:val="0089618B"/>
    <w:rsid w:val="008973FE"/>
    <w:rsid w:val="008A0F69"/>
    <w:rsid w:val="008A16D3"/>
    <w:rsid w:val="008A2930"/>
    <w:rsid w:val="008A2F69"/>
    <w:rsid w:val="008A32E6"/>
    <w:rsid w:val="008A59BC"/>
    <w:rsid w:val="008A5D48"/>
    <w:rsid w:val="008A7A04"/>
    <w:rsid w:val="008B0C89"/>
    <w:rsid w:val="008B0CAB"/>
    <w:rsid w:val="008B1385"/>
    <w:rsid w:val="008B2F22"/>
    <w:rsid w:val="008B3126"/>
    <w:rsid w:val="008B31D6"/>
    <w:rsid w:val="008B45F1"/>
    <w:rsid w:val="008B4A0D"/>
    <w:rsid w:val="008B5298"/>
    <w:rsid w:val="008B594A"/>
    <w:rsid w:val="008B5E49"/>
    <w:rsid w:val="008B64F9"/>
    <w:rsid w:val="008B6642"/>
    <w:rsid w:val="008B683E"/>
    <w:rsid w:val="008B6A99"/>
    <w:rsid w:val="008B6D34"/>
    <w:rsid w:val="008B736B"/>
    <w:rsid w:val="008C0889"/>
    <w:rsid w:val="008C0CDC"/>
    <w:rsid w:val="008C0DA8"/>
    <w:rsid w:val="008C1A8B"/>
    <w:rsid w:val="008C2587"/>
    <w:rsid w:val="008C3C0D"/>
    <w:rsid w:val="008C4531"/>
    <w:rsid w:val="008C51FB"/>
    <w:rsid w:val="008C58FE"/>
    <w:rsid w:val="008C596B"/>
    <w:rsid w:val="008C7E7A"/>
    <w:rsid w:val="008D0883"/>
    <w:rsid w:val="008D08EF"/>
    <w:rsid w:val="008D2918"/>
    <w:rsid w:val="008D41D2"/>
    <w:rsid w:val="008D520D"/>
    <w:rsid w:val="008D5C64"/>
    <w:rsid w:val="008D5CB8"/>
    <w:rsid w:val="008D65B6"/>
    <w:rsid w:val="008E0048"/>
    <w:rsid w:val="008E088A"/>
    <w:rsid w:val="008E1BE3"/>
    <w:rsid w:val="008E2608"/>
    <w:rsid w:val="008E2717"/>
    <w:rsid w:val="008E37B8"/>
    <w:rsid w:val="008E4C50"/>
    <w:rsid w:val="008E552E"/>
    <w:rsid w:val="008F01AC"/>
    <w:rsid w:val="008F216E"/>
    <w:rsid w:val="008F286F"/>
    <w:rsid w:val="008F4357"/>
    <w:rsid w:val="008F6238"/>
    <w:rsid w:val="008F6303"/>
    <w:rsid w:val="008F63BF"/>
    <w:rsid w:val="008F6846"/>
    <w:rsid w:val="008F69B2"/>
    <w:rsid w:val="008F6EBD"/>
    <w:rsid w:val="00900554"/>
    <w:rsid w:val="0090175B"/>
    <w:rsid w:val="00901783"/>
    <w:rsid w:val="0090240A"/>
    <w:rsid w:val="0090307D"/>
    <w:rsid w:val="009032D7"/>
    <w:rsid w:val="00903D5B"/>
    <w:rsid w:val="009054AC"/>
    <w:rsid w:val="00905B97"/>
    <w:rsid w:val="00906591"/>
    <w:rsid w:val="00906666"/>
    <w:rsid w:val="009072DD"/>
    <w:rsid w:val="00907F1F"/>
    <w:rsid w:val="00910399"/>
    <w:rsid w:val="00910F39"/>
    <w:rsid w:val="009129A8"/>
    <w:rsid w:val="00914454"/>
    <w:rsid w:val="00914BC6"/>
    <w:rsid w:val="00914E21"/>
    <w:rsid w:val="00914E99"/>
    <w:rsid w:val="00914FB2"/>
    <w:rsid w:val="0091576F"/>
    <w:rsid w:val="00920253"/>
    <w:rsid w:val="00920442"/>
    <w:rsid w:val="009219B1"/>
    <w:rsid w:val="009238A5"/>
    <w:rsid w:val="0092570A"/>
    <w:rsid w:val="0092577E"/>
    <w:rsid w:val="0093114C"/>
    <w:rsid w:val="00931C5A"/>
    <w:rsid w:val="00933DF5"/>
    <w:rsid w:val="00934C01"/>
    <w:rsid w:val="00934C31"/>
    <w:rsid w:val="0093582B"/>
    <w:rsid w:val="00935C7A"/>
    <w:rsid w:val="00940048"/>
    <w:rsid w:val="009411B2"/>
    <w:rsid w:val="009414A9"/>
    <w:rsid w:val="009418C8"/>
    <w:rsid w:val="009421BD"/>
    <w:rsid w:val="00942E8E"/>
    <w:rsid w:val="0094392B"/>
    <w:rsid w:val="00943FAD"/>
    <w:rsid w:val="00946600"/>
    <w:rsid w:val="009471B4"/>
    <w:rsid w:val="00947622"/>
    <w:rsid w:val="0095026D"/>
    <w:rsid w:val="00950BB8"/>
    <w:rsid w:val="0095369D"/>
    <w:rsid w:val="00954B1E"/>
    <w:rsid w:val="00956041"/>
    <w:rsid w:val="00956308"/>
    <w:rsid w:val="009610F6"/>
    <w:rsid w:val="00962D2A"/>
    <w:rsid w:val="00964911"/>
    <w:rsid w:val="009650C0"/>
    <w:rsid w:val="00965CCA"/>
    <w:rsid w:val="00965E5F"/>
    <w:rsid w:val="00967F6E"/>
    <w:rsid w:val="00970C7A"/>
    <w:rsid w:val="00976451"/>
    <w:rsid w:val="0098627B"/>
    <w:rsid w:val="009873F6"/>
    <w:rsid w:val="00987931"/>
    <w:rsid w:val="00990D30"/>
    <w:rsid w:val="00991A82"/>
    <w:rsid w:val="009964B8"/>
    <w:rsid w:val="00996AE6"/>
    <w:rsid w:val="00996AFA"/>
    <w:rsid w:val="009A2229"/>
    <w:rsid w:val="009A3954"/>
    <w:rsid w:val="009A4D4F"/>
    <w:rsid w:val="009A79E7"/>
    <w:rsid w:val="009B21C1"/>
    <w:rsid w:val="009B25B7"/>
    <w:rsid w:val="009B2947"/>
    <w:rsid w:val="009B35EB"/>
    <w:rsid w:val="009B3864"/>
    <w:rsid w:val="009B51EF"/>
    <w:rsid w:val="009B52BD"/>
    <w:rsid w:val="009B5BB9"/>
    <w:rsid w:val="009B77FF"/>
    <w:rsid w:val="009C02D4"/>
    <w:rsid w:val="009C0699"/>
    <w:rsid w:val="009C2FC1"/>
    <w:rsid w:val="009C31FE"/>
    <w:rsid w:val="009C3A8D"/>
    <w:rsid w:val="009C3AE9"/>
    <w:rsid w:val="009C52A1"/>
    <w:rsid w:val="009C5736"/>
    <w:rsid w:val="009C7F7C"/>
    <w:rsid w:val="009D101B"/>
    <w:rsid w:val="009D2DDF"/>
    <w:rsid w:val="009D618E"/>
    <w:rsid w:val="009D62B0"/>
    <w:rsid w:val="009E1472"/>
    <w:rsid w:val="009E1A67"/>
    <w:rsid w:val="009E47CA"/>
    <w:rsid w:val="009E4A8E"/>
    <w:rsid w:val="009E5DE8"/>
    <w:rsid w:val="009E7689"/>
    <w:rsid w:val="009F0DFE"/>
    <w:rsid w:val="009F2678"/>
    <w:rsid w:val="009F3C43"/>
    <w:rsid w:val="009F4666"/>
    <w:rsid w:val="009F6FCD"/>
    <w:rsid w:val="009F71FF"/>
    <w:rsid w:val="00A00108"/>
    <w:rsid w:val="00A032A4"/>
    <w:rsid w:val="00A05629"/>
    <w:rsid w:val="00A14F83"/>
    <w:rsid w:val="00A15B1D"/>
    <w:rsid w:val="00A1794C"/>
    <w:rsid w:val="00A17E0E"/>
    <w:rsid w:val="00A17FEE"/>
    <w:rsid w:val="00A2068A"/>
    <w:rsid w:val="00A21087"/>
    <w:rsid w:val="00A21304"/>
    <w:rsid w:val="00A21F34"/>
    <w:rsid w:val="00A24F30"/>
    <w:rsid w:val="00A252EC"/>
    <w:rsid w:val="00A25365"/>
    <w:rsid w:val="00A25DD2"/>
    <w:rsid w:val="00A264FF"/>
    <w:rsid w:val="00A31E16"/>
    <w:rsid w:val="00A3470E"/>
    <w:rsid w:val="00A34C93"/>
    <w:rsid w:val="00A35667"/>
    <w:rsid w:val="00A36A87"/>
    <w:rsid w:val="00A36C29"/>
    <w:rsid w:val="00A376B9"/>
    <w:rsid w:val="00A37D94"/>
    <w:rsid w:val="00A4041F"/>
    <w:rsid w:val="00A412E7"/>
    <w:rsid w:val="00A4228D"/>
    <w:rsid w:val="00A44785"/>
    <w:rsid w:val="00A5018F"/>
    <w:rsid w:val="00A50F00"/>
    <w:rsid w:val="00A51ABB"/>
    <w:rsid w:val="00A51B69"/>
    <w:rsid w:val="00A524BE"/>
    <w:rsid w:val="00A53002"/>
    <w:rsid w:val="00A541E5"/>
    <w:rsid w:val="00A54977"/>
    <w:rsid w:val="00A5548E"/>
    <w:rsid w:val="00A55756"/>
    <w:rsid w:val="00A56D35"/>
    <w:rsid w:val="00A609CE"/>
    <w:rsid w:val="00A60BF9"/>
    <w:rsid w:val="00A61850"/>
    <w:rsid w:val="00A64A8C"/>
    <w:rsid w:val="00A6750F"/>
    <w:rsid w:val="00A70AF5"/>
    <w:rsid w:val="00A71B00"/>
    <w:rsid w:val="00A72143"/>
    <w:rsid w:val="00A73376"/>
    <w:rsid w:val="00A735D5"/>
    <w:rsid w:val="00A737B0"/>
    <w:rsid w:val="00A74C7B"/>
    <w:rsid w:val="00A8000B"/>
    <w:rsid w:val="00A8187C"/>
    <w:rsid w:val="00A8232E"/>
    <w:rsid w:val="00A8400F"/>
    <w:rsid w:val="00A848DD"/>
    <w:rsid w:val="00A85D13"/>
    <w:rsid w:val="00A85FD4"/>
    <w:rsid w:val="00A861F4"/>
    <w:rsid w:val="00A86A1F"/>
    <w:rsid w:val="00A91EC5"/>
    <w:rsid w:val="00A931EE"/>
    <w:rsid w:val="00A94B10"/>
    <w:rsid w:val="00A95BD4"/>
    <w:rsid w:val="00A95C05"/>
    <w:rsid w:val="00A96C0B"/>
    <w:rsid w:val="00AA0912"/>
    <w:rsid w:val="00AA0BA4"/>
    <w:rsid w:val="00AA11FD"/>
    <w:rsid w:val="00AA1246"/>
    <w:rsid w:val="00AA1AE0"/>
    <w:rsid w:val="00AA6934"/>
    <w:rsid w:val="00AA7CB9"/>
    <w:rsid w:val="00AB0B05"/>
    <w:rsid w:val="00AB2182"/>
    <w:rsid w:val="00AB2AEB"/>
    <w:rsid w:val="00AB33BD"/>
    <w:rsid w:val="00AB375E"/>
    <w:rsid w:val="00AB4524"/>
    <w:rsid w:val="00AB4708"/>
    <w:rsid w:val="00AB748F"/>
    <w:rsid w:val="00AC10FE"/>
    <w:rsid w:val="00AC12F8"/>
    <w:rsid w:val="00AC1B37"/>
    <w:rsid w:val="00AC1C6B"/>
    <w:rsid w:val="00AC1F9A"/>
    <w:rsid w:val="00AC2128"/>
    <w:rsid w:val="00AC6713"/>
    <w:rsid w:val="00AC7890"/>
    <w:rsid w:val="00AD1C4B"/>
    <w:rsid w:val="00AD2F65"/>
    <w:rsid w:val="00AD352A"/>
    <w:rsid w:val="00AD37E5"/>
    <w:rsid w:val="00AD3A86"/>
    <w:rsid w:val="00AD3AA6"/>
    <w:rsid w:val="00AD4C39"/>
    <w:rsid w:val="00AD554F"/>
    <w:rsid w:val="00AD57C8"/>
    <w:rsid w:val="00AD5817"/>
    <w:rsid w:val="00AD78A6"/>
    <w:rsid w:val="00AE0A2D"/>
    <w:rsid w:val="00AE2AA0"/>
    <w:rsid w:val="00AE30E1"/>
    <w:rsid w:val="00AE3264"/>
    <w:rsid w:val="00AE3CD1"/>
    <w:rsid w:val="00AE4152"/>
    <w:rsid w:val="00AE4E1D"/>
    <w:rsid w:val="00AE685D"/>
    <w:rsid w:val="00AE697D"/>
    <w:rsid w:val="00AF05E7"/>
    <w:rsid w:val="00AF31F9"/>
    <w:rsid w:val="00AF77FF"/>
    <w:rsid w:val="00B00CF4"/>
    <w:rsid w:val="00B01E05"/>
    <w:rsid w:val="00B03E54"/>
    <w:rsid w:val="00B07384"/>
    <w:rsid w:val="00B07C54"/>
    <w:rsid w:val="00B1018E"/>
    <w:rsid w:val="00B10FC6"/>
    <w:rsid w:val="00B115DD"/>
    <w:rsid w:val="00B14050"/>
    <w:rsid w:val="00B1439A"/>
    <w:rsid w:val="00B169E7"/>
    <w:rsid w:val="00B171BF"/>
    <w:rsid w:val="00B21703"/>
    <w:rsid w:val="00B244EB"/>
    <w:rsid w:val="00B24E79"/>
    <w:rsid w:val="00B2500B"/>
    <w:rsid w:val="00B25C1A"/>
    <w:rsid w:val="00B315A2"/>
    <w:rsid w:val="00B334C2"/>
    <w:rsid w:val="00B350E4"/>
    <w:rsid w:val="00B35352"/>
    <w:rsid w:val="00B35686"/>
    <w:rsid w:val="00B366BD"/>
    <w:rsid w:val="00B3694E"/>
    <w:rsid w:val="00B37F60"/>
    <w:rsid w:val="00B4062E"/>
    <w:rsid w:val="00B40742"/>
    <w:rsid w:val="00B41D96"/>
    <w:rsid w:val="00B42D45"/>
    <w:rsid w:val="00B42FBC"/>
    <w:rsid w:val="00B43757"/>
    <w:rsid w:val="00B44063"/>
    <w:rsid w:val="00B44978"/>
    <w:rsid w:val="00B44DBC"/>
    <w:rsid w:val="00B453D4"/>
    <w:rsid w:val="00B50779"/>
    <w:rsid w:val="00B50796"/>
    <w:rsid w:val="00B50E2D"/>
    <w:rsid w:val="00B5203C"/>
    <w:rsid w:val="00B5272E"/>
    <w:rsid w:val="00B52999"/>
    <w:rsid w:val="00B53F0B"/>
    <w:rsid w:val="00B55673"/>
    <w:rsid w:val="00B560E2"/>
    <w:rsid w:val="00B56C08"/>
    <w:rsid w:val="00B62FCB"/>
    <w:rsid w:val="00B641DE"/>
    <w:rsid w:val="00B64533"/>
    <w:rsid w:val="00B64CA5"/>
    <w:rsid w:val="00B7032B"/>
    <w:rsid w:val="00B72565"/>
    <w:rsid w:val="00B72BAE"/>
    <w:rsid w:val="00B73C5A"/>
    <w:rsid w:val="00B73DE7"/>
    <w:rsid w:val="00B7452C"/>
    <w:rsid w:val="00B74DB6"/>
    <w:rsid w:val="00B807E0"/>
    <w:rsid w:val="00B80CEC"/>
    <w:rsid w:val="00B82C44"/>
    <w:rsid w:val="00B834EE"/>
    <w:rsid w:val="00B83E20"/>
    <w:rsid w:val="00B84F47"/>
    <w:rsid w:val="00B924E8"/>
    <w:rsid w:val="00B9290E"/>
    <w:rsid w:val="00B94C71"/>
    <w:rsid w:val="00B94E06"/>
    <w:rsid w:val="00B97B64"/>
    <w:rsid w:val="00B97D1D"/>
    <w:rsid w:val="00BA2563"/>
    <w:rsid w:val="00BA6F76"/>
    <w:rsid w:val="00BA75BD"/>
    <w:rsid w:val="00BA7B3F"/>
    <w:rsid w:val="00BB0DEA"/>
    <w:rsid w:val="00BB1787"/>
    <w:rsid w:val="00BB1D6F"/>
    <w:rsid w:val="00BB3ED4"/>
    <w:rsid w:val="00BB5A28"/>
    <w:rsid w:val="00BB5C1C"/>
    <w:rsid w:val="00BB7762"/>
    <w:rsid w:val="00BC1FD6"/>
    <w:rsid w:val="00BC2A4A"/>
    <w:rsid w:val="00BC3D50"/>
    <w:rsid w:val="00BC7877"/>
    <w:rsid w:val="00BD02EF"/>
    <w:rsid w:val="00BD2BA9"/>
    <w:rsid w:val="00BD3154"/>
    <w:rsid w:val="00BD4D4E"/>
    <w:rsid w:val="00BD5DDA"/>
    <w:rsid w:val="00BD657B"/>
    <w:rsid w:val="00BE19D6"/>
    <w:rsid w:val="00BE2A1F"/>
    <w:rsid w:val="00BE2B69"/>
    <w:rsid w:val="00BE3F2B"/>
    <w:rsid w:val="00BE56B1"/>
    <w:rsid w:val="00BE5908"/>
    <w:rsid w:val="00BF1493"/>
    <w:rsid w:val="00BF17BE"/>
    <w:rsid w:val="00BF2800"/>
    <w:rsid w:val="00BF32E2"/>
    <w:rsid w:val="00BF3CD7"/>
    <w:rsid w:val="00BF46C7"/>
    <w:rsid w:val="00BF4DCD"/>
    <w:rsid w:val="00BF5B56"/>
    <w:rsid w:val="00BF62A1"/>
    <w:rsid w:val="00BF695F"/>
    <w:rsid w:val="00C024DB"/>
    <w:rsid w:val="00C03BD1"/>
    <w:rsid w:val="00C03C3C"/>
    <w:rsid w:val="00C03E07"/>
    <w:rsid w:val="00C062F5"/>
    <w:rsid w:val="00C10540"/>
    <w:rsid w:val="00C10A1D"/>
    <w:rsid w:val="00C10A59"/>
    <w:rsid w:val="00C114D9"/>
    <w:rsid w:val="00C12914"/>
    <w:rsid w:val="00C1366D"/>
    <w:rsid w:val="00C13B42"/>
    <w:rsid w:val="00C14B5B"/>
    <w:rsid w:val="00C159FC"/>
    <w:rsid w:val="00C175B3"/>
    <w:rsid w:val="00C1769A"/>
    <w:rsid w:val="00C257DD"/>
    <w:rsid w:val="00C259F8"/>
    <w:rsid w:val="00C25C60"/>
    <w:rsid w:val="00C26187"/>
    <w:rsid w:val="00C26B0F"/>
    <w:rsid w:val="00C308F8"/>
    <w:rsid w:val="00C31499"/>
    <w:rsid w:val="00C31AC2"/>
    <w:rsid w:val="00C31C90"/>
    <w:rsid w:val="00C31E51"/>
    <w:rsid w:val="00C320BA"/>
    <w:rsid w:val="00C339AD"/>
    <w:rsid w:val="00C33A57"/>
    <w:rsid w:val="00C34883"/>
    <w:rsid w:val="00C37EDD"/>
    <w:rsid w:val="00C406AD"/>
    <w:rsid w:val="00C442EC"/>
    <w:rsid w:val="00C44E66"/>
    <w:rsid w:val="00C47402"/>
    <w:rsid w:val="00C534D1"/>
    <w:rsid w:val="00C57179"/>
    <w:rsid w:val="00C575F1"/>
    <w:rsid w:val="00C60DD2"/>
    <w:rsid w:val="00C610AF"/>
    <w:rsid w:val="00C62ABE"/>
    <w:rsid w:val="00C648C6"/>
    <w:rsid w:val="00C649AD"/>
    <w:rsid w:val="00C65D6D"/>
    <w:rsid w:val="00C660D9"/>
    <w:rsid w:val="00C705B5"/>
    <w:rsid w:val="00C705C2"/>
    <w:rsid w:val="00C70B1E"/>
    <w:rsid w:val="00C7367D"/>
    <w:rsid w:val="00C73C56"/>
    <w:rsid w:val="00C743CD"/>
    <w:rsid w:val="00C74DDE"/>
    <w:rsid w:val="00C778B4"/>
    <w:rsid w:val="00C80C8C"/>
    <w:rsid w:val="00C813CE"/>
    <w:rsid w:val="00C845C9"/>
    <w:rsid w:val="00C84C5D"/>
    <w:rsid w:val="00C86736"/>
    <w:rsid w:val="00C86FAA"/>
    <w:rsid w:val="00C87AC2"/>
    <w:rsid w:val="00C9150C"/>
    <w:rsid w:val="00C92F51"/>
    <w:rsid w:val="00C92F65"/>
    <w:rsid w:val="00C93312"/>
    <w:rsid w:val="00C9592B"/>
    <w:rsid w:val="00C95B7C"/>
    <w:rsid w:val="00CA1636"/>
    <w:rsid w:val="00CA2761"/>
    <w:rsid w:val="00CA2B71"/>
    <w:rsid w:val="00CA51D9"/>
    <w:rsid w:val="00CB1095"/>
    <w:rsid w:val="00CB15E8"/>
    <w:rsid w:val="00CB1B6E"/>
    <w:rsid w:val="00CB1F51"/>
    <w:rsid w:val="00CB3B36"/>
    <w:rsid w:val="00CB72F3"/>
    <w:rsid w:val="00CC1197"/>
    <w:rsid w:val="00CC12D2"/>
    <w:rsid w:val="00CC13C6"/>
    <w:rsid w:val="00CC156F"/>
    <w:rsid w:val="00CC1872"/>
    <w:rsid w:val="00CC3BB8"/>
    <w:rsid w:val="00CC462E"/>
    <w:rsid w:val="00CC6F82"/>
    <w:rsid w:val="00CC76C0"/>
    <w:rsid w:val="00CD0EF8"/>
    <w:rsid w:val="00CD2015"/>
    <w:rsid w:val="00CD2484"/>
    <w:rsid w:val="00CD2BE4"/>
    <w:rsid w:val="00CD4FA8"/>
    <w:rsid w:val="00CD60F3"/>
    <w:rsid w:val="00CD7775"/>
    <w:rsid w:val="00CE071C"/>
    <w:rsid w:val="00CE34DF"/>
    <w:rsid w:val="00CE4A64"/>
    <w:rsid w:val="00CE596A"/>
    <w:rsid w:val="00CE6359"/>
    <w:rsid w:val="00CE6751"/>
    <w:rsid w:val="00CE677F"/>
    <w:rsid w:val="00CE6B71"/>
    <w:rsid w:val="00CE7D41"/>
    <w:rsid w:val="00CF0B55"/>
    <w:rsid w:val="00CF0D10"/>
    <w:rsid w:val="00CF0DED"/>
    <w:rsid w:val="00CF1457"/>
    <w:rsid w:val="00CF1EFA"/>
    <w:rsid w:val="00CF4DE8"/>
    <w:rsid w:val="00D04815"/>
    <w:rsid w:val="00D06537"/>
    <w:rsid w:val="00D07BD9"/>
    <w:rsid w:val="00D12503"/>
    <w:rsid w:val="00D12917"/>
    <w:rsid w:val="00D12D96"/>
    <w:rsid w:val="00D13473"/>
    <w:rsid w:val="00D135D1"/>
    <w:rsid w:val="00D14AD7"/>
    <w:rsid w:val="00D17322"/>
    <w:rsid w:val="00D17AA9"/>
    <w:rsid w:val="00D2302D"/>
    <w:rsid w:val="00D2489D"/>
    <w:rsid w:val="00D25B65"/>
    <w:rsid w:val="00D269AD"/>
    <w:rsid w:val="00D274F8"/>
    <w:rsid w:val="00D31F90"/>
    <w:rsid w:val="00D341BA"/>
    <w:rsid w:val="00D3551E"/>
    <w:rsid w:val="00D36D15"/>
    <w:rsid w:val="00D37265"/>
    <w:rsid w:val="00D40EF1"/>
    <w:rsid w:val="00D41CFF"/>
    <w:rsid w:val="00D42084"/>
    <w:rsid w:val="00D43F01"/>
    <w:rsid w:val="00D44C87"/>
    <w:rsid w:val="00D4528A"/>
    <w:rsid w:val="00D4729E"/>
    <w:rsid w:val="00D47CF3"/>
    <w:rsid w:val="00D5397C"/>
    <w:rsid w:val="00D54542"/>
    <w:rsid w:val="00D5555F"/>
    <w:rsid w:val="00D60CE5"/>
    <w:rsid w:val="00D60D90"/>
    <w:rsid w:val="00D63FF8"/>
    <w:rsid w:val="00D646EE"/>
    <w:rsid w:val="00D64DC0"/>
    <w:rsid w:val="00D65151"/>
    <w:rsid w:val="00D70BFF"/>
    <w:rsid w:val="00D710F6"/>
    <w:rsid w:val="00D7253B"/>
    <w:rsid w:val="00D7338B"/>
    <w:rsid w:val="00D7343A"/>
    <w:rsid w:val="00D7426A"/>
    <w:rsid w:val="00D74A5D"/>
    <w:rsid w:val="00D76E08"/>
    <w:rsid w:val="00D77AA1"/>
    <w:rsid w:val="00D8044B"/>
    <w:rsid w:val="00D8115D"/>
    <w:rsid w:val="00D822F5"/>
    <w:rsid w:val="00D85932"/>
    <w:rsid w:val="00D87764"/>
    <w:rsid w:val="00D90106"/>
    <w:rsid w:val="00D907FD"/>
    <w:rsid w:val="00D91B31"/>
    <w:rsid w:val="00D92599"/>
    <w:rsid w:val="00D9377C"/>
    <w:rsid w:val="00D9431E"/>
    <w:rsid w:val="00D958A1"/>
    <w:rsid w:val="00D961F6"/>
    <w:rsid w:val="00D9702D"/>
    <w:rsid w:val="00DA24C8"/>
    <w:rsid w:val="00DA354A"/>
    <w:rsid w:val="00DA5A82"/>
    <w:rsid w:val="00DA63E1"/>
    <w:rsid w:val="00DA76CF"/>
    <w:rsid w:val="00DB2A48"/>
    <w:rsid w:val="00DB3E50"/>
    <w:rsid w:val="00DB4124"/>
    <w:rsid w:val="00DB6969"/>
    <w:rsid w:val="00DB7318"/>
    <w:rsid w:val="00DB737A"/>
    <w:rsid w:val="00DB7898"/>
    <w:rsid w:val="00DC06BE"/>
    <w:rsid w:val="00DC2A9A"/>
    <w:rsid w:val="00DC3232"/>
    <w:rsid w:val="00DC33AA"/>
    <w:rsid w:val="00DC3ECF"/>
    <w:rsid w:val="00DC454C"/>
    <w:rsid w:val="00DC61A3"/>
    <w:rsid w:val="00DC789A"/>
    <w:rsid w:val="00DD2532"/>
    <w:rsid w:val="00DD2CAE"/>
    <w:rsid w:val="00DD3A44"/>
    <w:rsid w:val="00DD3BCF"/>
    <w:rsid w:val="00DD619F"/>
    <w:rsid w:val="00DE08C9"/>
    <w:rsid w:val="00DE0B2C"/>
    <w:rsid w:val="00DE1C21"/>
    <w:rsid w:val="00DE2AB7"/>
    <w:rsid w:val="00DE7C63"/>
    <w:rsid w:val="00DF0132"/>
    <w:rsid w:val="00DF13ED"/>
    <w:rsid w:val="00DF36DE"/>
    <w:rsid w:val="00E0118B"/>
    <w:rsid w:val="00E01693"/>
    <w:rsid w:val="00E03A86"/>
    <w:rsid w:val="00E03C0F"/>
    <w:rsid w:val="00E0484F"/>
    <w:rsid w:val="00E04B6A"/>
    <w:rsid w:val="00E07100"/>
    <w:rsid w:val="00E0789A"/>
    <w:rsid w:val="00E07960"/>
    <w:rsid w:val="00E07C42"/>
    <w:rsid w:val="00E105D5"/>
    <w:rsid w:val="00E11DED"/>
    <w:rsid w:val="00E152AF"/>
    <w:rsid w:val="00E163F1"/>
    <w:rsid w:val="00E1652C"/>
    <w:rsid w:val="00E17D0B"/>
    <w:rsid w:val="00E2058E"/>
    <w:rsid w:val="00E265D4"/>
    <w:rsid w:val="00E26897"/>
    <w:rsid w:val="00E27DD1"/>
    <w:rsid w:val="00E301F6"/>
    <w:rsid w:val="00E346AC"/>
    <w:rsid w:val="00E37979"/>
    <w:rsid w:val="00E40325"/>
    <w:rsid w:val="00E40588"/>
    <w:rsid w:val="00E4079C"/>
    <w:rsid w:val="00E428FB"/>
    <w:rsid w:val="00E445DA"/>
    <w:rsid w:val="00E450E5"/>
    <w:rsid w:val="00E45563"/>
    <w:rsid w:val="00E47CC8"/>
    <w:rsid w:val="00E509C3"/>
    <w:rsid w:val="00E542AE"/>
    <w:rsid w:val="00E54970"/>
    <w:rsid w:val="00E54F64"/>
    <w:rsid w:val="00E55C7C"/>
    <w:rsid w:val="00E57023"/>
    <w:rsid w:val="00E57438"/>
    <w:rsid w:val="00E574C2"/>
    <w:rsid w:val="00E60496"/>
    <w:rsid w:val="00E60579"/>
    <w:rsid w:val="00E61147"/>
    <w:rsid w:val="00E61469"/>
    <w:rsid w:val="00E62328"/>
    <w:rsid w:val="00E67FCA"/>
    <w:rsid w:val="00E71A24"/>
    <w:rsid w:val="00E7362C"/>
    <w:rsid w:val="00E736E7"/>
    <w:rsid w:val="00E75A34"/>
    <w:rsid w:val="00E765C4"/>
    <w:rsid w:val="00E778D5"/>
    <w:rsid w:val="00E816A0"/>
    <w:rsid w:val="00E819A1"/>
    <w:rsid w:val="00E8300F"/>
    <w:rsid w:val="00E8323B"/>
    <w:rsid w:val="00E83956"/>
    <w:rsid w:val="00E83957"/>
    <w:rsid w:val="00E83D72"/>
    <w:rsid w:val="00E87656"/>
    <w:rsid w:val="00E90D8E"/>
    <w:rsid w:val="00E9130E"/>
    <w:rsid w:val="00E91C15"/>
    <w:rsid w:val="00E95066"/>
    <w:rsid w:val="00E95356"/>
    <w:rsid w:val="00E95647"/>
    <w:rsid w:val="00EA16E6"/>
    <w:rsid w:val="00EA21AF"/>
    <w:rsid w:val="00EA27FE"/>
    <w:rsid w:val="00EA3F58"/>
    <w:rsid w:val="00EA4BE2"/>
    <w:rsid w:val="00EA57BD"/>
    <w:rsid w:val="00EA7BA9"/>
    <w:rsid w:val="00EB08F2"/>
    <w:rsid w:val="00EB0AD2"/>
    <w:rsid w:val="00EB107E"/>
    <w:rsid w:val="00EB15CD"/>
    <w:rsid w:val="00EB16E7"/>
    <w:rsid w:val="00EB1F26"/>
    <w:rsid w:val="00EB262B"/>
    <w:rsid w:val="00EB4948"/>
    <w:rsid w:val="00EB50EA"/>
    <w:rsid w:val="00EB572E"/>
    <w:rsid w:val="00EB6EC1"/>
    <w:rsid w:val="00EB7997"/>
    <w:rsid w:val="00EC2902"/>
    <w:rsid w:val="00EC564D"/>
    <w:rsid w:val="00EC643A"/>
    <w:rsid w:val="00ED1FB9"/>
    <w:rsid w:val="00ED252C"/>
    <w:rsid w:val="00ED5F97"/>
    <w:rsid w:val="00ED66F7"/>
    <w:rsid w:val="00ED6B61"/>
    <w:rsid w:val="00ED6C95"/>
    <w:rsid w:val="00ED6FF4"/>
    <w:rsid w:val="00ED77C6"/>
    <w:rsid w:val="00EE124A"/>
    <w:rsid w:val="00EE16C1"/>
    <w:rsid w:val="00EE1892"/>
    <w:rsid w:val="00EE2030"/>
    <w:rsid w:val="00EE241F"/>
    <w:rsid w:val="00EE2EFA"/>
    <w:rsid w:val="00EE3A4F"/>
    <w:rsid w:val="00EE6041"/>
    <w:rsid w:val="00EE6487"/>
    <w:rsid w:val="00EE6C0F"/>
    <w:rsid w:val="00EF02B0"/>
    <w:rsid w:val="00EF09AE"/>
    <w:rsid w:val="00EF0FA5"/>
    <w:rsid w:val="00EF16CA"/>
    <w:rsid w:val="00EF188C"/>
    <w:rsid w:val="00EF195E"/>
    <w:rsid w:val="00EF1DB7"/>
    <w:rsid w:val="00EF1EFC"/>
    <w:rsid w:val="00EF285D"/>
    <w:rsid w:val="00EF30B5"/>
    <w:rsid w:val="00EF4188"/>
    <w:rsid w:val="00EF4A1F"/>
    <w:rsid w:val="00EF5495"/>
    <w:rsid w:val="00EF5D3A"/>
    <w:rsid w:val="00EF6F0D"/>
    <w:rsid w:val="00EF7770"/>
    <w:rsid w:val="00F00E25"/>
    <w:rsid w:val="00F01206"/>
    <w:rsid w:val="00F01C48"/>
    <w:rsid w:val="00F02582"/>
    <w:rsid w:val="00F03F7F"/>
    <w:rsid w:val="00F0433D"/>
    <w:rsid w:val="00F044B1"/>
    <w:rsid w:val="00F06C36"/>
    <w:rsid w:val="00F07DE9"/>
    <w:rsid w:val="00F101F9"/>
    <w:rsid w:val="00F10707"/>
    <w:rsid w:val="00F1135B"/>
    <w:rsid w:val="00F113C3"/>
    <w:rsid w:val="00F132A6"/>
    <w:rsid w:val="00F14A6A"/>
    <w:rsid w:val="00F14FD0"/>
    <w:rsid w:val="00F157E9"/>
    <w:rsid w:val="00F15DA5"/>
    <w:rsid w:val="00F16CF2"/>
    <w:rsid w:val="00F17180"/>
    <w:rsid w:val="00F178AC"/>
    <w:rsid w:val="00F17E7C"/>
    <w:rsid w:val="00F20AF6"/>
    <w:rsid w:val="00F20D68"/>
    <w:rsid w:val="00F21EF3"/>
    <w:rsid w:val="00F22AFD"/>
    <w:rsid w:val="00F25A22"/>
    <w:rsid w:val="00F2639B"/>
    <w:rsid w:val="00F268E5"/>
    <w:rsid w:val="00F27C5B"/>
    <w:rsid w:val="00F3004D"/>
    <w:rsid w:val="00F312D9"/>
    <w:rsid w:val="00F3456E"/>
    <w:rsid w:val="00F3501B"/>
    <w:rsid w:val="00F35386"/>
    <w:rsid w:val="00F35953"/>
    <w:rsid w:val="00F360C8"/>
    <w:rsid w:val="00F36892"/>
    <w:rsid w:val="00F407D3"/>
    <w:rsid w:val="00F42307"/>
    <w:rsid w:val="00F43896"/>
    <w:rsid w:val="00F46B07"/>
    <w:rsid w:val="00F51F7E"/>
    <w:rsid w:val="00F52325"/>
    <w:rsid w:val="00F52A8E"/>
    <w:rsid w:val="00F5353F"/>
    <w:rsid w:val="00F54BD3"/>
    <w:rsid w:val="00F55584"/>
    <w:rsid w:val="00F600EF"/>
    <w:rsid w:val="00F60DAA"/>
    <w:rsid w:val="00F61840"/>
    <w:rsid w:val="00F62517"/>
    <w:rsid w:val="00F62C95"/>
    <w:rsid w:val="00F6352F"/>
    <w:rsid w:val="00F6430D"/>
    <w:rsid w:val="00F643F0"/>
    <w:rsid w:val="00F65087"/>
    <w:rsid w:val="00F651A1"/>
    <w:rsid w:val="00F65639"/>
    <w:rsid w:val="00F67F4A"/>
    <w:rsid w:val="00F715C0"/>
    <w:rsid w:val="00F743AA"/>
    <w:rsid w:val="00F7743E"/>
    <w:rsid w:val="00F80752"/>
    <w:rsid w:val="00F80AC1"/>
    <w:rsid w:val="00F81C66"/>
    <w:rsid w:val="00F82DE2"/>
    <w:rsid w:val="00F853E9"/>
    <w:rsid w:val="00F871D7"/>
    <w:rsid w:val="00F87B06"/>
    <w:rsid w:val="00F87CE8"/>
    <w:rsid w:val="00F95023"/>
    <w:rsid w:val="00F9543A"/>
    <w:rsid w:val="00F9567D"/>
    <w:rsid w:val="00F96464"/>
    <w:rsid w:val="00FA0E91"/>
    <w:rsid w:val="00FA1A92"/>
    <w:rsid w:val="00FA5BC3"/>
    <w:rsid w:val="00FA60BC"/>
    <w:rsid w:val="00FB02D7"/>
    <w:rsid w:val="00FB1C19"/>
    <w:rsid w:val="00FB200A"/>
    <w:rsid w:val="00FB34AE"/>
    <w:rsid w:val="00FB36BF"/>
    <w:rsid w:val="00FB4720"/>
    <w:rsid w:val="00FB6B73"/>
    <w:rsid w:val="00FB6C9E"/>
    <w:rsid w:val="00FB704D"/>
    <w:rsid w:val="00FB7E7C"/>
    <w:rsid w:val="00FC0BB6"/>
    <w:rsid w:val="00FC1BD4"/>
    <w:rsid w:val="00FC409E"/>
    <w:rsid w:val="00FC4183"/>
    <w:rsid w:val="00FC4FC6"/>
    <w:rsid w:val="00FC5439"/>
    <w:rsid w:val="00FC6B89"/>
    <w:rsid w:val="00FC7100"/>
    <w:rsid w:val="00FC71B6"/>
    <w:rsid w:val="00FD0536"/>
    <w:rsid w:val="00FD203B"/>
    <w:rsid w:val="00FD241C"/>
    <w:rsid w:val="00FD2455"/>
    <w:rsid w:val="00FD3F26"/>
    <w:rsid w:val="00FD4C09"/>
    <w:rsid w:val="00FD4EB5"/>
    <w:rsid w:val="00FD6347"/>
    <w:rsid w:val="00FD63D4"/>
    <w:rsid w:val="00FD6697"/>
    <w:rsid w:val="00FD78FD"/>
    <w:rsid w:val="00FD7AA2"/>
    <w:rsid w:val="00FE03C0"/>
    <w:rsid w:val="00FE22A8"/>
    <w:rsid w:val="00FE24FF"/>
    <w:rsid w:val="00FE2797"/>
    <w:rsid w:val="00FE3637"/>
    <w:rsid w:val="00FE3F12"/>
    <w:rsid w:val="00FE5202"/>
    <w:rsid w:val="00FE6925"/>
    <w:rsid w:val="00FE7A35"/>
    <w:rsid w:val="00FF1308"/>
    <w:rsid w:val="00FF1BA3"/>
    <w:rsid w:val="00FF46FF"/>
    <w:rsid w:val="00FF4FC9"/>
    <w:rsid w:val="00FF519B"/>
    <w:rsid w:val="00FF5800"/>
    <w:rsid w:val="00FF6118"/>
    <w:rsid w:val="00FF6C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72E"/>
    <w:pPr>
      <w:jc w:val="both"/>
    </w:pPr>
    <w:rPr>
      <w:color w:val="FF0000"/>
      <w:sz w:val="28"/>
      <w:szCs w:val="24"/>
      <w:lang w:eastAsia="en-US"/>
    </w:rPr>
  </w:style>
  <w:style w:type="paragraph" w:styleId="1">
    <w:name w:val="heading 1"/>
    <w:basedOn w:val="a"/>
    <w:next w:val="a"/>
    <w:link w:val="10"/>
    <w:uiPriority w:val="9"/>
    <w:qFormat/>
    <w:rsid w:val="00C1366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EF09AE"/>
    <w:pPr>
      <w:keepNext/>
      <w:keepLines/>
      <w:spacing w:before="200" w:line="276" w:lineRule="auto"/>
      <w:jc w:val="left"/>
      <w:outlineLvl w:val="1"/>
    </w:pPr>
    <w:rPr>
      <w:rFonts w:ascii="Cambria" w:eastAsia="Times New Roman" w:hAnsi="Cambria"/>
      <w:b/>
      <w:bCs/>
      <w:color w:val="4F81BD"/>
      <w:sz w:val="26"/>
      <w:szCs w:val="26"/>
    </w:rPr>
  </w:style>
  <w:style w:type="paragraph" w:styleId="3">
    <w:name w:val="heading 3"/>
    <w:basedOn w:val="a"/>
    <w:next w:val="a"/>
    <w:link w:val="30"/>
    <w:unhideWhenUsed/>
    <w:qFormat/>
    <w:rsid w:val="00EB50EA"/>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CB1B6E"/>
    <w:pPr>
      <w:keepNext/>
      <w:keepLines/>
      <w:spacing w:before="200"/>
      <w:outlineLvl w:val="3"/>
    </w:pPr>
    <w:rPr>
      <w:rFonts w:ascii="Cambria" w:eastAsia="Times New Roman" w:hAnsi="Cambria"/>
      <w:b/>
      <w:bCs/>
      <w:i/>
      <w:iCs/>
      <w:color w:val="4F81BD"/>
    </w:rPr>
  </w:style>
  <w:style w:type="paragraph" w:styleId="9">
    <w:name w:val="heading 9"/>
    <w:basedOn w:val="a"/>
    <w:next w:val="a"/>
    <w:link w:val="90"/>
    <w:qFormat/>
    <w:rsid w:val="00F21EF3"/>
    <w:pPr>
      <w:spacing w:before="240" w:after="60" w:line="360" w:lineRule="auto"/>
      <w:ind w:firstLine="709"/>
      <w:outlineLvl w:val="8"/>
    </w:pPr>
    <w:rPr>
      <w:rFonts w:ascii="Arial" w:eastAsia="Times New Roman"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366D"/>
    <w:rPr>
      <w:rFonts w:ascii="Cambria" w:eastAsia="Times New Roman" w:hAnsi="Cambria" w:cs="Times New Roman"/>
      <w:b/>
      <w:bCs/>
      <w:color w:val="FF0000"/>
      <w:kern w:val="32"/>
      <w:sz w:val="32"/>
      <w:szCs w:val="32"/>
      <w:lang w:eastAsia="en-US"/>
    </w:rPr>
  </w:style>
  <w:style w:type="character" w:customStyle="1" w:styleId="20">
    <w:name w:val="Заголовок 2 Знак"/>
    <w:basedOn w:val="a0"/>
    <w:link w:val="2"/>
    <w:rsid w:val="00EF09AE"/>
    <w:rPr>
      <w:rFonts w:ascii="Cambria" w:eastAsia="Times New Roman" w:hAnsi="Cambria" w:cs="Times New Roman"/>
      <w:b/>
      <w:bCs/>
      <w:color w:val="4F81BD"/>
      <w:sz w:val="26"/>
      <w:szCs w:val="26"/>
      <w:lang w:eastAsia="en-US"/>
    </w:rPr>
  </w:style>
  <w:style w:type="character" w:customStyle="1" w:styleId="30">
    <w:name w:val="Заголовок 3 Знак"/>
    <w:basedOn w:val="a0"/>
    <w:link w:val="3"/>
    <w:rsid w:val="00EB50EA"/>
    <w:rPr>
      <w:rFonts w:ascii="Cambria" w:eastAsia="Times New Roman" w:hAnsi="Cambria" w:cs="Times New Roman"/>
      <w:b/>
      <w:bCs/>
      <w:color w:val="4F81BD"/>
      <w:sz w:val="28"/>
      <w:szCs w:val="24"/>
      <w:lang w:eastAsia="en-US"/>
    </w:rPr>
  </w:style>
  <w:style w:type="character" w:customStyle="1" w:styleId="40">
    <w:name w:val="Заголовок 4 Знак"/>
    <w:basedOn w:val="a0"/>
    <w:link w:val="4"/>
    <w:uiPriority w:val="9"/>
    <w:rsid w:val="00CB1B6E"/>
    <w:rPr>
      <w:rFonts w:ascii="Cambria" w:eastAsia="Times New Roman" w:hAnsi="Cambria" w:cs="Times New Roman"/>
      <w:b/>
      <w:bCs/>
      <w:i/>
      <w:iCs/>
      <w:color w:val="4F81BD"/>
      <w:sz w:val="28"/>
      <w:szCs w:val="24"/>
      <w:lang w:eastAsia="en-US"/>
    </w:rPr>
  </w:style>
  <w:style w:type="character" w:customStyle="1" w:styleId="90">
    <w:name w:val="Заголовок 9 Знак"/>
    <w:basedOn w:val="a0"/>
    <w:link w:val="9"/>
    <w:rsid w:val="00F21EF3"/>
    <w:rPr>
      <w:rFonts w:ascii="Arial" w:eastAsia="Times New Roman" w:hAnsi="Arial" w:cs="Arial"/>
      <w:sz w:val="22"/>
      <w:szCs w:val="22"/>
    </w:rPr>
  </w:style>
  <w:style w:type="paragraph" w:styleId="a3">
    <w:name w:val="No Spacing"/>
    <w:link w:val="a4"/>
    <w:uiPriority w:val="1"/>
    <w:qFormat/>
    <w:rsid w:val="00EB572E"/>
    <w:rPr>
      <w:rFonts w:ascii="Calibri" w:eastAsia="Times New Roman" w:hAnsi="Calibri"/>
      <w:sz w:val="22"/>
      <w:szCs w:val="22"/>
      <w:lang w:eastAsia="en-US"/>
    </w:rPr>
  </w:style>
  <w:style w:type="character" w:customStyle="1" w:styleId="a4">
    <w:name w:val="Без интервала Знак"/>
    <w:basedOn w:val="a0"/>
    <w:link w:val="a3"/>
    <w:uiPriority w:val="1"/>
    <w:rsid w:val="00EB572E"/>
    <w:rPr>
      <w:rFonts w:ascii="Calibri" w:eastAsia="Times New Roman" w:hAnsi="Calibri"/>
      <w:sz w:val="22"/>
      <w:szCs w:val="22"/>
      <w:lang w:val="ru-RU" w:eastAsia="en-US" w:bidi="ar-SA"/>
    </w:rPr>
  </w:style>
  <w:style w:type="paragraph" w:styleId="a5">
    <w:name w:val="Balloon Text"/>
    <w:basedOn w:val="a"/>
    <w:link w:val="a6"/>
    <w:semiHidden/>
    <w:unhideWhenUsed/>
    <w:rsid w:val="00EB572E"/>
    <w:rPr>
      <w:rFonts w:ascii="Tahoma" w:hAnsi="Tahoma" w:cs="Tahoma"/>
      <w:sz w:val="16"/>
      <w:szCs w:val="16"/>
    </w:rPr>
  </w:style>
  <w:style w:type="character" w:customStyle="1" w:styleId="a6">
    <w:name w:val="Текст выноски Знак"/>
    <w:basedOn w:val="a0"/>
    <w:link w:val="a5"/>
    <w:semiHidden/>
    <w:rsid w:val="00EB572E"/>
    <w:rPr>
      <w:rFonts w:ascii="Tahoma" w:hAnsi="Tahoma" w:cs="Tahoma"/>
      <w:sz w:val="16"/>
      <w:szCs w:val="16"/>
    </w:rPr>
  </w:style>
  <w:style w:type="paragraph" w:styleId="a7">
    <w:name w:val="header"/>
    <w:basedOn w:val="a"/>
    <w:link w:val="a8"/>
    <w:uiPriority w:val="99"/>
    <w:unhideWhenUsed/>
    <w:rsid w:val="00C1366D"/>
    <w:pPr>
      <w:tabs>
        <w:tab w:val="center" w:pos="4677"/>
        <w:tab w:val="right" w:pos="9355"/>
      </w:tabs>
    </w:pPr>
  </w:style>
  <w:style w:type="character" w:customStyle="1" w:styleId="a8">
    <w:name w:val="Верхний колонтитул Знак"/>
    <w:basedOn w:val="a0"/>
    <w:link w:val="a7"/>
    <w:uiPriority w:val="99"/>
    <w:rsid w:val="00C1366D"/>
    <w:rPr>
      <w:color w:val="FF0000"/>
      <w:sz w:val="28"/>
      <w:szCs w:val="24"/>
      <w:lang w:eastAsia="en-US"/>
    </w:rPr>
  </w:style>
  <w:style w:type="paragraph" w:styleId="a9">
    <w:name w:val="footer"/>
    <w:basedOn w:val="a"/>
    <w:link w:val="aa"/>
    <w:uiPriority w:val="99"/>
    <w:unhideWhenUsed/>
    <w:rsid w:val="00C1366D"/>
    <w:pPr>
      <w:tabs>
        <w:tab w:val="center" w:pos="4677"/>
        <w:tab w:val="right" w:pos="9355"/>
      </w:tabs>
    </w:pPr>
  </w:style>
  <w:style w:type="character" w:customStyle="1" w:styleId="aa">
    <w:name w:val="Нижний колонтитул Знак"/>
    <w:basedOn w:val="a0"/>
    <w:link w:val="a9"/>
    <w:uiPriority w:val="99"/>
    <w:rsid w:val="00C1366D"/>
    <w:rPr>
      <w:color w:val="FF0000"/>
      <w:sz w:val="28"/>
      <w:szCs w:val="24"/>
      <w:lang w:eastAsia="en-US"/>
    </w:rPr>
  </w:style>
  <w:style w:type="paragraph" w:styleId="ab">
    <w:name w:val="Document Map"/>
    <w:basedOn w:val="a"/>
    <w:link w:val="ac"/>
    <w:unhideWhenUsed/>
    <w:rsid w:val="00C1366D"/>
    <w:rPr>
      <w:rFonts w:ascii="Tahoma" w:hAnsi="Tahoma" w:cs="Tahoma"/>
      <w:sz w:val="16"/>
      <w:szCs w:val="16"/>
    </w:rPr>
  </w:style>
  <w:style w:type="character" w:customStyle="1" w:styleId="ac">
    <w:name w:val="Схема документа Знак"/>
    <w:basedOn w:val="a0"/>
    <w:link w:val="ab"/>
    <w:rsid w:val="00C1366D"/>
    <w:rPr>
      <w:rFonts w:ascii="Tahoma" w:hAnsi="Tahoma" w:cs="Tahoma"/>
      <w:color w:val="FF0000"/>
      <w:sz w:val="16"/>
      <w:szCs w:val="16"/>
      <w:lang w:eastAsia="en-US"/>
    </w:rPr>
  </w:style>
  <w:style w:type="paragraph" w:styleId="ad">
    <w:name w:val="Body Text Indent"/>
    <w:basedOn w:val="a"/>
    <w:link w:val="ae"/>
    <w:rsid w:val="00A34C93"/>
    <w:pPr>
      <w:spacing w:after="120"/>
      <w:ind w:left="283"/>
      <w:jc w:val="left"/>
    </w:pPr>
    <w:rPr>
      <w:rFonts w:eastAsia="Times New Roman"/>
      <w:color w:val="auto"/>
      <w:sz w:val="20"/>
      <w:szCs w:val="20"/>
      <w:lang w:eastAsia="ru-RU"/>
    </w:rPr>
  </w:style>
  <w:style w:type="character" w:customStyle="1" w:styleId="ae">
    <w:name w:val="Основной текст с отступом Знак"/>
    <w:basedOn w:val="a0"/>
    <w:link w:val="ad"/>
    <w:rsid w:val="00A34C93"/>
    <w:rPr>
      <w:rFonts w:eastAsia="Times New Roman"/>
    </w:rPr>
  </w:style>
  <w:style w:type="paragraph" w:styleId="af">
    <w:name w:val="footnote text"/>
    <w:aliases w:val="Знак3 Знак,Знак3,Текст сноски Знак1,Текст сноски Знак Знак,Текст сноски Знак2 Знак Знак,Текст сноски Знак Знак1 Знак Знак,Текст сноски Знак1 Знак Знак Знак Знак,Текст сноски Знак Знак Знак Знак Знак Знак"/>
    <w:basedOn w:val="a"/>
    <w:link w:val="af0"/>
    <w:uiPriority w:val="99"/>
    <w:semiHidden/>
    <w:unhideWhenUsed/>
    <w:rsid w:val="00EF09AE"/>
    <w:pPr>
      <w:jc w:val="left"/>
    </w:pPr>
    <w:rPr>
      <w:rFonts w:ascii="Calibri" w:hAnsi="Calibri"/>
      <w:color w:val="auto"/>
      <w:sz w:val="20"/>
      <w:szCs w:val="20"/>
    </w:rPr>
  </w:style>
  <w:style w:type="character" w:customStyle="1" w:styleId="af0">
    <w:name w:val="Текст сноски Знак"/>
    <w:aliases w:val="Знак3 Знак Знак,Знак3 Знак1,Текст сноски Знак1 Знак,Текст сноски Знак Знак Знак,Текст сноски Знак2 Знак Знак Знак,Текст сноски Знак Знак1 Знак Знак Знак,Текст сноски Знак1 Знак Знак Знак Знак Знак"/>
    <w:basedOn w:val="a0"/>
    <w:link w:val="af"/>
    <w:uiPriority w:val="99"/>
    <w:semiHidden/>
    <w:rsid w:val="00EF09AE"/>
    <w:rPr>
      <w:rFonts w:ascii="Calibri" w:eastAsia="Calibri" w:hAnsi="Calibri" w:cs="Times New Roman"/>
      <w:lang w:eastAsia="en-US"/>
    </w:rPr>
  </w:style>
  <w:style w:type="character" w:styleId="af1">
    <w:name w:val="footnote reference"/>
    <w:basedOn w:val="a0"/>
    <w:uiPriority w:val="99"/>
    <w:semiHidden/>
    <w:unhideWhenUsed/>
    <w:rsid w:val="00EF09AE"/>
    <w:rPr>
      <w:vertAlign w:val="superscript"/>
    </w:rPr>
  </w:style>
  <w:style w:type="table" w:styleId="af2">
    <w:name w:val="Table Grid"/>
    <w:basedOn w:val="a1"/>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link w:val="af4"/>
    <w:uiPriority w:val="34"/>
    <w:qFormat/>
    <w:rsid w:val="00275CE0"/>
    <w:pPr>
      <w:ind w:left="720"/>
      <w:contextualSpacing/>
    </w:pPr>
  </w:style>
  <w:style w:type="character" w:customStyle="1" w:styleId="af4">
    <w:name w:val="Абзац списка Знак"/>
    <w:basedOn w:val="a0"/>
    <w:link w:val="af3"/>
    <w:uiPriority w:val="34"/>
    <w:rsid w:val="00A376B9"/>
    <w:rPr>
      <w:color w:val="FF0000"/>
      <w:sz w:val="28"/>
      <w:szCs w:val="24"/>
      <w:lang w:eastAsia="en-US"/>
    </w:rPr>
  </w:style>
  <w:style w:type="character" w:styleId="af5">
    <w:name w:val="Emphasis"/>
    <w:basedOn w:val="a0"/>
    <w:uiPriority w:val="20"/>
    <w:qFormat/>
    <w:rsid w:val="00275CE0"/>
    <w:rPr>
      <w:i/>
      <w:iCs/>
    </w:rPr>
  </w:style>
  <w:style w:type="character" w:styleId="af6">
    <w:name w:val="Placeholder Text"/>
    <w:basedOn w:val="a0"/>
    <w:uiPriority w:val="99"/>
    <w:semiHidden/>
    <w:rsid w:val="00FB200A"/>
    <w:rPr>
      <w:color w:val="808080"/>
    </w:rPr>
  </w:style>
  <w:style w:type="character" w:styleId="af7">
    <w:name w:val="Hyperlink"/>
    <w:basedOn w:val="a0"/>
    <w:uiPriority w:val="99"/>
    <w:unhideWhenUsed/>
    <w:rsid w:val="00F67F4A"/>
    <w:rPr>
      <w:color w:val="0000FF"/>
      <w:u w:val="single"/>
    </w:rPr>
  </w:style>
  <w:style w:type="paragraph" w:customStyle="1" w:styleId="af8">
    <w:name w:val="Основной текст с отступ"/>
    <w:basedOn w:val="a"/>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a"/>
    <w:rsid w:val="00221047"/>
    <w:pPr>
      <w:widowControl w:val="0"/>
      <w:jc w:val="left"/>
    </w:pPr>
    <w:rPr>
      <w:rFonts w:eastAsia="Times New Roman"/>
      <w:color w:val="auto"/>
      <w:sz w:val="24"/>
      <w:lang w:eastAsia="ru-RU"/>
    </w:rPr>
  </w:style>
  <w:style w:type="paragraph" w:styleId="af9">
    <w:name w:val="Title"/>
    <w:basedOn w:val="a"/>
    <w:link w:val="afa"/>
    <w:qFormat/>
    <w:rsid w:val="002514BF"/>
    <w:pPr>
      <w:jc w:val="center"/>
    </w:pPr>
    <w:rPr>
      <w:rFonts w:eastAsia="Times New Roman"/>
      <w:color w:val="auto"/>
      <w:szCs w:val="20"/>
      <w:lang w:eastAsia="ru-RU"/>
    </w:rPr>
  </w:style>
  <w:style w:type="character" w:customStyle="1" w:styleId="afa">
    <w:name w:val="Название Знак"/>
    <w:basedOn w:val="a0"/>
    <w:link w:val="af9"/>
    <w:rsid w:val="002514BF"/>
    <w:rPr>
      <w:rFonts w:eastAsia="Times New Roman"/>
      <w:sz w:val="28"/>
    </w:rPr>
  </w:style>
  <w:style w:type="character" w:styleId="afb">
    <w:name w:val="Strong"/>
    <w:basedOn w:val="a0"/>
    <w:uiPriority w:val="22"/>
    <w:qFormat/>
    <w:rsid w:val="008B1385"/>
    <w:rPr>
      <w:b/>
      <w:bCs/>
    </w:rPr>
  </w:style>
  <w:style w:type="paragraph" w:styleId="afc">
    <w:name w:val="Normal (Web)"/>
    <w:aliases w:val="Обычный (Web)"/>
    <w:basedOn w:val="a"/>
    <w:uiPriority w:val="99"/>
    <w:unhideWhenUsed/>
    <w:rsid w:val="008B1385"/>
    <w:pPr>
      <w:spacing w:before="100" w:beforeAutospacing="1" w:after="100" w:afterAutospacing="1"/>
      <w:jc w:val="left"/>
    </w:pPr>
    <w:rPr>
      <w:rFonts w:eastAsia="Times New Roman"/>
      <w:color w:val="auto"/>
      <w:sz w:val="24"/>
      <w:lang w:eastAsia="ru-RU"/>
    </w:rPr>
  </w:style>
  <w:style w:type="paragraph" w:styleId="HTML">
    <w:name w:val="HTML Preformatted"/>
    <w:basedOn w:val="a"/>
    <w:link w:val="HTML0"/>
    <w:uiPriority w:val="99"/>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rsid w:val="00CE071C"/>
    <w:rPr>
      <w:rFonts w:ascii="Courier New" w:eastAsia="Times New Roman" w:hAnsi="Courier New" w:cs="Courier New"/>
    </w:rPr>
  </w:style>
  <w:style w:type="paragraph" w:styleId="afd">
    <w:name w:val="Body Text"/>
    <w:aliases w:val="Основной текст Знак Знак Знак Знак Знак Знак,Основной текст Знак2 Знак,Основной текст Знак1 Знак Знак,Основной текст Знак Знак Знак Знак,Основной текст Знак2 Знак Знак Знак Зн Знак Знак Знак,Основной текст1"/>
    <w:basedOn w:val="a"/>
    <w:link w:val="11"/>
    <w:rsid w:val="00F46B07"/>
    <w:pPr>
      <w:spacing w:after="120"/>
      <w:jc w:val="left"/>
    </w:pPr>
    <w:rPr>
      <w:rFonts w:eastAsia="Times New Roman"/>
      <w:color w:val="auto"/>
      <w:sz w:val="24"/>
    </w:rPr>
  </w:style>
  <w:style w:type="character" w:customStyle="1" w:styleId="11">
    <w:name w:val="Основной текст Знак1"/>
    <w:aliases w:val="Основной текст Знак Знак Знак Знак Знак Знак Знак,Основной текст Знак2 Знак Знак,Основной текст Знак1 Знак Знак Знак,Основной текст Знак Знак Знак Знак Знак,Основной текст Знак2 Знак Знак Знак Зн Знак Знак Знак Знак"/>
    <w:link w:val="afd"/>
    <w:rsid w:val="00F46B07"/>
    <w:rPr>
      <w:rFonts w:eastAsia="Times New Roman"/>
      <w:sz w:val="24"/>
      <w:szCs w:val="24"/>
    </w:rPr>
  </w:style>
  <w:style w:type="character" w:customStyle="1" w:styleId="afe">
    <w:name w:val="Основной текст Знак"/>
    <w:basedOn w:val="a0"/>
    <w:link w:val="afd"/>
    <w:rsid w:val="00F46B07"/>
    <w:rPr>
      <w:color w:val="FF0000"/>
      <w:sz w:val="28"/>
      <w:szCs w:val="24"/>
      <w:lang w:eastAsia="en-US"/>
    </w:rPr>
  </w:style>
  <w:style w:type="paragraph" w:customStyle="1" w:styleId="12">
    <w:name w:val="Обычный1"/>
    <w:rsid w:val="00DB2A48"/>
    <w:pPr>
      <w:widowControl w:val="0"/>
      <w:spacing w:line="260" w:lineRule="auto"/>
      <w:ind w:firstLine="400"/>
      <w:jc w:val="both"/>
    </w:pPr>
    <w:rPr>
      <w:rFonts w:eastAsia="Times New Roman"/>
      <w:snapToGrid w:val="0"/>
      <w:sz w:val="18"/>
    </w:rPr>
  </w:style>
  <w:style w:type="paragraph" w:styleId="aff">
    <w:name w:val="TOC Heading"/>
    <w:basedOn w:val="1"/>
    <w:next w:val="a"/>
    <w:uiPriority w:val="39"/>
    <w:unhideWhenUsed/>
    <w:qFormat/>
    <w:rsid w:val="001E5162"/>
    <w:pPr>
      <w:keepLines/>
      <w:spacing w:before="480" w:after="0" w:line="276" w:lineRule="auto"/>
      <w:jc w:val="left"/>
      <w:outlineLvl w:val="9"/>
    </w:pPr>
    <w:rPr>
      <w:color w:val="365F91"/>
      <w:kern w:val="0"/>
      <w:sz w:val="28"/>
      <w:szCs w:val="28"/>
    </w:rPr>
  </w:style>
  <w:style w:type="paragraph" w:styleId="13">
    <w:name w:val="toc 1"/>
    <w:basedOn w:val="a"/>
    <w:next w:val="a"/>
    <w:autoRedefine/>
    <w:uiPriority w:val="39"/>
    <w:unhideWhenUsed/>
    <w:rsid w:val="001E5162"/>
    <w:pPr>
      <w:spacing w:after="100"/>
    </w:pPr>
  </w:style>
  <w:style w:type="paragraph" w:styleId="21">
    <w:name w:val="toc 2"/>
    <w:basedOn w:val="a"/>
    <w:next w:val="a"/>
    <w:autoRedefine/>
    <w:uiPriority w:val="39"/>
    <w:unhideWhenUsed/>
    <w:rsid w:val="001E5162"/>
    <w:pPr>
      <w:spacing w:after="100"/>
      <w:ind w:left="280"/>
    </w:pPr>
  </w:style>
  <w:style w:type="paragraph" w:styleId="32">
    <w:name w:val="toc 3"/>
    <w:basedOn w:val="a"/>
    <w:next w:val="a"/>
    <w:autoRedefine/>
    <w:uiPriority w:val="39"/>
    <w:unhideWhenUsed/>
    <w:rsid w:val="001E5162"/>
    <w:pPr>
      <w:spacing w:after="100"/>
      <w:ind w:left="560"/>
    </w:pPr>
  </w:style>
  <w:style w:type="paragraph" w:customStyle="1" w:styleId="consplusnormal">
    <w:name w:val="consplusnormal"/>
    <w:basedOn w:val="a"/>
    <w:rsid w:val="003475A1"/>
    <w:pPr>
      <w:spacing w:before="100" w:beforeAutospacing="1" w:after="100" w:afterAutospacing="1"/>
      <w:jc w:val="left"/>
    </w:pPr>
    <w:rPr>
      <w:rFonts w:eastAsia="Times New Roman"/>
      <w:color w:val="auto"/>
      <w:sz w:val="24"/>
      <w:lang w:eastAsia="ru-RU"/>
    </w:rPr>
  </w:style>
  <w:style w:type="paragraph" w:styleId="aff0">
    <w:name w:val="endnote text"/>
    <w:basedOn w:val="a"/>
    <w:link w:val="aff1"/>
    <w:unhideWhenUsed/>
    <w:rsid w:val="00F21EF3"/>
    <w:pPr>
      <w:tabs>
        <w:tab w:val="left" w:pos="0"/>
      </w:tabs>
      <w:overflowPunct w:val="0"/>
      <w:autoSpaceDE w:val="0"/>
      <w:autoSpaceDN w:val="0"/>
      <w:adjustRightInd w:val="0"/>
      <w:spacing w:before="120"/>
    </w:pPr>
    <w:rPr>
      <w:rFonts w:eastAsia="Times New Roman"/>
      <w:bCs/>
      <w:color w:val="auto"/>
      <w:sz w:val="20"/>
      <w:szCs w:val="20"/>
      <w:lang w:eastAsia="ru-RU"/>
    </w:rPr>
  </w:style>
  <w:style w:type="character" w:customStyle="1" w:styleId="aff1">
    <w:name w:val="Текст концевой сноски Знак"/>
    <w:basedOn w:val="a0"/>
    <w:link w:val="aff0"/>
    <w:rsid w:val="00F21EF3"/>
    <w:rPr>
      <w:rFonts w:eastAsia="Times New Roman"/>
      <w:bCs/>
    </w:rPr>
  </w:style>
  <w:style w:type="paragraph" w:customStyle="1" w:styleId="22">
    <w:name w:val="Обычный2"/>
    <w:rsid w:val="00F21EF3"/>
    <w:pPr>
      <w:spacing w:before="100" w:after="100"/>
    </w:pPr>
    <w:rPr>
      <w:rFonts w:eastAsia="Times New Roman"/>
      <w:snapToGrid w:val="0"/>
      <w:sz w:val="24"/>
    </w:rPr>
  </w:style>
  <w:style w:type="paragraph" w:customStyle="1" w:styleId="menuheader">
    <w:name w:val="menu_header"/>
    <w:basedOn w:val="a"/>
    <w:rsid w:val="00F21EF3"/>
    <w:pPr>
      <w:spacing w:before="150"/>
      <w:jc w:val="left"/>
    </w:pPr>
    <w:rPr>
      <w:rFonts w:ascii="Tahoma" w:eastAsia="Times New Roman" w:hAnsi="Tahoma" w:cs="Tahoma"/>
      <w:b/>
      <w:bCs/>
      <w:color w:val="000000"/>
      <w:sz w:val="16"/>
      <w:szCs w:val="16"/>
      <w:lang w:eastAsia="ru-RU"/>
    </w:rPr>
  </w:style>
  <w:style w:type="character" w:customStyle="1" w:styleId="23">
    <w:name w:val="Основной текст 2 Знак"/>
    <w:basedOn w:val="a0"/>
    <w:link w:val="24"/>
    <w:uiPriority w:val="99"/>
    <w:semiHidden/>
    <w:rsid w:val="00F21EF3"/>
    <w:rPr>
      <w:color w:val="FF0000"/>
      <w:sz w:val="28"/>
      <w:szCs w:val="24"/>
      <w:lang w:eastAsia="en-US"/>
    </w:rPr>
  </w:style>
  <w:style w:type="paragraph" w:styleId="24">
    <w:name w:val="Body Text 2"/>
    <w:basedOn w:val="a"/>
    <w:link w:val="23"/>
    <w:uiPriority w:val="99"/>
    <w:semiHidden/>
    <w:unhideWhenUsed/>
    <w:rsid w:val="00F21EF3"/>
    <w:pPr>
      <w:spacing w:after="120" w:line="480" w:lineRule="auto"/>
    </w:pPr>
  </w:style>
  <w:style w:type="paragraph" w:customStyle="1" w:styleId="ConsPlusNormal0">
    <w:name w:val="ConsPlusNormal"/>
    <w:rsid w:val="00F21EF3"/>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F21EF3"/>
    <w:pPr>
      <w:widowControl w:val="0"/>
      <w:autoSpaceDE w:val="0"/>
      <w:autoSpaceDN w:val="0"/>
      <w:adjustRightInd w:val="0"/>
    </w:pPr>
    <w:rPr>
      <w:rFonts w:ascii="Courier New" w:eastAsia="Times New Roman" w:hAnsi="Courier New" w:cs="Courier New"/>
    </w:rPr>
  </w:style>
  <w:style w:type="character" w:customStyle="1" w:styleId="aff2">
    <w:name w:val="Гипертекстовая ссылка"/>
    <w:basedOn w:val="a0"/>
    <w:uiPriority w:val="99"/>
    <w:rsid w:val="00561412"/>
    <w:rPr>
      <w:b/>
      <w:bCs/>
      <w:color w:val="008000"/>
    </w:rPr>
  </w:style>
  <w:style w:type="paragraph" w:customStyle="1" w:styleId="u">
    <w:name w:val="u"/>
    <w:basedOn w:val="a"/>
    <w:rsid w:val="00552E80"/>
    <w:pPr>
      <w:spacing w:before="100" w:beforeAutospacing="1" w:after="100" w:afterAutospacing="1"/>
      <w:jc w:val="left"/>
    </w:pPr>
    <w:rPr>
      <w:rFonts w:eastAsia="Times New Roman"/>
      <w:color w:val="auto"/>
      <w:sz w:val="24"/>
      <w:lang w:eastAsia="ru-RU"/>
    </w:rPr>
  </w:style>
  <w:style w:type="character" w:styleId="aff3">
    <w:name w:val="FollowedHyperlink"/>
    <w:basedOn w:val="a0"/>
    <w:uiPriority w:val="99"/>
    <w:semiHidden/>
    <w:unhideWhenUsed/>
    <w:rsid w:val="005C765B"/>
    <w:rPr>
      <w:color w:val="800080"/>
      <w:u w:val="single"/>
    </w:rPr>
  </w:style>
  <w:style w:type="paragraph" w:customStyle="1" w:styleId="Heading">
    <w:name w:val="Heading"/>
    <w:rsid w:val="00D70BFF"/>
    <w:pPr>
      <w:autoSpaceDE w:val="0"/>
      <w:autoSpaceDN w:val="0"/>
      <w:adjustRightInd w:val="0"/>
    </w:pPr>
    <w:rPr>
      <w:rFonts w:ascii="Arial" w:eastAsia="Times New Roman" w:hAnsi="Arial" w:cs="Arial"/>
      <w:b/>
      <w:bCs/>
      <w:sz w:val="22"/>
      <w:szCs w:val="22"/>
    </w:rPr>
  </w:style>
  <w:style w:type="paragraph" w:customStyle="1" w:styleId="33">
    <w:name w:val="Обычный3"/>
    <w:rsid w:val="007F1E45"/>
    <w:pPr>
      <w:spacing w:before="100" w:after="100"/>
    </w:pPr>
    <w:rPr>
      <w:rFonts w:eastAsia="Times New Roman"/>
      <w:snapToGrid w:val="0"/>
      <w:sz w:val="24"/>
    </w:rPr>
  </w:style>
  <w:style w:type="character" w:customStyle="1" w:styleId="aff4">
    <w:name w:val="Цветовое выделение"/>
    <w:uiPriority w:val="99"/>
    <w:rsid w:val="007F1E45"/>
    <w:rPr>
      <w:b/>
      <w:color w:val="000080"/>
      <w:sz w:val="32"/>
    </w:rPr>
  </w:style>
  <w:style w:type="paragraph" w:customStyle="1" w:styleId="aff5">
    <w:name w:val="Таблицы (моноширинный)"/>
    <w:basedOn w:val="a"/>
    <w:next w:val="a"/>
    <w:uiPriority w:val="99"/>
    <w:rsid w:val="007F1E45"/>
    <w:pPr>
      <w:autoSpaceDE w:val="0"/>
      <w:autoSpaceDN w:val="0"/>
      <w:adjustRightInd w:val="0"/>
    </w:pPr>
    <w:rPr>
      <w:rFonts w:ascii="Courier New" w:hAnsi="Courier New" w:cs="Courier New"/>
      <w:color w:val="auto"/>
      <w:sz w:val="36"/>
      <w:szCs w:val="36"/>
    </w:rPr>
  </w:style>
  <w:style w:type="paragraph" w:customStyle="1" w:styleId="34">
    <w:name w:val="Стиль3"/>
    <w:basedOn w:val="a"/>
    <w:link w:val="35"/>
    <w:rsid w:val="007F1E45"/>
    <w:pPr>
      <w:spacing w:after="200" w:line="360" w:lineRule="auto"/>
      <w:ind w:firstLine="708"/>
    </w:pPr>
    <w:rPr>
      <w:rFonts w:ascii="Cambria" w:eastAsia="Times New Roman" w:hAnsi="Cambria"/>
      <w:color w:val="auto"/>
      <w:sz w:val="22"/>
      <w:szCs w:val="20"/>
      <w:lang w:val="en-US" w:bidi="en-US"/>
    </w:rPr>
  </w:style>
  <w:style w:type="character" w:customStyle="1" w:styleId="35">
    <w:name w:val="Стиль3 Знак"/>
    <w:basedOn w:val="a0"/>
    <w:link w:val="34"/>
    <w:rsid w:val="007F1E45"/>
    <w:rPr>
      <w:rFonts w:ascii="Cambria" w:eastAsia="Times New Roman" w:hAnsi="Cambria"/>
      <w:sz w:val="22"/>
      <w:lang w:val="en-US" w:eastAsia="en-US" w:bidi="en-US"/>
    </w:rPr>
  </w:style>
  <w:style w:type="character" w:customStyle="1" w:styleId="z-">
    <w:name w:val="z-Начало формы Знак"/>
    <w:basedOn w:val="a0"/>
    <w:link w:val="z-0"/>
    <w:uiPriority w:val="99"/>
    <w:semiHidden/>
    <w:rsid w:val="007F1E45"/>
    <w:rPr>
      <w:rFonts w:ascii="Arial" w:eastAsia="Times New Roman" w:hAnsi="Arial" w:cs="Arial"/>
      <w:vanish/>
      <w:sz w:val="16"/>
      <w:szCs w:val="16"/>
    </w:rPr>
  </w:style>
  <w:style w:type="paragraph" w:styleId="z-0">
    <w:name w:val="HTML Top of Form"/>
    <w:basedOn w:val="a"/>
    <w:next w:val="a"/>
    <w:link w:val="z-"/>
    <w:hidden/>
    <w:uiPriority w:val="99"/>
    <w:semiHidden/>
    <w:unhideWhenUsed/>
    <w:rsid w:val="007F1E45"/>
    <w:pPr>
      <w:pBdr>
        <w:bottom w:val="single" w:sz="6" w:space="1" w:color="auto"/>
      </w:pBdr>
      <w:jc w:val="center"/>
    </w:pPr>
    <w:rPr>
      <w:rFonts w:ascii="Arial" w:eastAsia="Times New Roman" w:hAnsi="Arial" w:cs="Arial"/>
      <w:vanish/>
      <w:color w:val="auto"/>
      <w:sz w:val="16"/>
      <w:szCs w:val="16"/>
      <w:lang w:eastAsia="ru-RU"/>
    </w:rPr>
  </w:style>
  <w:style w:type="character" w:customStyle="1" w:styleId="z-1">
    <w:name w:val="z-Конец формы Знак"/>
    <w:basedOn w:val="a0"/>
    <w:link w:val="z-2"/>
    <w:uiPriority w:val="99"/>
    <w:semiHidden/>
    <w:rsid w:val="007F1E45"/>
    <w:rPr>
      <w:rFonts w:ascii="Arial" w:eastAsia="Times New Roman" w:hAnsi="Arial" w:cs="Arial"/>
      <w:vanish/>
      <w:sz w:val="16"/>
      <w:szCs w:val="16"/>
    </w:rPr>
  </w:style>
  <w:style w:type="paragraph" w:styleId="z-2">
    <w:name w:val="HTML Bottom of Form"/>
    <w:basedOn w:val="a"/>
    <w:next w:val="a"/>
    <w:link w:val="z-1"/>
    <w:hidden/>
    <w:uiPriority w:val="99"/>
    <w:semiHidden/>
    <w:unhideWhenUsed/>
    <w:rsid w:val="007F1E45"/>
    <w:pPr>
      <w:pBdr>
        <w:top w:val="single" w:sz="6" w:space="1" w:color="auto"/>
      </w:pBdr>
      <w:jc w:val="center"/>
    </w:pPr>
    <w:rPr>
      <w:rFonts w:ascii="Arial" w:eastAsia="Times New Roman" w:hAnsi="Arial" w:cs="Arial"/>
      <w:vanish/>
      <w:color w:val="auto"/>
      <w:sz w:val="16"/>
      <w:szCs w:val="16"/>
      <w:lang w:eastAsia="ru-RU"/>
    </w:rPr>
  </w:style>
  <w:style w:type="paragraph" w:customStyle="1" w:styleId="aff6">
    <w:name w:val="Заголовок статьи"/>
    <w:basedOn w:val="a"/>
    <w:next w:val="a"/>
    <w:uiPriority w:val="99"/>
    <w:rsid w:val="00ED252C"/>
    <w:pPr>
      <w:widowControl w:val="0"/>
      <w:autoSpaceDE w:val="0"/>
      <w:autoSpaceDN w:val="0"/>
      <w:adjustRightInd w:val="0"/>
      <w:ind w:left="1612" w:hanging="892"/>
    </w:pPr>
    <w:rPr>
      <w:rFonts w:ascii="Arial" w:eastAsia="Times New Roman" w:hAnsi="Arial" w:cs="Arial"/>
      <w:color w:val="auto"/>
      <w:sz w:val="24"/>
      <w:lang w:eastAsia="ru-RU"/>
    </w:rPr>
  </w:style>
  <w:style w:type="paragraph" w:styleId="aff7">
    <w:name w:val="caption"/>
    <w:basedOn w:val="a"/>
    <w:next w:val="a"/>
    <w:link w:val="aff8"/>
    <w:unhideWhenUsed/>
    <w:qFormat/>
    <w:rsid w:val="00061831"/>
    <w:pPr>
      <w:spacing w:after="200"/>
    </w:pPr>
    <w:rPr>
      <w:b/>
      <w:bCs/>
      <w:color w:val="4F81BD"/>
      <w:sz w:val="18"/>
      <w:szCs w:val="18"/>
    </w:rPr>
  </w:style>
  <w:style w:type="character" w:customStyle="1" w:styleId="aff8">
    <w:name w:val="Название объекта Знак"/>
    <w:basedOn w:val="a0"/>
    <w:link w:val="aff7"/>
    <w:locked/>
    <w:rsid w:val="009B5BB9"/>
    <w:rPr>
      <w:b/>
      <w:bCs/>
      <w:color w:val="4F81BD"/>
      <w:sz w:val="18"/>
      <w:szCs w:val="18"/>
      <w:lang w:eastAsia="en-US"/>
    </w:rPr>
  </w:style>
  <w:style w:type="paragraph" w:customStyle="1" w:styleId="aff9">
    <w:name w:val="Нормальный (таблица)"/>
    <w:basedOn w:val="a"/>
    <w:next w:val="a"/>
    <w:uiPriority w:val="99"/>
    <w:rsid w:val="00D17AA9"/>
    <w:pPr>
      <w:widowControl w:val="0"/>
      <w:autoSpaceDE w:val="0"/>
      <w:autoSpaceDN w:val="0"/>
      <w:adjustRightInd w:val="0"/>
    </w:pPr>
    <w:rPr>
      <w:rFonts w:ascii="Arial" w:eastAsia="Times New Roman" w:hAnsi="Arial" w:cs="Arial"/>
      <w:color w:val="auto"/>
      <w:sz w:val="24"/>
      <w:lang w:eastAsia="ru-RU"/>
    </w:rPr>
  </w:style>
  <w:style w:type="paragraph" w:styleId="affa">
    <w:name w:val="Subtitle"/>
    <w:basedOn w:val="a"/>
    <w:link w:val="affb"/>
    <w:qFormat/>
    <w:rsid w:val="000644D6"/>
    <w:pPr>
      <w:spacing w:line="360" w:lineRule="auto"/>
      <w:ind w:firstLine="720"/>
      <w:jc w:val="center"/>
    </w:pPr>
    <w:rPr>
      <w:b/>
      <w:bCs/>
      <w:color w:val="auto"/>
      <w:sz w:val="24"/>
      <w:szCs w:val="20"/>
      <w:lang w:eastAsia="ru-RU"/>
    </w:rPr>
  </w:style>
  <w:style w:type="character" w:customStyle="1" w:styleId="affb">
    <w:name w:val="Подзаголовок Знак"/>
    <w:basedOn w:val="a0"/>
    <w:link w:val="affa"/>
    <w:rsid w:val="000644D6"/>
    <w:rPr>
      <w:b/>
      <w:bCs/>
      <w:sz w:val="24"/>
    </w:rPr>
  </w:style>
  <w:style w:type="paragraph" w:customStyle="1" w:styleId="14">
    <w:name w:val="1 Знак"/>
    <w:basedOn w:val="a"/>
    <w:rsid w:val="003C5C50"/>
    <w:pPr>
      <w:spacing w:after="160" w:line="240" w:lineRule="exact"/>
      <w:jc w:val="left"/>
    </w:pPr>
    <w:rPr>
      <w:rFonts w:ascii="Verdana" w:eastAsia="Times New Roman" w:hAnsi="Verdana"/>
      <w:color w:val="auto"/>
      <w:sz w:val="20"/>
      <w:szCs w:val="20"/>
      <w:lang w:val="en-US"/>
    </w:rPr>
  </w:style>
  <w:style w:type="paragraph" w:styleId="36">
    <w:name w:val="Body Text 3"/>
    <w:basedOn w:val="a"/>
    <w:link w:val="37"/>
    <w:uiPriority w:val="99"/>
    <w:semiHidden/>
    <w:unhideWhenUsed/>
    <w:rsid w:val="000F0547"/>
    <w:pPr>
      <w:spacing w:after="120"/>
    </w:pPr>
    <w:rPr>
      <w:sz w:val="16"/>
      <w:szCs w:val="16"/>
    </w:rPr>
  </w:style>
  <w:style w:type="character" w:customStyle="1" w:styleId="37">
    <w:name w:val="Основной текст 3 Знак"/>
    <w:basedOn w:val="a0"/>
    <w:link w:val="36"/>
    <w:uiPriority w:val="99"/>
    <w:semiHidden/>
    <w:rsid w:val="000F0547"/>
    <w:rPr>
      <w:color w:val="FF0000"/>
      <w:sz w:val="16"/>
      <w:szCs w:val="16"/>
      <w:lang w:eastAsia="en-US"/>
    </w:rPr>
  </w:style>
  <w:style w:type="paragraph" w:customStyle="1" w:styleId="font5">
    <w:name w:val="font5"/>
    <w:basedOn w:val="a"/>
    <w:rsid w:val="007A26DC"/>
    <w:pPr>
      <w:spacing w:before="100" w:beforeAutospacing="1" w:after="100" w:afterAutospacing="1"/>
      <w:jc w:val="left"/>
    </w:pPr>
    <w:rPr>
      <w:rFonts w:eastAsia="Times New Roman"/>
      <w:color w:val="auto"/>
      <w:sz w:val="22"/>
      <w:szCs w:val="22"/>
      <w:lang w:eastAsia="ru-RU"/>
    </w:rPr>
  </w:style>
  <w:style w:type="paragraph" w:customStyle="1" w:styleId="font6">
    <w:name w:val="font6"/>
    <w:basedOn w:val="a"/>
    <w:rsid w:val="007A26DC"/>
    <w:pPr>
      <w:spacing w:before="100" w:beforeAutospacing="1" w:after="100" w:afterAutospacing="1"/>
      <w:jc w:val="left"/>
    </w:pPr>
    <w:rPr>
      <w:rFonts w:eastAsia="Times New Roman"/>
      <w:color w:val="0070C0"/>
      <w:sz w:val="22"/>
      <w:szCs w:val="22"/>
      <w:lang w:eastAsia="ru-RU"/>
    </w:rPr>
  </w:style>
  <w:style w:type="paragraph" w:customStyle="1" w:styleId="xl63">
    <w:name w:val="xl63"/>
    <w:basedOn w:val="a"/>
    <w:rsid w:val="007A26DC"/>
    <w:pPr>
      <w:pBdr>
        <w:left w:val="single" w:sz="8" w:space="0" w:color="000000"/>
        <w:bottom w:val="single" w:sz="8" w:space="0" w:color="000000"/>
        <w:right w:val="single" w:sz="8" w:space="0" w:color="000000"/>
      </w:pBdr>
      <w:spacing w:before="100" w:beforeAutospacing="1" w:after="100" w:afterAutospacing="1"/>
      <w:jc w:val="left"/>
    </w:pPr>
    <w:rPr>
      <w:rFonts w:eastAsia="Times New Roman"/>
      <w:color w:val="auto"/>
      <w:sz w:val="24"/>
      <w:lang w:eastAsia="ru-RU"/>
    </w:rPr>
  </w:style>
  <w:style w:type="paragraph" w:customStyle="1" w:styleId="xl64">
    <w:name w:val="xl64"/>
    <w:basedOn w:val="a"/>
    <w:rsid w:val="007A26DC"/>
    <w:pPr>
      <w:pBdr>
        <w:bottom w:val="single" w:sz="8" w:space="0" w:color="000000"/>
        <w:right w:val="single" w:sz="8" w:space="0" w:color="000000"/>
      </w:pBdr>
      <w:spacing w:before="100" w:beforeAutospacing="1" w:after="100" w:afterAutospacing="1"/>
      <w:jc w:val="center"/>
    </w:pPr>
    <w:rPr>
      <w:rFonts w:eastAsia="Times New Roman"/>
      <w:color w:val="000000"/>
      <w:sz w:val="24"/>
      <w:lang w:eastAsia="ru-RU"/>
    </w:rPr>
  </w:style>
  <w:style w:type="paragraph" w:customStyle="1" w:styleId="xl65">
    <w:name w:val="xl65"/>
    <w:basedOn w:val="a"/>
    <w:rsid w:val="007A26DC"/>
    <w:pPr>
      <w:pBdr>
        <w:bottom w:val="single" w:sz="8" w:space="0" w:color="000000"/>
        <w:right w:val="single" w:sz="8" w:space="0" w:color="000000"/>
      </w:pBdr>
      <w:spacing w:before="100" w:beforeAutospacing="1" w:after="100" w:afterAutospacing="1"/>
      <w:jc w:val="center"/>
    </w:pPr>
    <w:rPr>
      <w:rFonts w:eastAsia="Times New Roman"/>
      <w:color w:val="auto"/>
      <w:sz w:val="24"/>
      <w:lang w:eastAsia="ru-RU"/>
    </w:rPr>
  </w:style>
  <w:style w:type="paragraph" w:customStyle="1" w:styleId="xl66">
    <w:name w:val="xl66"/>
    <w:basedOn w:val="a"/>
    <w:rsid w:val="007A26DC"/>
    <w:pPr>
      <w:pBdr>
        <w:top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24"/>
      <w:lang w:eastAsia="ru-RU"/>
    </w:rPr>
  </w:style>
  <w:style w:type="paragraph" w:customStyle="1" w:styleId="xl67">
    <w:name w:val="xl67"/>
    <w:basedOn w:val="a"/>
    <w:rsid w:val="007A26DC"/>
    <w:pPr>
      <w:pBdr>
        <w:top w:val="single" w:sz="8" w:space="0" w:color="000000"/>
        <w:bottom w:val="single" w:sz="8" w:space="0" w:color="000000"/>
        <w:right w:val="single" w:sz="8" w:space="0" w:color="000000"/>
      </w:pBdr>
      <w:spacing w:before="100" w:beforeAutospacing="1" w:after="100" w:afterAutospacing="1"/>
      <w:jc w:val="center"/>
    </w:pPr>
    <w:rPr>
      <w:rFonts w:eastAsia="Times New Roman"/>
      <w:color w:val="auto"/>
      <w:sz w:val="24"/>
      <w:lang w:eastAsia="ru-RU"/>
    </w:rPr>
  </w:style>
  <w:style w:type="paragraph" w:customStyle="1" w:styleId="xl68">
    <w:name w:val="xl68"/>
    <w:basedOn w:val="a"/>
    <w:rsid w:val="007A26DC"/>
    <w:pPr>
      <w:pBdr>
        <w:bottom w:val="single" w:sz="8" w:space="0" w:color="000000"/>
      </w:pBdr>
      <w:spacing w:before="100" w:beforeAutospacing="1" w:after="100" w:afterAutospacing="1"/>
      <w:jc w:val="center"/>
    </w:pPr>
    <w:rPr>
      <w:rFonts w:eastAsia="Times New Roman"/>
      <w:color w:val="auto"/>
      <w:sz w:val="24"/>
      <w:lang w:eastAsia="ru-RU"/>
    </w:rPr>
  </w:style>
  <w:style w:type="paragraph" w:customStyle="1" w:styleId="xl69">
    <w:name w:val="xl69"/>
    <w:basedOn w:val="a"/>
    <w:rsid w:val="007A26DC"/>
    <w:pPr>
      <w:pBdr>
        <w:bottom w:val="single" w:sz="8" w:space="0" w:color="000000"/>
        <w:right w:val="single" w:sz="8" w:space="0" w:color="000000"/>
      </w:pBdr>
      <w:spacing w:before="100" w:beforeAutospacing="1" w:after="100" w:afterAutospacing="1"/>
      <w:jc w:val="center"/>
    </w:pPr>
    <w:rPr>
      <w:rFonts w:eastAsia="Times New Roman"/>
      <w:color w:val="auto"/>
      <w:sz w:val="20"/>
      <w:szCs w:val="20"/>
      <w:lang w:eastAsia="ru-RU"/>
    </w:rPr>
  </w:style>
  <w:style w:type="paragraph" w:customStyle="1" w:styleId="xl70">
    <w:name w:val="xl70"/>
    <w:basedOn w:val="a"/>
    <w:rsid w:val="007A26DC"/>
    <w:pPr>
      <w:pBdr>
        <w:bottom w:val="single" w:sz="8" w:space="0" w:color="000000"/>
        <w:right w:val="single" w:sz="8" w:space="0" w:color="000000"/>
      </w:pBdr>
      <w:spacing w:before="100" w:beforeAutospacing="1" w:after="100" w:afterAutospacing="1"/>
      <w:jc w:val="center"/>
    </w:pPr>
    <w:rPr>
      <w:rFonts w:eastAsia="Times New Roman"/>
      <w:color w:val="000000"/>
      <w:sz w:val="20"/>
      <w:szCs w:val="20"/>
      <w:lang w:eastAsia="ru-RU"/>
    </w:rPr>
  </w:style>
  <w:style w:type="paragraph" w:customStyle="1" w:styleId="xl71">
    <w:name w:val="xl71"/>
    <w:basedOn w:val="a"/>
    <w:rsid w:val="007A26DC"/>
    <w:pPr>
      <w:pBdr>
        <w:bottom w:val="single" w:sz="8" w:space="0" w:color="000000"/>
        <w:right w:val="single" w:sz="8" w:space="0" w:color="000000"/>
      </w:pBdr>
      <w:shd w:val="clear" w:color="000000" w:fill="FFFF00"/>
      <w:spacing w:before="100" w:beforeAutospacing="1" w:after="100" w:afterAutospacing="1"/>
      <w:jc w:val="center"/>
    </w:pPr>
    <w:rPr>
      <w:rFonts w:eastAsia="Times New Roman"/>
      <w:color w:val="auto"/>
      <w:sz w:val="24"/>
      <w:lang w:eastAsia="ru-RU"/>
    </w:rPr>
  </w:style>
  <w:style w:type="paragraph" w:customStyle="1" w:styleId="xl72">
    <w:name w:val="xl72"/>
    <w:basedOn w:val="a"/>
    <w:rsid w:val="007A26DC"/>
    <w:pPr>
      <w:pBdr>
        <w:right w:val="single" w:sz="8" w:space="0" w:color="000000"/>
      </w:pBdr>
      <w:spacing w:before="100" w:beforeAutospacing="1" w:after="100" w:afterAutospacing="1"/>
      <w:jc w:val="center"/>
    </w:pPr>
    <w:rPr>
      <w:rFonts w:eastAsia="Times New Roman"/>
      <w:color w:val="000000"/>
      <w:sz w:val="24"/>
      <w:lang w:eastAsia="ru-RU"/>
    </w:rPr>
  </w:style>
  <w:style w:type="paragraph" w:customStyle="1" w:styleId="xl73">
    <w:name w:val="xl73"/>
    <w:basedOn w:val="a"/>
    <w:rsid w:val="007A26DC"/>
    <w:pPr>
      <w:pBdr>
        <w:top w:val="single" w:sz="8" w:space="0" w:color="000000"/>
        <w:left w:val="single" w:sz="8" w:space="0" w:color="000000"/>
        <w:bottom w:val="single" w:sz="8" w:space="0" w:color="000000"/>
      </w:pBdr>
      <w:spacing w:before="100" w:beforeAutospacing="1" w:after="100" w:afterAutospacing="1"/>
      <w:jc w:val="center"/>
    </w:pPr>
    <w:rPr>
      <w:rFonts w:eastAsia="Times New Roman"/>
      <w:color w:val="auto"/>
      <w:sz w:val="24"/>
      <w:lang w:eastAsia="ru-RU"/>
    </w:rPr>
  </w:style>
  <w:style w:type="paragraph" w:customStyle="1" w:styleId="xl74">
    <w:name w:val="xl74"/>
    <w:basedOn w:val="a"/>
    <w:rsid w:val="007A26DC"/>
    <w:pPr>
      <w:pBdr>
        <w:top w:val="single" w:sz="8" w:space="0" w:color="000000"/>
        <w:bottom w:val="single" w:sz="8" w:space="0" w:color="000000"/>
      </w:pBdr>
      <w:spacing w:before="100" w:beforeAutospacing="1" w:after="100" w:afterAutospacing="1"/>
      <w:jc w:val="center"/>
    </w:pPr>
    <w:rPr>
      <w:rFonts w:eastAsia="Times New Roman"/>
      <w:color w:val="auto"/>
      <w:sz w:val="24"/>
      <w:lang w:eastAsia="ru-RU"/>
    </w:rPr>
  </w:style>
  <w:style w:type="paragraph" w:customStyle="1" w:styleId="xl75">
    <w:name w:val="xl75"/>
    <w:basedOn w:val="a"/>
    <w:rsid w:val="007A26DC"/>
    <w:pPr>
      <w:spacing w:before="100" w:beforeAutospacing="1" w:after="100" w:afterAutospacing="1"/>
      <w:jc w:val="center"/>
    </w:pPr>
    <w:rPr>
      <w:rFonts w:eastAsia="Times New Roman"/>
      <w:color w:val="auto"/>
      <w:szCs w:val="28"/>
      <w:lang w:eastAsia="ru-RU"/>
    </w:rPr>
  </w:style>
  <w:style w:type="paragraph" w:customStyle="1" w:styleId="xl76">
    <w:name w:val="xl76"/>
    <w:basedOn w:val="a"/>
    <w:rsid w:val="007A26D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auto"/>
      <w:sz w:val="24"/>
      <w:lang w:eastAsia="ru-RU"/>
    </w:rPr>
  </w:style>
  <w:style w:type="paragraph" w:customStyle="1" w:styleId="xl77">
    <w:name w:val="xl77"/>
    <w:basedOn w:val="a"/>
    <w:rsid w:val="007A26D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auto"/>
      <w:sz w:val="24"/>
      <w:lang w:eastAsia="ru-RU"/>
    </w:rPr>
  </w:style>
  <w:style w:type="paragraph" w:customStyle="1" w:styleId="xl78">
    <w:name w:val="xl78"/>
    <w:basedOn w:val="a"/>
    <w:rsid w:val="007A26D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24"/>
      <w:lang w:eastAsia="ru-RU"/>
    </w:rPr>
  </w:style>
  <w:style w:type="paragraph" w:customStyle="1" w:styleId="xl79">
    <w:name w:val="xl79"/>
    <w:basedOn w:val="a"/>
    <w:rsid w:val="007A26D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24"/>
      <w:lang w:eastAsia="ru-RU"/>
    </w:rPr>
  </w:style>
  <w:style w:type="paragraph" w:customStyle="1" w:styleId="xl80">
    <w:name w:val="xl80"/>
    <w:basedOn w:val="a"/>
    <w:rsid w:val="007A26DC"/>
    <w:pPr>
      <w:pBdr>
        <w:top w:val="single" w:sz="8" w:space="0" w:color="000000"/>
        <w:left w:val="single" w:sz="8" w:space="0" w:color="000000"/>
        <w:bottom w:val="single" w:sz="8" w:space="0" w:color="000000"/>
      </w:pBdr>
      <w:spacing w:before="100" w:beforeAutospacing="1" w:after="100" w:afterAutospacing="1"/>
      <w:jc w:val="center"/>
    </w:pPr>
    <w:rPr>
      <w:rFonts w:eastAsia="Times New Roman"/>
      <w:color w:val="000000"/>
      <w:sz w:val="24"/>
      <w:lang w:eastAsia="ru-RU"/>
    </w:rPr>
  </w:style>
  <w:style w:type="paragraph" w:customStyle="1" w:styleId="xl81">
    <w:name w:val="xl81"/>
    <w:basedOn w:val="a"/>
    <w:rsid w:val="007A26DC"/>
    <w:pPr>
      <w:pBdr>
        <w:top w:val="single" w:sz="8" w:space="0" w:color="000000"/>
        <w:bottom w:val="single" w:sz="8" w:space="0" w:color="000000"/>
      </w:pBdr>
      <w:spacing w:before="100" w:beforeAutospacing="1" w:after="100" w:afterAutospacing="1"/>
      <w:jc w:val="center"/>
    </w:pPr>
    <w:rPr>
      <w:rFonts w:eastAsia="Times New Roman"/>
      <w:color w:val="000000"/>
      <w:sz w:val="24"/>
      <w:lang w:eastAsia="ru-RU"/>
    </w:rPr>
  </w:style>
  <w:style w:type="paragraph" w:customStyle="1" w:styleId="xl82">
    <w:name w:val="xl82"/>
    <w:basedOn w:val="a"/>
    <w:rsid w:val="007A26DC"/>
    <w:pPr>
      <w:spacing w:before="100" w:beforeAutospacing="1" w:after="100" w:afterAutospacing="1"/>
      <w:jc w:val="left"/>
    </w:pPr>
    <w:rPr>
      <w:rFonts w:eastAsia="Times New Roman"/>
      <w:color w:val="auto"/>
      <w:sz w:val="24"/>
      <w:lang w:eastAsia="ru-RU"/>
    </w:rPr>
  </w:style>
  <w:style w:type="paragraph" w:customStyle="1" w:styleId="xl83">
    <w:name w:val="xl83"/>
    <w:basedOn w:val="a"/>
    <w:rsid w:val="007A26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auto"/>
      <w:sz w:val="24"/>
      <w:lang w:eastAsia="ru-RU"/>
    </w:rPr>
  </w:style>
  <w:style w:type="paragraph" w:customStyle="1" w:styleId="xl84">
    <w:name w:val="xl84"/>
    <w:basedOn w:val="a"/>
    <w:rsid w:val="007A26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auto"/>
      <w:sz w:val="24"/>
      <w:lang w:eastAsia="ru-RU"/>
    </w:rPr>
  </w:style>
  <w:style w:type="paragraph" w:customStyle="1" w:styleId="xl85">
    <w:name w:val="xl85"/>
    <w:basedOn w:val="a"/>
    <w:rsid w:val="007A26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lang w:eastAsia="ru-RU"/>
    </w:rPr>
  </w:style>
  <w:style w:type="paragraph" w:customStyle="1" w:styleId="xl86">
    <w:name w:val="xl86"/>
    <w:basedOn w:val="a"/>
    <w:rsid w:val="007A26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0070C0"/>
      <w:sz w:val="24"/>
      <w:lang w:eastAsia="ru-RU"/>
    </w:rPr>
  </w:style>
  <w:style w:type="paragraph" w:customStyle="1" w:styleId="xl87">
    <w:name w:val="xl87"/>
    <w:basedOn w:val="a"/>
    <w:rsid w:val="007A26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0070C0"/>
      <w:sz w:val="24"/>
      <w:lang w:eastAsia="ru-RU"/>
    </w:rPr>
  </w:style>
  <w:style w:type="paragraph" w:customStyle="1" w:styleId="xl88">
    <w:name w:val="xl88"/>
    <w:basedOn w:val="a"/>
    <w:rsid w:val="007A26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0070C0"/>
      <w:sz w:val="24"/>
      <w:lang w:eastAsia="ru-RU"/>
    </w:rPr>
  </w:style>
  <w:style w:type="paragraph" w:customStyle="1" w:styleId="xl89">
    <w:name w:val="xl89"/>
    <w:basedOn w:val="a"/>
    <w:rsid w:val="007A26DC"/>
    <w:pPr>
      <w:pBdr>
        <w:bottom w:val="single" w:sz="8" w:space="0" w:color="000000"/>
      </w:pBdr>
      <w:spacing w:before="100" w:beforeAutospacing="1" w:after="100" w:afterAutospacing="1"/>
      <w:jc w:val="right"/>
    </w:pPr>
    <w:rPr>
      <w:rFonts w:eastAsia="Times New Roman"/>
      <w:color w:val="auto"/>
      <w:sz w:val="24"/>
      <w:lang w:eastAsia="ru-RU"/>
    </w:rPr>
  </w:style>
  <w:style w:type="paragraph" w:customStyle="1" w:styleId="xl90">
    <w:name w:val="xl90"/>
    <w:basedOn w:val="a"/>
    <w:rsid w:val="007A26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auto"/>
      <w:sz w:val="24"/>
      <w:lang w:eastAsia="ru-RU"/>
    </w:rPr>
  </w:style>
  <w:style w:type="paragraph" w:customStyle="1" w:styleId="xl91">
    <w:name w:val="xl91"/>
    <w:basedOn w:val="a"/>
    <w:rsid w:val="007A26DC"/>
    <w:pPr>
      <w:pBdr>
        <w:bottom w:val="single" w:sz="8" w:space="0" w:color="000000"/>
        <w:right w:val="single" w:sz="8" w:space="0" w:color="000000"/>
      </w:pBdr>
      <w:shd w:val="clear" w:color="000000" w:fill="FFFF00"/>
      <w:spacing w:before="100" w:beforeAutospacing="1" w:after="100" w:afterAutospacing="1"/>
      <w:jc w:val="right"/>
    </w:pPr>
    <w:rPr>
      <w:rFonts w:eastAsia="Times New Roman"/>
      <w:color w:val="auto"/>
      <w:sz w:val="24"/>
      <w:lang w:eastAsia="ru-RU"/>
    </w:rPr>
  </w:style>
  <w:style w:type="paragraph" w:customStyle="1" w:styleId="xl92">
    <w:name w:val="xl92"/>
    <w:basedOn w:val="a"/>
    <w:rsid w:val="007A26DC"/>
    <w:pPr>
      <w:pBdr>
        <w:bottom w:val="single" w:sz="8" w:space="0" w:color="000000"/>
        <w:right w:val="single" w:sz="8" w:space="0" w:color="000000"/>
      </w:pBdr>
      <w:spacing w:before="100" w:beforeAutospacing="1" w:after="100" w:afterAutospacing="1"/>
      <w:jc w:val="right"/>
    </w:pPr>
    <w:rPr>
      <w:rFonts w:eastAsia="Times New Roman"/>
      <w:color w:val="auto"/>
      <w:sz w:val="20"/>
      <w:szCs w:val="20"/>
      <w:lang w:eastAsia="ru-RU"/>
    </w:rPr>
  </w:style>
  <w:style w:type="paragraph" w:customStyle="1" w:styleId="xl93">
    <w:name w:val="xl93"/>
    <w:basedOn w:val="a"/>
    <w:rsid w:val="007A26DC"/>
    <w:pPr>
      <w:pBdr>
        <w:bottom w:val="single" w:sz="8" w:space="0" w:color="000000"/>
        <w:right w:val="single" w:sz="8" w:space="0" w:color="000000"/>
      </w:pBdr>
      <w:spacing w:before="100" w:beforeAutospacing="1" w:after="100" w:afterAutospacing="1"/>
      <w:jc w:val="right"/>
    </w:pPr>
    <w:rPr>
      <w:rFonts w:eastAsia="Times New Roman"/>
      <w:color w:val="000000"/>
      <w:sz w:val="20"/>
      <w:szCs w:val="20"/>
      <w:lang w:eastAsia="ru-RU"/>
    </w:rPr>
  </w:style>
</w:styles>
</file>

<file path=word/webSettings.xml><?xml version="1.0" encoding="utf-8"?>
<w:webSettings xmlns:r="http://schemas.openxmlformats.org/officeDocument/2006/relationships" xmlns:w="http://schemas.openxmlformats.org/wordprocessingml/2006/main">
  <w:divs>
    <w:div w:id="23749689">
      <w:bodyDiv w:val="1"/>
      <w:marLeft w:val="0"/>
      <w:marRight w:val="0"/>
      <w:marTop w:val="0"/>
      <w:marBottom w:val="0"/>
      <w:divBdr>
        <w:top w:val="none" w:sz="0" w:space="0" w:color="auto"/>
        <w:left w:val="none" w:sz="0" w:space="0" w:color="auto"/>
        <w:bottom w:val="none" w:sz="0" w:space="0" w:color="auto"/>
        <w:right w:val="none" w:sz="0" w:space="0" w:color="auto"/>
      </w:divBdr>
    </w:div>
    <w:div w:id="30495033">
      <w:bodyDiv w:val="1"/>
      <w:marLeft w:val="0"/>
      <w:marRight w:val="0"/>
      <w:marTop w:val="0"/>
      <w:marBottom w:val="0"/>
      <w:divBdr>
        <w:top w:val="none" w:sz="0" w:space="0" w:color="auto"/>
        <w:left w:val="none" w:sz="0" w:space="0" w:color="auto"/>
        <w:bottom w:val="none" w:sz="0" w:space="0" w:color="auto"/>
        <w:right w:val="none" w:sz="0" w:space="0" w:color="auto"/>
      </w:divBdr>
    </w:div>
    <w:div w:id="36320079">
      <w:bodyDiv w:val="1"/>
      <w:marLeft w:val="0"/>
      <w:marRight w:val="0"/>
      <w:marTop w:val="0"/>
      <w:marBottom w:val="0"/>
      <w:divBdr>
        <w:top w:val="none" w:sz="0" w:space="0" w:color="auto"/>
        <w:left w:val="none" w:sz="0" w:space="0" w:color="auto"/>
        <w:bottom w:val="none" w:sz="0" w:space="0" w:color="auto"/>
        <w:right w:val="none" w:sz="0" w:space="0" w:color="auto"/>
      </w:divBdr>
    </w:div>
    <w:div w:id="43261709">
      <w:bodyDiv w:val="1"/>
      <w:marLeft w:val="0"/>
      <w:marRight w:val="0"/>
      <w:marTop w:val="0"/>
      <w:marBottom w:val="0"/>
      <w:divBdr>
        <w:top w:val="none" w:sz="0" w:space="0" w:color="auto"/>
        <w:left w:val="none" w:sz="0" w:space="0" w:color="auto"/>
        <w:bottom w:val="none" w:sz="0" w:space="0" w:color="auto"/>
        <w:right w:val="none" w:sz="0" w:space="0" w:color="auto"/>
      </w:divBdr>
    </w:div>
    <w:div w:id="50883922">
      <w:bodyDiv w:val="1"/>
      <w:marLeft w:val="0"/>
      <w:marRight w:val="0"/>
      <w:marTop w:val="0"/>
      <w:marBottom w:val="0"/>
      <w:divBdr>
        <w:top w:val="none" w:sz="0" w:space="0" w:color="auto"/>
        <w:left w:val="none" w:sz="0" w:space="0" w:color="auto"/>
        <w:bottom w:val="none" w:sz="0" w:space="0" w:color="auto"/>
        <w:right w:val="none" w:sz="0" w:space="0" w:color="auto"/>
      </w:divBdr>
    </w:div>
    <w:div w:id="71971641">
      <w:bodyDiv w:val="1"/>
      <w:marLeft w:val="0"/>
      <w:marRight w:val="0"/>
      <w:marTop w:val="0"/>
      <w:marBottom w:val="0"/>
      <w:divBdr>
        <w:top w:val="none" w:sz="0" w:space="0" w:color="auto"/>
        <w:left w:val="none" w:sz="0" w:space="0" w:color="auto"/>
        <w:bottom w:val="none" w:sz="0" w:space="0" w:color="auto"/>
        <w:right w:val="none" w:sz="0" w:space="0" w:color="auto"/>
      </w:divBdr>
    </w:div>
    <w:div w:id="179663253">
      <w:bodyDiv w:val="1"/>
      <w:marLeft w:val="0"/>
      <w:marRight w:val="0"/>
      <w:marTop w:val="0"/>
      <w:marBottom w:val="0"/>
      <w:divBdr>
        <w:top w:val="none" w:sz="0" w:space="0" w:color="auto"/>
        <w:left w:val="none" w:sz="0" w:space="0" w:color="auto"/>
        <w:bottom w:val="none" w:sz="0" w:space="0" w:color="auto"/>
        <w:right w:val="none" w:sz="0" w:space="0" w:color="auto"/>
      </w:divBdr>
    </w:div>
    <w:div w:id="211044788">
      <w:bodyDiv w:val="1"/>
      <w:marLeft w:val="0"/>
      <w:marRight w:val="0"/>
      <w:marTop w:val="0"/>
      <w:marBottom w:val="0"/>
      <w:divBdr>
        <w:top w:val="none" w:sz="0" w:space="0" w:color="auto"/>
        <w:left w:val="none" w:sz="0" w:space="0" w:color="auto"/>
        <w:bottom w:val="none" w:sz="0" w:space="0" w:color="auto"/>
        <w:right w:val="none" w:sz="0" w:space="0" w:color="auto"/>
      </w:divBdr>
    </w:div>
    <w:div w:id="239675833">
      <w:bodyDiv w:val="1"/>
      <w:marLeft w:val="0"/>
      <w:marRight w:val="0"/>
      <w:marTop w:val="0"/>
      <w:marBottom w:val="0"/>
      <w:divBdr>
        <w:top w:val="none" w:sz="0" w:space="0" w:color="auto"/>
        <w:left w:val="none" w:sz="0" w:space="0" w:color="auto"/>
        <w:bottom w:val="none" w:sz="0" w:space="0" w:color="auto"/>
        <w:right w:val="none" w:sz="0" w:space="0" w:color="auto"/>
      </w:divBdr>
    </w:div>
    <w:div w:id="258025174">
      <w:bodyDiv w:val="1"/>
      <w:marLeft w:val="0"/>
      <w:marRight w:val="0"/>
      <w:marTop w:val="0"/>
      <w:marBottom w:val="0"/>
      <w:divBdr>
        <w:top w:val="none" w:sz="0" w:space="0" w:color="auto"/>
        <w:left w:val="none" w:sz="0" w:space="0" w:color="auto"/>
        <w:bottom w:val="none" w:sz="0" w:space="0" w:color="auto"/>
        <w:right w:val="none" w:sz="0" w:space="0" w:color="auto"/>
      </w:divBdr>
    </w:div>
    <w:div w:id="266040903">
      <w:bodyDiv w:val="1"/>
      <w:marLeft w:val="0"/>
      <w:marRight w:val="0"/>
      <w:marTop w:val="0"/>
      <w:marBottom w:val="0"/>
      <w:divBdr>
        <w:top w:val="none" w:sz="0" w:space="0" w:color="auto"/>
        <w:left w:val="none" w:sz="0" w:space="0" w:color="auto"/>
        <w:bottom w:val="none" w:sz="0" w:space="0" w:color="auto"/>
        <w:right w:val="none" w:sz="0" w:space="0" w:color="auto"/>
      </w:divBdr>
    </w:div>
    <w:div w:id="288709219">
      <w:bodyDiv w:val="1"/>
      <w:marLeft w:val="0"/>
      <w:marRight w:val="0"/>
      <w:marTop w:val="0"/>
      <w:marBottom w:val="0"/>
      <w:divBdr>
        <w:top w:val="none" w:sz="0" w:space="0" w:color="auto"/>
        <w:left w:val="none" w:sz="0" w:space="0" w:color="auto"/>
        <w:bottom w:val="none" w:sz="0" w:space="0" w:color="auto"/>
        <w:right w:val="none" w:sz="0" w:space="0" w:color="auto"/>
      </w:divBdr>
    </w:div>
    <w:div w:id="312299515">
      <w:bodyDiv w:val="1"/>
      <w:marLeft w:val="0"/>
      <w:marRight w:val="0"/>
      <w:marTop w:val="0"/>
      <w:marBottom w:val="0"/>
      <w:divBdr>
        <w:top w:val="none" w:sz="0" w:space="0" w:color="auto"/>
        <w:left w:val="none" w:sz="0" w:space="0" w:color="auto"/>
        <w:bottom w:val="none" w:sz="0" w:space="0" w:color="auto"/>
        <w:right w:val="none" w:sz="0" w:space="0" w:color="auto"/>
      </w:divBdr>
    </w:div>
    <w:div w:id="319962938">
      <w:bodyDiv w:val="1"/>
      <w:marLeft w:val="0"/>
      <w:marRight w:val="0"/>
      <w:marTop w:val="0"/>
      <w:marBottom w:val="0"/>
      <w:divBdr>
        <w:top w:val="none" w:sz="0" w:space="0" w:color="auto"/>
        <w:left w:val="none" w:sz="0" w:space="0" w:color="auto"/>
        <w:bottom w:val="none" w:sz="0" w:space="0" w:color="auto"/>
        <w:right w:val="none" w:sz="0" w:space="0" w:color="auto"/>
      </w:divBdr>
    </w:div>
    <w:div w:id="342129777">
      <w:bodyDiv w:val="1"/>
      <w:marLeft w:val="0"/>
      <w:marRight w:val="0"/>
      <w:marTop w:val="0"/>
      <w:marBottom w:val="0"/>
      <w:divBdr>
        <w:top w:val="none" w:sz="0" w:space="0" w:color="auto"/>
        <w:left w:val="none" w:sz="0" w:space="0" w:color="auto"/>
        <w:bottom w:val="none" w:sz="0" w:space="0" w:color="auto"/>
        <w:right w:val="none" w:sz="0" w:space="0" w:color="auto"/>
      </w:divBdr>
    </w:div>
    <w:div w:id="353118056">
      <w:bodyDiv w:val="1"/>
      <w:marLeft w:val="0"/>
      <w:marRight w:val="0"/>
      <w:marTop w:val="0"/>
      <w:marBottom w:val="0"/>
      <w:divBdr>
        <w:top w:val="none" w:sz="0" w:space="0" w:color="auto"/>
        <w:left w:val="none" w:sz="0" w:space="0" w:color="auto"/>
        <w:bottom w:val="none" w:sz="0" w:space="0" w:color="auto"/>
        <w:right w:val="none" w:sz="0" w:space="0" w:color="auto"/>
      </w:divBdr>
    </w:div>
    <w:div w:id="358747738">
      <w:bodyDiv w:val="1"/>
      <w:marLeft w:val="0"/>
      <w:marRight w:val="0"/>
      <w:marTop w:val="0"/>
      <w:marBottom w:val="0"/>
      <w:divBdr>
        <w:top w:val="none" w:sz="0" w:space="0" w:color="auto"/>
        <w:left w:val="none" w:sz="0" w:space="0" w:color="auto"/>
        <w:bottom w:val="none" w:sz="0" w:space="0" w:color="auto"/>
        <w:right w:val="none" w:sz="0" w:space="0" w:color="auto"/>
      </w:divBdr>
    </w:div>
    <w:div w:id="371881512">
      <w:bodyDiv w:val="1"/>
      <w:marLeft w:val="0"/>
      <w:marRight w:val="0"/>
      <w:marTop w:val="0"/>
      <w:marBottom w:val="0"/>
      <w:divBdr>
        <w:top w:val="none" w:sz="0" w:space="0" w:color="auto"/>
        <w:left w:val="none" w:sz="0" w:space="0" w:color="auto"/>
        <w:bottom w:val="none" w:sz="0" w:space="0" w:color="auto"/>
        <w:right w:val="none" w:sz="0" w:space="0" w:color="auto"/>
      </w:divBdr>
    </w:div>
    <w:div w:id="397944302">
      <w:bodyDiv w:val="1"/>
      <w:marLeft w:val="0"/>
      <w:marRight w:val="0"/>
      <w:marTop w:val="0"/>
      <w:marBottom w:val="0"/>
      <w:divBdr>
        <w:top w:val="none" w:sz="0" w:space="0" w:color="auto"/>
        <w:left w:val="none" w:sz="0" w:space="0" w:color="auto"/>
        <w:bottom w:val="none" w:sz="0" w:space="0" w:color="auto"/>
        <w:right w:val="none" w:sz="0" w:space="0" w:color="auto"/>
      </w:divBdr>
    </w:div>
    <w:div w:id="433551785">
      <w:bodyDiv w:val="1"/>
      <w:marLeft w:val="0"/>
      <w:marRight w:val="0"/>
      <w:marTop w:val="0"/>
      <w:marBottom w:val="0"/>
      <w:divBdr>
        <w:top w:val="none" w:sz="0" w:space="0" w:color="auto"/>
        <w:left w:val="none" w:sz="0" w:space="0" w:color="auto"/>
        <w:bottom w:val="none" w:sz="0" w:space="0" w:color="auto"/>
        <w:right w:val="none" w:sz="0" w:space="0" w:color="auto"/>
      </w:divBdr>
    </w:div>
    <w:div w:id="456071533">
      <w:bodyDiv w:val="1"/>
      <w:marLeft w:val="0"/>
      <w:marRight w:val="0"/>
      <w:marTop w:val="0"/>
      <w:marBottom w:val="0"/>
      <w:divBdr>
        <w:top w:val="none" w:sz="0" w:space="0" w:color="auto"/>
        <w:left w:val="none" w:sz="0" w:space="0" w:color="auto"/>
        <w:bottom w:val="none" w:sz="0" w:space="0" w:color="auto"/>
        <w:right w:val="none" w:sz="0" w:space="0" w:color="auto"/>
      </w:divBdr>
    </w:div>
    <w:div w:id="478426279">
      <w:bodyDiv w:val="1"/>
      <w:marLeft w:val="0"/>
      <w:marRight w:val="0"/>
      <w:marTop w:val="0"/>
      <w:marBottom w:val="0"/>
      <w:divBdr>
        <w:top w:val="none" w:sz="0" w:space="0" w:color="auto"/>
        <w:left w:val="none" w:sz="0" w:space="0" w:color="auto"/>
        <w:bottom w:val="none" w:sz="0" w:space="0" w:color="auto"/>
        <w:right w:val="none" w:sz="0" w:space="0" w:color="auto"/>
      </w:divBdr>
    </w:div>
    <w:div w:id="485508979">
      <w:bodyDiv w:val="1"/>
      <w:marLeft w:val="0"/>
      <w:marRight w:val="0"/>
      <w:marTop w:val="0"/>
      <w:marBottom w:val="0"/>
      <w:divBdr>
        <w:top w:val="none" w:sz="0" w:space="0" w:color="auto"/>
        <w:left w:val="none" w:sz="0" w:space="0" w:color="auto"/>
        <w:bottom w:val="none" w:sz="0" w:space="0" w:color="auto"/>
        <w:right w:val="none" w:sz="0" w:space="0" w:color="auto"/>
      </w:divBdr>
    </w:div>
    <w:div w:id="488063601">
      <w:bodyDiv w:val="1"/>
      <w:marLeft w:val="0"/>
      <w:marRight w:val="0"/>
      <w:marTop w:val="0"/>
      <w:marBottom w:val="0"/>
      <w:divBdr>
        <w:top w:val="none" w:sz="0" w:space="0" w:color="auto"/>
        <w:left w:val="none" w:sz="0" w:space="0" w:color="auto"/>
        <w:bottom w:val="none" w:sz="0" w:space="0" w:color="auto"/>
        <w:right w:val="none" w:sz="0" w:space="0" w:color="auto"/>
      </w:divBdr>
    </w:div>
    <w:div w:id="497771214">
      <w:bodyDiv w:val="1"/>
      <w:marLeft w:val="0"/>
      <w:marRight w:val="0"/>
      <w:marTop w:val="0"/>
      <w:marBottom w:val="0"/>
      <w:divBdr>
        <w:top w:val="none" w:sz="0" w:space="0" w:color="auto"/>
        <w:left w:val="none" w:sz="0" w:space="0" w:color="auto"/>
        <w:bottom w:val="none" w:sz="0" w:space="0" w:color="auto"/>
        <w:right w:val="none" w:sz="0" w:space="0" w:color="auto"/>
      </w:divBdr>
    </w:div>
    <w:div w:id="545798139">
      <w:bodyDiv w:val="1"/>
      <w:marLeft w:val="0"/>
      <w:marRight w:val="0"/>
      <w:marTop w:val="0"/>
      <w:marBottom w:val="0"/>
      <w:divBdr>
        <w:top w:val="none" w:sz="0" w:space="0" w:color="auto"/>
        <w:left w:val="none" w:sz="0" w:space="0" w:color="auto"/>
        <w:bottom w:val="none" w:sz="0" w:space="0" w:color="auto"/>
        <w:right w:val="none" w:sz="0" w:space="0" w:color="auto"/>
      </w:divBdr>
    </w:div>
    <w:div w:id="646252206">
      <w:bodyDiv w:val="1"/>
      <w:marLeft w:val="0"/>
      <w:marRight w:val="0"/>
      <w:marTop w:val="0"/>
      <w:marBottom w:val="0"/>
      <w:divBdr>
        <w:top w:val="none" w:sz="0" w:space="0" w:color="auto"/>
        <w:left w:val="none" w:sz="0" w:space="0" w:color="auto"/>
        <w:bottom w:val="none" w:sz="0" w:space="0" w:color="auto"/>
        <w:right w:val="none" w:sz="0" w:space="0" w:color="auto"/>
      </w:divBdr>
    </w:div>
    <w:div w:id="686250420">
      <w:bodyDiv w:val="1"/>
      <w:marLeft w:val="0"/>
      <w:marRight w:val="0"/>
      <w:marTop w:val="0"/>
      <w:marBottom w:val="0"/>
      <w:divBdr>
        <w:top w:val="none" w:sz="0" w:space="0" w:color="auto"/>
        <w:left w:val="none" w:sz="0" w:space="0" w:color="auto"/>
        <w:bottom w:val="none" w:sz="0" w:space="0" w:color="auto"/>
        <w:right w:val="none" w:sz="0" w:space="0" w:color="auto"/>
      </w:divBdr>
    </w:div>
    <w:div w:id="689455843">
      <w:bodyDiv w:val="1"/>
      <w:marLeft w:val="0"/>
      <w:marRight w:val="0"/>
      <w:marTop w:val="0"/>
      <w:marBottom w:val="0"/>
      <w:divBdr>
        <w:top w:val="none" w:sz="0" w:space="0" w:color="auto"/>
        <w:left w:val="none" w:sz="0" w:space="0" w:color="auto"/>
        <w:bottom w:val="none" w:sz="0" w:space="0" w:color="auto"/>
        <w:right w:val="none" w:sz="0" w:space="0" w:color="auto"/>
      </w:divBdr>
    </w:div>
    <w:div w:id="772019079">
      <w:bodyDiv w:val="1"/>
      <w:marLeft w:val="0"/>
      <w:marRight w:val="0"/>
      <w:marTop w:val="0"/>
      <w:marBottom w:val="0"/>
      <w:divBdr>
        <w:top w:val="none" w:sz="0" w:space="0" w:color="auto"/>
        <w:left w:val="none" w:sz="0" w:space="0" w:color="auto"/>
        <w:bottom w:val="none" w:sz="0" w:space="0" w:color="auto"/>
        <w:right w:val="none" w:sz="0" w:space="0" w:color="auto"/>
      </w:divBdr>
    </w:div>
    <w:div w:id="795677906">
      <w:bodyDiv w:val="1"/>
      <w:marLeft w:val="0"/>
      <w:marRight w:val="0"/>
      <w:marTop w:val="0"/>
      <w:marBottom w:val="0"/>
      <w:divBdr>
        <w:top w:val="none" w:sz="0" w:space="0" w:color="auto"/>
        <w:left w:val="none" w:sz="0" w:space="0" w:color="auto"/>
        <w:bottom w:val="none" w:sz="0" w:space="0" w:color="auto"/>
        <w:right w:val="none" w:sz="0" w:space="0" w:color="auto"/>
      </w:divBdr>
    </w:div>
    <w:div w:id="802161336">
      <w:bodyDiv w:val="1"/>
      <w:marLeft w:val="0"/>
      <w:marRight w:val="0"/>
      <w:marTop w:val="0"/>
      <w:marBottom w:val="0"/>
      <w:divBdr>
        <w:top w:val="none" w:sz="0" w:space="0" w:color="auto"/>
        <w:left w:val="none" w:sz="0" w:space="0" w:color="auto"/>
        <w:bottom w:val="none" w:sz="0" w:space="0" w:color="auto"/>
        <w:right w:val="none" w:sz="0" w:space="0" w:color="auto"/>
      </w:divBdr>
    </w:div>
    <w:div w:id="881669087">
      <w:bodyDiv w:val="1"/>
      <w:marLeft w:val="0"/>
      <w:marRight w:val="0"/>
      <w:marTop w:val="0"/>
      <w:marBottom w:val="0"/>
      <w:divBdr>
        <w:top w:val="none" w:sz="0" w:space="0" w:color="auto"/>
        <w:left w:val="none" w:sz="0" w:space="0" w:color="auto"/>
        <w:bottom w:val="none" w:sz="0" w:space="0" w:color="auto"/>
        <w:right w:val="none" w:sz="0" w:space="0" w:color="auto"/>
      </w:divBdr>
    </w:div>
    <w:div w:id="883105261">
      <w:bodyDiv w:val="1"/>
      <w:marLeft w:val="0"/>
      <w:marRight w:val="0"/>
      <w:marTop w:val="0"/>
      <w:marBottom w:val="0"/>
      <w:divBdr>
        <w:top w:val="none" w:sz="0" w:space="0" w:color="auto"/>
        <w:left w:val="none" w:sz="0" w:space="0" w:color="auto"/>
        <w:bottom w:val="none" w:sz="0" w:space="0" w:color="auto"/>
        <w:right w:val="none" w:sz="0" w:space="0" w:color="auto"/>
      </w:divBdr>
    </w:div>
    <w:div w:id="920989634">
      <w:bodyDiv w:val="1"/>
      <w:marLeft w:val="0"/>
      <w:marRight w:val="0"/>
      <w:marTop w:val="0"/>
      <w:marBottom w:val="0"/>
      <w:divBdr>
        <w:top w:val="none" w:sz="0" w:space="0" w:color="auto"/>
        <w:left w:val="none" w:sz="0" w:space="0" w:color="auto"/>
        <w:bottom w:val="none" w:sz="0" w:space="0" w:color="auto"/>
        <w:right w:val="none" w:sz="0" w:space="0" w:color="auto"/>
      </w:divBdr>
    </w:div>
    <w:div w:id="941651372">
      <w:bodyDiv w:val="1"/>
      <w:marLeft w:val="0"/>
      <w:marRight w:val="0"/>
      <w:marTop w:val="0"/>
      <w:marBottom w:val="0"/>
      <w:divBdr>
        <w:top w:val="none" w:sz="0" w:space="0" w:color="auto"/>
        <w:left w:val="none" w:sz="0" w:space="0" w:color="auto"/>
        <w:bottom w:val="none" w:sz="0" w:space="0" w:color="auto"/>
        <w:right w:val="none" w:sz="0" w:space="0" w:color="auto"/>
      </w:divBdr>
    </w:div>
    <w:div w:id="950549818">
      <w:bodyDiv w:val="1"/>
      <w:marLeft w:val="0"/>
      <w:marRight w:val="0"/>
      <w:marTop w:val="0"/>
      <w:marBottom w:val="0"/>
      <w:divBdr>
        <w:top w:val="none" w:sz="0" w:space="0" w:color="auto"/>
        <w:left w:val="none" w:sz="0" w:space="0" w:color="auto"/>
        <w:bottom w:val="none" w:sz="0" w:space="0" w:color="auto"/>
        <w:right w:val="none" w:sz="0" w:space="0" w:color="auto"/>
      </w:divBdr>
    </w:div>
    <w:div w:id="1009407815">
      <w:bodyDiv w:val="1"/>
      <w:marLeft w:val="0"/>
      <w:marRight w:val="0"/>
      <w:marTop w:val="0"/>
      <w:marBottom w:val="0"/>
      <w:divBdr>
        <w:top w:val="none" w:sz="0" w:space="0" w:color="auto"/>
        <w:left w:val="none" w:sz="0" w:space="0" w:color="auto"/>
        <w:bottom w:val="none" w:sz="0" w:space="0" w:color="auto"/>
        <w:right w:val="none" w:sz="0" w:space="0" w:color="auto"/>
      </w:divBdr>
    </w:div>
    <w:div w:id="1082216943">
      <w:bodyDiv w:val="1"/>
      <w:marLeft w:val="0"/>
      <w:marRight w:val="0"/>
      <w:marTop w:val="0"/>
      <w:marBottom w:val="0"/>
      <w:divBdr>
        <w:top w:val="none" w:sz="0" w:space="0" w:color="auto"/>
        <w:left w:val="none" w:sz="0" w:space="0" w:color="auto"/>
        <w:bottom w:val="none" w:sz="0" w:space="0" w:color="auto"/>
        <w:right w:val="none" w:sz="0" w:space="0" w:color="auto"/>
      </w:divBdr>
    </w:div>
    <w:div w:id="1090197603">
      <w:bodyDiv w:val="1"/>
      <w:marLeft w:val="0"/>
      <w:marRight w:val="0"/>
      <w:marTop w:val="0"/>
      <w:marBottom w:val="0"/>
      <w:divBdr>
        <w:top w:val="none" w:sz="0" w:space="0" w:color="auto"/>
        <w:left w:val="none" w:sz="0" w:space="0" w:color="auto"/>
        <w:bottom w:val="none" w:sz="0" w:space="0" w:color="auto"/>
        <w:right w:val="none" w:sz="0" w:space="0" w:color="auto"/>
      </w:divBdr>
    </w:div>
    <w:div w:id="1117944680">
      <w:bodyDiv w:val="1"/>
      <w:marLeft w:val="0"/>
      <w:marRight w:val="0"/>
      <w:marTop w:val="0"/>
      <w:marBottom w:val="0"/>
      <w:divBdr>
        <w:top w:val="none" w:sz="0" w:space="0" w:color="auto"/>
        <w:left w:val="none" w:sz="0" w:space="0" w:color="auto"/>
        <w:bottom w:val="none" w:sz="0" w:space="0" w:color="auto"/>
        <w:right w:val="none" w:sz="0" w:space="0" w:color="auto"/>
      </w:divBdr>
    </w:div>
    <w:div w:id="1120148468">
      <w:bodyDiv w:val="1"/>
      <w:marLeft w:val="0"/>
      <w:marRight w:val="0"/>
      <w:marTop w:val="0"/>
      <w:marBottom w:val="0"/>
      <w:divBdr>
        <w:top w:val="none" w:sz="0" w:space="0" w:color="auto"/>
        <w:left w:val="none" w:sz="0" w:space="0" w:color="auto"/>
        <w:bottom w:val="none" w:sz="0" w:space="0" w:color="auto"/>
        <w:right w:val="none" w:sz="0" w:space="0" w:color="auto"/>
      </w:divBdr>
    </w:div>
    <w:div w:id="1146972511">
      <w:bodyDiv w:val="1"/>
      <w:marLeft w:val="0"/>
      <w:marRight w:val="0"/>
      <w:marTop w:val="0"/>
      <w:marBottom w:val="0"/>
      <w:divBdr>
        <w:top w:val="none" w:sz="0" w:space="0" w:color="auto"/>
        <w:left w:val="none" w:sz="0" w:space="0" w:color="auto"/>
        <w:bottom w:val="none" w:sz="0" w:space="0" w:color="auto"/>
        <w:right w:val="none" w:sz="0" w:space="0" w:color="auto"/>
      </w:divBdr>
    </w:div>
    <w:div w:id="1152402744">
      <w:bodyDiv w:val="1"/>
      <w:marLeft w:val="0"/>
      <w:marRight w:val="0"/>
      <w:marTop w:val="0"/>
      <w:marBottom w:val="0"/>
      <w:divBdr>
        <w:top w:val="none" w:sz="0" w:space="0" w:color="auto"/>
        <w:left w:val="none" w:sz="0" w:space="0" w:color="auto"/>
        <w:bottom w:val="none" w:sz="0" w:space="0" w:color="auto"/>
        <w:right w:val="none" w:sz="0" w:space="0" w:color="auto"/>
      </w:divBdr>
    </w:div>
    <w:div w:id="1219632771">
      <w:bodyDiv w:val="1"/>
      <w:marLeft w:val="0"/>
      <w:marRight w:val="0"/>
      <w:marTop w:val="0"/>
      <w:marBottom w:val="0"/>
      <w:divBdr>
        <w:top w:val="none" w:sz="0" w:space="0" w:color="auto"/>
        <w:left w:val="none" w:sz="0" w:space="0" w:color="auto"/>
        <w:bottom w:val="none" w:sz="0" w:space="0" w:color="auto"/>
        <w:right w:val="none" w:sz="0" w:space="0" w:color="auto"/>
      </w:divBdr>
    </w:div>
    <w:div w:id="1223251965">
      <w:bodyDiv w:val="1"/>
      <w:marLeft w:val="0"/>
      <w:marRight w:val="0"/>
      <w:marTop w:val="0"/>
      <w:marBottom w:val="0"/>
      <w:divBdr>
        <w:top w:val="none" w:sz="0" w:space="0" w:color="auto"/>
        <w:left w:val="none" w:sz="0" w:space="0" w:color="auto"/>
        <w:bottom w:val="none" w:sz="0" w:space="0" w:color="auto"/>
        <w:right w:val="none" w:sz="0" w:space="0" w:color="auto"/>
      </w:divBdr>
    </w:div>
    <w:div w:id="1229147626">
      <w:bodyDiv w:val="1"/>
      <w:marLeft w:val="0"/>
      <w:marRight w:val="0"/>
      <w:marTop w:val="0"/>
      <w:marBottom w:val="0"/>
      <w:divBdr>
        <w:top w:val="none" w:sz="0" w:space="0" w:color="auto"/>
        <w:left w:val="none" w:sz="0" w:space="0" w:color="auto"/>
        <w:bottom w:val="none" w:sz="0" w:space="0" w:color="auto"/>
        <w:right w:val="none" w:sz="0" w:space="0" w:color="auto"/>
      </w:divBdr>
    </w:div>
    <w:div w:id="1231118097">
      <w:bodyDiv w:val="1"/>
      <w:marLeft w:val="0"/>
      <w:marRight w:val="0"/>
      <w:marTop w:val="0"/>
      <w:marBottom w:val="0"/>
      <w:divBdr>
        <w:top w:val="none" w:sz="0" w:space="0" w:color="auto"/>
        <w:left w:val="none" w:sz="0" w:space="0" w:color="auto"/>
        <w:bottom w:val="none" w:sz="0" w:space="0" w:color="auto"/>
        <w:right w:val="none" w:sz="0" w:space="0" w:color="auto"/>
      </w:divBdr>
    </w:div>
    <w:div w:id="1234123932">
      <w:bodyDiv w:val="1"/>
      <w:marLeft w:val="0"/>
      <w:marRight w:val="0"/>
      <w:marTop w:val="0"/>
      <w:marBottom w:val="0"/>
      <w:divBdr>
        <w:top w:val="none" w:sz="0" w:space="0" w:color="auto"/>
        <w:left w:val="none" w:sz="0" w:space="0" w:color="auto"/>
        <w:bottom w:val="none" w:sz="0" w:space="0" w:color="auto"/>
        <w:right w:val="none" w:sz="0" w:space="0" w:color="auto"/>
      </w:divBdr>
    </w:div>
    <w:div w:id="1313221117">
      <w:bodyDiv w:val="1"/>
      <w:marLeft w:val="0"/>
      <w:marRight w:val="0"/>
      <w:marTop w:val="0"/>
      <w:marBottom w:val="0"/>
      <w:divBdr>
        <w:top w:val="none" w:sz="0" w:space="0" w:color="auto"/>
        <w:left w:val="none" w:sz="0" w:space="0" w:color="auto"/>
        <w:bottom w:val="none" w:sz="0" w:space="0" w:color="auto"/>
        <w:right w:val="none" w:sz="0" w:space="0" w:color="auto"/>
      </w:divBdr>
    </w:div>
    <w:div w:id="1317077464">
      <w:bodyDiv w:val="1"/>
      <w:marLeft w:val="0"/>
      <w:marRight w:val="0"/>
      <w:marTop w:val="0"/>
      <w:marBottom w:val="0"/>
      <w:divBdr>
        <w:top w:val="none" w:sz="0" w:space="0" w:color="auto"/>
        <w:left w:val="none" w:sz="0" w:space="0" w:color="auto"/>
        <w:bottom w:val="none" w:sz="0" w:space="0" w:color="auto"/>
        <w:right w:val="none" w:sz="0" w:space="0" w:color="auto"/>
      </w:divBdr>
    </w:div>
    <w:div w:id="1318612944">
      <w:bodyDiv w:val="1"/>
      <w:marLeft w:val="0"/>
      <w:marRight w:val="0"/>
      <w:marTop w:val="0"/>
      <w:marBottom w:val="0"/>
      <w:divBdr>
        <w:top w:val="none" w:sz="0" w:space="0" w:color="auto"/>
        <w:left w:val="none" w:sz="0" w:space="0" w:color="auto"/>
        <w:bottom w:val="none" w:sz="0" w:space="0" w:color="auto"/>
        <w:right w:val="none" w:sz="0" w:space="0" w:color="auto"/>
      </w:divBdr>
    </w:div>
    <w:div w:id="1321733028">
      <w:bodyDiv w:val="1"/>
      <w:marLeft w:val="0"/>
      <w:marRight w:val="0"/>
      <w:marTop w:val="0"/>
      <w:marBottom w:val="0"/>
      <w:divBdr>
        <w:top w:val="none" w:sz="0" w:space="0" w:color="auto"/>
        <w:left w:val="none" w:sz="0" w:space="0" w:color="auto"/>
        <w:bottom w:val="none" w:sz="0" w:space="0" w:color="auto"/>
        <w:right w:val="none" w:sz="0" w:space="0" w:color="auto"/>
      </w:divBdr>
    </w:div>
    <w:div w:id="1325161396">
      <w:bodyDiv w:val="1"/>
      <w:marLeft w:val="0"/>
      <w:marRight w:val="0"/>
      <w:marTop w:val="0"/>
      <w:marBottom w:val="0"/>
      <w:divBdr>
        <w:top w:val="none" w:sz="0" w:space="0" w:color="auto"/>
        <w:left w:val="none" w:sz="0" w:space="0" w:color="auto"/>
        <w:bottom w:val="none" w:sz="0" w:space="0" w:color="auto"/>
        <w:right w:val="none" w:sz="0" w:space="0" w:color="auto"/>
      </w:divBdr>
    </w:div>
    <w:div w:id="1357078701">
      <w:bodyDiv w:val="1"/>
      <w:marLeft w:val="0"/>
      <w:marRight w:val="0"/>
      <w:marTop w:val="0"/>
      <w:marBottom w:val="0"/>
      <w:divBdr>
        <w:top w:val="none" w:sz="0" w:space="0" w:color="auto"/>
        <w:left w:val="none" w:sz="0" w:space="0" w:color="auto"/>
        <w:bottom w:val="none" w:sz="0" w:space="0" w:color="auto"/>
        <w:right w:val="none" w:sz="0" w:space="0" w:color="auto"/>
      </w:divBdr>
    </w:div>
    <w:div w:id="1358890812">
      <w:bodyDiv w:val="1"/>
      <w:marLeft w:val="0"/>
      <w:marRight w:val="0"/>
      <w:marTop w:val="0"/>
      <w:marBottom w:val="0"/>
      <w:divBdr>
        <w:top w:val="none" w:sz="0" w:space="0" w:color="auto"/>
        <w:left w:val="none" w:sz="0" w:space="0" w:color="auto"/>
        <w:bottom w:val="none" w:sz="0" w:space="0" w:color="auto"/>
        <w:right w:val="none" w:sz="0" w:space="0" w:color="auto"/>
      </w:divBdr>
    </w:div>
    <w:div w:id="1371297599">
      <w:bodyDiv w:val="1"/>
      <w:marLeft w:val="0"/>
      <w:marRight w:val="0"/>
      <w:marTop w:val="0"/>
      <w:marBottom w:val="0"/>
      <w:divBdr>
        <w:top w:val="none" w:sz="0" w:space="0" w:color="auto"/>
        <w:left w:val="none" w:sz="0" w:space="0" w:color="auto"/>
        <w:bottom w:val="none" w:sz="0" w:space="0" w:color="auto"/>
        <w:right w:val="none" w:sz="0" w:space="0" w:color="auto"/>
      </w:divBdr>
    </w:div>
    <w:div w:id="1410693780">
      <w:bodyDiv w:val="1"/>
      <w:marLeft w:val="0"/>
      <w:marRight w:val="0"/>
      <w:marTop w:val="0"/>
      <w:marBottom w:val="0"/>
      <w:divBdr>
        <w:top w:val="none" w:sz="0" w:space="0" w:color="auto"/>
        <w:left w:val="none" w:sz="0" w:space="0" w:color="auto"/>
        <w:bottom w:val="none" w:sz="0" w:space="0" w:color="auto"/>
        <w:right w:val="none" w:sz="0" w:space="0" w:color="auto"/>
      </w:divBdr>
    </w:div>
    <w:div w:id="1424260092">
      <w:bodyDiv w:val="1"/>
      <w:marLeft w:val="0"/>
      <w:marRight w:val="0"/>
      <w:marTop w:val="0"/>
      <w:marBottom w:val="0"/>
      <w:divBdr>
        <w:top w:val="none" w:sz="0" w:space="0" w:color="auto"/>
        <w:left w:val="none" w:sz="0" w:space="0" w:color="auto"/>
        <w:bottom w:val="none" w:sz="0" w:space="0" w:color="auto"/>
        <w:right w:val="none" w:sz="0" w:space="0" w:color="auto"/>
      </w:divBdr>
    </w:div>
    <w:div w:id="1454205982">
      <w:bodyDiv w:val="1"/>
      <w:marLeft w:val="0"/>
      <w:marRight w:val="0"/>
      <w:marTop w:val="0"/>
      <w:marBottom w:val="0"/>
      <w:divBdr>
        <w:top w:val="none" w:sz="0" w:space="0" w:color="auto"/>
        <w:left w:val="none" w:sz="0" w:space="0" w:color="auto"/>
        <w:bottom w:val="none" w:sz="0" w:space="0" w:color="auto"/>
        <w:right w:val="none" w:sz="0" w:space="0" w:color="auto"/>
      </w:divBdr>
    </w:div>
    <w:div w:id="1488395514">
      <w:bodyDiv w:val="1"/>
      <w:marLeft w:val="0"/>
      <w:marRight w:val="0"/>
      <w:marTop w:val="0"/>
      <w:marBottom w:val="0"/>
      <w:divBdr>
        <w:top w:val="none" w:sz="0" w:space="0" w:color="auto"/>
        <w:left w:val="none" w:sz="0" w:space="0" w:color="auto"/>
        <w:bottom w:val="none" w:sz="0" w:space="0" w:color="auto"/>
        <w:right w:val="none" w:sz="0" w:space="0" w:color="auto"/>
      </w:divBdr>
    </w:div>
    <w:div w:id="1488477246">
      <w:bodyDiv w:val="1"/>
      <w:marLeft w:val="0"/>
      <w:marRight w:val="0"/>
      <w:marTop w:val="0"/>
      <w:marBottom w:val="0"/>
      <w:divBdr>
        <w:top w:val="none" w:sz="0" w:space="0" w:color="auto"/>
        <w:left w:val="none" w:sz="0" w:space="0" w:color="auto"/>
        <w:bottom w:val="none" w:sz="0" w:space="0" w:color="auto"/>
        <w:right w:val="none" w:sz="0" w:space="0" w:color="auto"/>
      </w:divBdr>
    </w:div>
    <w:div w:id="1537741602">
      <w:bodyDiv w:val="1"/>
      <w:marLeft w:val="0"/>
      <w:marRight w:val="0"/>
      <w:marTop w:val="0"/>
      <w:marBottom w:val="0"/>
      <w:divBdr>
        <w:top w:val="none" w:sz="0" w:space="0" w:color="auto"/>
        <w:left w:val="none" w:sz="0" w:space="0" w:color="auto"/>
        <w:bottom w:val="none" w:sz="0" w:space="0" w:color="auto"/>
        <w:right w:val="none" w:sz="0" w:space="0" w:color="auto"/>
      </w:divBdr>
    </w:div>
    <w:div w:id="1562667487">
      <w:bodyDiv w:val="1"/>
      <w:marLeft w:val="0"/>
      <w:marRight w:val="0"/>
      <w:marTop w:val="0"/>
      <w:marBottom w:val="0"/>
      <w:divBdr>
        <w:top w:val="none" w:sz="0" w:space="0" w:color="auto"/>
        <w:left w:val="none" w:sz="0" w:space="0" w:color="auto"/>
        <w:bottom w:val="none" w:sz="0" w:space="0" w:color="auto"/>
        <w:right w:val="none" w:sz="0" w:space="0" w:color="auto"/>
      </w:divBdr>
      <w:divsChild>
        <w:div w:id="21368682">
          <w:marLeft w:val="0"/>
          <w:marRight w:val="0"/>
          <w:marTop w:val="0"/>
          <w:marBottom w:val="0"/>
          <w:divBdr>
            <w:top w:val="none" w:sz="0" w:space="0" w:color="auto"/>
            <w:left w:val="none" w:sz="0" w:space="0" w:color="auto"/>
            <w:bottom w:val="none" w:sz="0" w:space="0" w:color="auto"/>
            <w:right w:val="none" w:sz="0" w:space="0" w:color="auto"/>
          </w:divBdr>
        </w:div>
      </w:divsChild>
    </w:div>
    <w:div w:id="1606769977">
      <w:bodyDiv w:val="1"/>
      <w:marLeft w:val="0"/>
      <w:marRight w:val="0"/>
      <w:marTop w:val="0"/>
      <w:marBottom w:val="0"/>
      <w:divBdr>
        <w:top w:val="none" w:sz="0" w:space="0" w:color="auto"/>
        <w:left w:val="none" w:sz="0" w:space="0" w:color="auto"/>
        <w:bottom w:val="none" w:sz="0" w:space="0" w:color="auto"/>
        <w:right w:val="none" w:sz="0" w:space="0" w:color="auto"/>
      </w:divBdr>
    </w:div>
    <w:div w:id="1632127745">
      <w:bodyDiv w:val="1"/>
      <w:marLeft w:val="0"/>
      <w:marRight w:val="0"/>
      <w:marTop w:val="0"/>
      <w:marBottom w:val="0"/>
      <w:divBdr>
        <w:top w:val="none" w:sz="0" w:space="0" w:color="auto"/>
        <w:left w:val="none" w:sz="0" w:space="0" w:color="auto"/>
        <w:bottom w:val="none" w:sz="0" w:space="0" w:color="auto"/>
        <w:right w:val="none" w:sz="0" w:space="0" w:color="auto"/>
      </w:divBdr>
    </w:div>
    <w:div w:id="1641768615">
      <w:bodyDiv w:val="1"/>
      <w:marLeft w:val="0"/>
      <w:marRight w:val="0"/>
      <w:marTop w:val="0"/>
      <w:marBottom w:val="0"/>
      <w:divBdr>
        <w:top w:val="none" w:sz="0" w:space="0" w:color="auto"/>
        <w:left w:val="none" w:sz="0" w:space="0" w:color="auto"/>
        <w:bottom w:val="none" w:sz="0" w:space="0" w:color="auto"/>
        <w:right w:val="none" w:sz="0" w:space="0" w:color="auto"/>
      </w:divBdr>
    </w:div>
    <w:div w:id="1645812661">
      <w:bodyDiv w:val="1"/>
      <w:marLeft w:val="0"/>
      <w:marRight w:val="0"/>
      <w:marTop w:val="0"/>
      <w:marBottom w:val="0"/>
      <w:divBdr>
        <w:top w:val="none" w:sz="0" w:space="0" w:color="auto"/>
        <w:left w:val="none" w:sz="0" w:space="0" w:color="auto"/>
        <w:bottom w:val="none" w:sz="0" w:space="0" w:color="auto"/>
        <w:right w:val="none" w:sz="0" w:space="0" w:color="auto"/>
      </w:divBdr>
    </w:div>
    <w:div w:id="1690983262">
      <w:bodyDiv w:val="1"/>
      <w:marLeft w:val="0"/>
      <w:marRight w:val="0"/>
      <w:marTop w:val="0"/>
      <w:marBottom w:val="0"/>
      <w:divBdr>
        <w:top w:val="none" w:sz="0" w:space="0" w:color="auto"/>
        <w:left w:val="none" w:sz="0" w:space="0" w:color="auto"/>
        <w:bottom w:val="none" w:sz="0" w:space="0" w:color="auto"/>
        <w:right w:val="none" w:sz="0" w:space="0" w:color="auto"/>
      </w:divBdr>
    </w:div>
    <w:div w:id="1691444077">
      <w:bodyDiv w:val="1"/>
      <w:marLeft w:val="0"/>
      <w:marRight w:val="0"/>
      <w:marTop w:val="0"/>
      <w:marBottom w:val="0"/>
      <w:divBdr>
        <w:top w:val="none" w:sz="0" w:space="0" w:color="auto"/>
        <w:left w:val="none" w:sz="0" w:space="0" w:color="auto"/>
        <w:bottom w:val="none" w:sz="0" w:space="0" w:color="auto"/>
        <w:right w:val="none" w:sz="0" w:space="0" w:color="auto"/>
      </w:divBdr>
    </w:div>
    <w:div w:id="1699313725">
      <w:bodyDiv w:val="1"/>
      <w:marLeft w:val="0"/>
      <w:marRight w:val="0"/>
      <w:marTop w:val="0"/>
      <w:marBottom w:val="0"/>
      <w:divBdr>
        <w:top w:val="none" w:sz="0" w:space="0" w:color="auto"/>
        <w:left w:val="none" w:sz="0" w:space="0" w:color="auto"/>
        <w:bottom w:val="none" w:sz="0" w:space="0" w:color="auto"/>
        <w:right w:val="none" w:sz="0" w:space="0" w:color="auto"/>
      </w:divBdr>
    </w:div>
    <w:div w:id="1726443730">
      <w:bodyDiv w:val="1"/>
      <w:marLeft w:val="0"/>
      <w:marRight w:val="0"/>
      <w:marTop w:val="0"/>
      <w:marBottom w:val="0"/>
      <w:divBdr>
        <w:top w:val="none" w:sz="0" w:space="0" w:color="auto"/>
        <w:left w:val="none" w:sz="0" w:space="0" w:color="auto"/>
        <w:bottom w:val="none" w:sz="0" w:space="0" w:color="auto"/>
        <w:right w:val="none" w:sz="0" w:space="0" w:color="auto"/>
      </w:divBdr>
    </w:div>
    <w:div w:id="1727728495">
      <w:bodyDiv w:val="1"/>
      <w:marLeft w:val="0"/>
      <w:marRight w:val="0"/>
      <w:marTop w:val="0"/>
      <w:marBottom w:val="0"/>
      <w:divBdr>
        <w:top w:val="none" w:sz="0" w:space="0" w:color="auto"/>
        <w:left w:val="none" w:sz="0" w:space="0" w:color="auto"/>
        <w:bottom w:val="none" w:sz="0" w:space="0" w:color="auto"/>
        <w:right w:val="none" w:sz="0" w:space="0" w:color="auto"/>
      </w:divBdr>
    </w:div>
    <w:div w:id="1750347617">
      <w:bodyDiv w:val="1"/>
      <w:marLeft w:val="0"/>
      <w:marRight w:val="0"/>
      <w:marTop w:val="0"/>
      <w:marBottom w:val="0"/>
      <w:divBdr>
        <w:top w:val="none" w:sz="0" w:space="0" w:color="auto"/>
        <w:left w:val="none" w:sz="0" w:space="0" w:color="auto"/>
        <w:bottom w:val="none" w:sz="0" w:space="0" w:color="auto"/>
        <w:right w:val="none" w:sz="0" w:space="0" w:color="auto"/>
      </w:divBdr>
    </w:div>
    <w:div w:id="1783572062">
      <w:bodyDiv w:val="1"/>
      <w:marLeft w:val="0"/>
      <w:marRight w:val="0"/>
      <w:marTop w:val="0"/>
      <w:marBottom w:val="0"/>
      <w:divBdr>
        <w:top w:val="none" w:sz="0" w:space="0" w:color="auto"/>
        <w:left w:val="none" w:sz="0" w:space="0" w:color="auto"/>
        <w:bottom w:val="none" w:sz="0" w:space="0" w:color="auto"/>
        <w:right w:val="none" w:sz="0" w:space="0" w:color="auto"/>
      </w:divBdr>
    </w:div>
    <w:div w:id="1806505353">
      <w:bodyDiv w:val="1"/>
      <w:marLeft w:val="0"/>
      <w:marRight w:val="0"/>
      <w:marTop w:val="0"/>
      <w:marBottom w:val="0"/>
      <w:divBdr>
        <w:top w:val="none" w:sz="0" w:space="0" w:color="auto"/>
        <w:left w:val="none" w:sz="0" w:space="0" w:color="auto"/>
        <w:bottom w:val="none" w:sz="0" w:space="0" w:color="auto"/>
        <w:right w:val="none" w:sz="0" w:space="0" w:color="auto"/>
      </w:divBdr>
    </w:div>
    <w:div w:id="1873573994">
      <w:bodyDiv w:val="1"/>
      <w:marLeft w:val="0"/>
      <w:marRight w:val="0"/>
      <w:marTop w:val="0"/>
      <w:marBottom w:val="0"/>
      <w:divBdr>
        <w:top w:val="none" w:sz="0" w:space="0" w:color="auto"/>
        <w:left w:val="none" w:sz="0" w:space="0" w:color="auto"/>
        <w:bottom w:val="none" w:sz="0" w:space="0" w:color="auto"/>
        <w:right w:val="none" w:sz="0" w:space="0" w:color="auto"/>
      </w:divBdr>
    </w:div>
    <w:div w:id="1876044213">
      <w:bodyDiv w:val="1"/>
      <w:marLeft w:val="0"/>
      <w:marRight w:val="0"/>
      <w:marTop w:val="0"/>
      <w:marBottom w:val="0"/>
      <w:divBdr>
        <w:top w:val="none" w:sz="0" w:space="0" w:color="auto"/>
        <w:left w:val="none" w:sz="0" w:space="0" w:color="auto"/>
        <w:bottom w:val="none" w:sz="0" w:space="0" w:color="auto"/>
        <w:right w:val="none" w:sz="0" w:space="0" w:color="auto"/>
      </w:divBdr>
    </w:div>
    <w:div w:id="1877352244">
      <w:bodyDiv w:val="1"/>
      <w:marLeft w:val="0"/>
      <w:marRight w:val="0"/>
      <w:marTop w:val="0"/>
      <w:marBottom w:val="0"/>
      <w:divBdr>
        <w:top w:val="none" w:sz="0" w:space="0" w:color="auto"/>
        <w:left w:val="none" w:sz="0" w:space="0" w:color="auto"/>
        <w:bottom w:val="none" w:sz="0" w:space="0" w:color="auto"/>
        <w:right w:val="none" w:sz="0" w:space="0" w:color="auto"/>
      </w:divBdr>
    </w:div>
    <w:div w:id="1908371859">
      <w:bodyDiv w:val="1"/>
      <w:marLeft w:val="0"/>
      <w:marRight w:val="0"/>
      <w:marTop w:val="0"/>
      <w:marBottom w:val="0"/>
      <w:divBdr>
        <w:top w:val="none" w:sz="0" w:space="0" w:color="auto"/>
        <w:left w:val="none" w:sz="0" w:space="0" w:color="auto"/>
        <w:bottom w:val="none" w:sz="0" w:space="0" w:color="auto"/>
        <w:right w:val="none" w:sz="0" w:space="0" w:color="auto"/>
      </w:divBdr>
    </w:div>
    <w:div w:id="1912888084">
      <w:bodyDiv w:val="1"/>
      <w:marLeft w:val="0"/>
      <w:marRight w:val="0"/>
      <w:marTop w:val="0"/>
      <w:marBottom w:val="0"/>
      <w:divBdr>
        <w:top w:val="none" w:sz="0" w:space="0" w:color="auto"/>
        <w:left w:val="none" w:sz="0" w:space="0" w:color="auto"/>
        <w:bottom w:val="none" w:sz="0" w:space="0" w:color="auto"/>
        <w:right w:val="none" w:sz="0" w:space="0" w:color="auto"/>
      </w:divBdr>
    </w:div>
    <w:div w:id="1925913286">
      <w:bodyDiv w:val="1"/>
      <w:marLeft w:val="0"/>
      <w:marRight w:val="0"/>
      <w:marTop w:val="0"/>
      <w:marBottom w:val="0"/>
      <w:divBdr>
        <w:top w:val="none" w:sz="0" w:space="0" w:color="auto"/>
        <w:left w:val="none" w:sz="0" w:space="0" w:color="auto"/>
        <w:bottom w:val="none" w:sz="0" w:space="0" w:color="auto"/>
        <w:right w:val="none" w:sz="0" w:space="0" w:color="auto"/>
      </w:divBdr>
    </w:div>
    <w:div w:id="1960988112">
      <w:bodyDiv w:val="1"/>
      <w:marLeft w:val="0"/>
      <w:marRight w:val="0"/>
      <w:marTop w:val="0"/>
      <w:marBottom w:val="0"/>
      <w:divBdr>
        <w:top w:val="none" w:sz="0" w:space="0" w:color="auto"/>
        <w:left w:val="none" w:sz="0" w:space="0" w:color="auto"/>
        <w:bottom w:val="none" w:sz="0" w:space="0" w:color="auto"/>
        <w:right w:val="none" w:sz="0" w:space="0" w:color="auto"/>
      </w:divBdr>
    </w:div>
    <w:div w:id="1973559897">
      <w:bodyDiv w:val="1"/>
      <w:marLeft w:val="0"/>
      <w:marRight w:val="0"/>
      <w:marTop w:val="0"/>
      <w:marBottom w:val="0"/>
      <w:divBdr>
        <w:top w:val="none" w:sz="0" w:space="0" w:color="auto"/>
        <w:left w:val="none" w:sz="0" w:space="0" w:color="auto"/>
        <w:bottom w:val="none" w:sz="0" w:space="0" w:color="auto"/>
        <w:right w:val="none" w:sz="0" w:space="0" w:color="auto"/>
      </w:divBdr>
    </w:div>
    <w:div w:id="1989285615">
      <w:bodyDiv w:val="1"/>
      <w:marLeft w:val="0"/>
      <w:marRight w:val="0"/>
      <w:marTop w:val="0"/>
      <w:marBottom w:val="0"/>
      <w:divBdr>
        <w:top w:val="none" w:sz="0" w:space="0" w:color="auto"/>
        <w:left w:val="none" w:sz="0" w:space="0" w:color="auto"/>
        <w:bottom w:val="none" w:sz="0" w:space="0" w:color="auto"/>
        <w:right w:val="none" w:sz="0" w:space="0" w:color="auto"/>
      </w:divBdr>
    </w:div>
    <w:div w:id="1989900855">
      <w:bodyDiv w:val="1"/>
      <w:marLeft w:val="0"/>
      <w:marRight w:val="0"/>
      <w:marTop w:val="0"/>
      <w:marBottom w:val="0"/>
      <w:divBdr>
        <w:top w:val="none" w:sz="0" w:space="0" w:color="auto"/>
        <w:left w:val="none" w:sz="0" w:space="0" w:color="auto"/>
        <w:bottom w:val="none" w:sz="0" w:space="0" w:color="auto"/>
        <w:right w:val="none" w:sz="0" w:space="0" w:color="auto"/>
      </w:divBdr>
    </w:div>
    <w:div w:id="2008168110">
      <w:bodyDiv w:val="1"/>
      <w:marLeft w:val="0"/>
      <w:marRight w:val="0"/>
      <w:marTop w:val="0"/>
      <w:marBottom w:val="0"/>
      <w:divBdr>
        <w:top w:val="none" w:sz="0" w:space="0" w:color="auto"/>
        <w:left w:val="none" w:sz="0" w:space="0" w:color="auto"/>
        <w:bottom w:val="none" w:sz="0" w:space="0" w:color="auto"/>
        <w:right w:val="none" w:sz="0" w:space="0" w:color="auto"/>
      </w:divBdr>
    </w:div>
    <w:div w:id="2023968638">
      <w:bodyDiv w:val="1"/>
      <w:marLeft w:val="0"/>
      <w:marRight w:val="0"/>
      <w:marTop w:val="0"/>
      <w:marBottom w:val="0"/>
      <w:divBdr>
        <w:top w:val="none" w:sz="0" w:space="0" w:color="auto"/>
        <w:left w:val="none" w:sz="0" w:space="0" w:color="auto"/>
        <w:bottom w:val="none" w:sz="0" w:space="0" w:color="auto"/>
        <w:right w:val="none" w:sz="0" w:space="0" w:color="auto"/>
      </w:divBdr>
    </w:div>
    <w:div w:id="2039968072">
      <w:bodyDiv w:val="1"/>
      <w:marLeft w:val="0"/>
      <w:marRight w:val="0"/>
      <w:marTop w:val="0"/>
      <w:marBottom w:val="0"/>
      <w:divBdr>
        <w:top w:val="none" w:sz="0" w:space="0" w:color="auto"/>
        <w:left w:val="none" w:sz="0" w:space="0" w:color="auto"/>
        <w:bottom w:val="none" w:sz="0" w:space="0" w:color="auto"/>
        <w:right w:val="none" w:sz="0" w:space="0" w:color="auto"/>
      </w:divBdr>
    </w:div>
    <w:div w:id="2053920460">
      <w:bodyDiv w:val="1"/>
      <w:marLeft w:val="0"/>
      <w:marRight w:val="0"/>
      <w:marTop w:val="0"/>
      <w:marBottom w:val="0"/>
      <w:divBdr>
        <w:top w:val="none" w:sz="0" w:space="0" w:color="auto"/>
        <w:left w:val="none" w:sz="0" w:space="0" w:color="auto"/>
        <w:bottom w:val="none" w:sz="0" w:space="0" w:color="auto"/>
        <w:right w:val="none" w:sz="0" w:space="0" w:color="auto"/>
      </w:divBdr>
    </w:div>
    <w:div w:id="2075471709">
      <w:bodyDiv w:val="1"/>
      <w:marLeft w:val="0"/>
      <w:marRight w:val="0"/>
      <w:marTop w:val="0"/>
      <w:marBottom w:val="0"/>
      <w:divBdr>
        <w:top w:val="none" w:sz="0" w:space="0" w:color="auto"/>
        <w:left w:val="none" w:sz="0" w:space="0" w:color="auto"/>
        <w:bottom w:val="none" w:sz="0" w:space="0" w:color="auto"/>
        <w:right w:val="none" w:sz="0" w:space="0" w:color="auto"/>
      </w:divBdr>
    </w:div>
    <w:div w:id="2106877593">
      <w:bodyDiv w:val="1"/>
      <w:marLeft w:val="0"/>
      <w:marRight w:val="0"/>
      <w:marTop w:val="0"/>
      <w:marBottom w:val="0"/>
      <w:divBdr>
        <w:top w:val="none" w:sz="0" w:space="0" w:color="auto"/>
        <w:left w:val="none" w:sz="0" w:space="0" w:color="auto"/>
        <w:bottom w:val="none" w:sz="0" w:space="0" w:color="auto"/>
        <w:right w:val="none" w:sz="0" w:space="0" w:color="auto"/>
      </w:divBdr>
    </w:div>
    <w:div w:id="2109617495">
      <w:bodyDiv w:val="1"/>
      <w:marLeft w:val="0"/>
      <w:marRight w:val="0"/>
      <w:marTop w:val="0"/>
      <w:marBottom w:val="0"/>
      <w:divBdr>
        <w:top w:val="none" w:sz="0" w:space="0" w:color="auto"/>
        <w:left w:val="none" w:sz="0" w:space="0" w:color="auto"/>
        <w:bottom w:val="none" w:sz="0" w:space="0" w:color="auto"/>
        <w:right w:val="none" w:sz="0" w:space="0" w:color="auto"/>
      </w:divBdr>
    </w:div>
    <w:div w:id="2110352009">
      <w:bodyDiv w:val="1"/>
      <w:marLeft w:val="0"/>
      <w:marRight w:val="0"/>
      <w:marTop w:val="0"/>
      <w:marBottom w:val="0"/>
      <w:divBdr>
        <w:top w:val="none" w:sz="0" w:space="0" w:color="auto"/>
        <w:left w:val="none" w:sz="0" w:space="0" w:color="auto"/>
        <w:bottom w:val="none" w:sz="0" w:space="0" w:color="auto"/>
        <w:right w:val="none" w:sz="0" w:space="0" w:color="auto"/>
      </w:divBdr>
    </w:div>
    <w:div w:id="211053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E4AAF-1390-4634-BF5D-EFC319A52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10896</Words>
  <Characters>62110</Characters>
  <Application>Microsoft Office Word</Application>
  <DocSecurity>4</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72861</CharactersWithSpaces>
  <SharedDoc>false</SharedDoc>
  <HLinks>
    <vt:vector size="498" baseType="variant">
      <vt:variant>
        <vt:i4>2752529</vt:i4>
      </vt:variant>
      <vt:variant>
        <vt:i4>438</vt:i4>
      </vt:variant>
      <vt:variant>
        <vt:i4>0</vt:i4>
      </vt:variant>
      <vt:variant>
        <vt:i4>5</vt:i4>
      </vt:variant>
      <vt:variant>
        <vt:lpwstr/>
      </vt:variant>
      <vt:variant>
        <vt:lpwstr>sub_0</vt:lpwstr>
      </vt:variant>
      <vt:variant>
        <vt:i4>2752529</vt:i4>
      </vt:variant>
      <vt:variant>
        <vt:i4>435</vt:i4>
      </vt:variant>
      <vt:variant>
        <vt:i4>0</vt:i4>
      </vt:variant>
      <vt:variant>
        <vt:i4>5</vt:i4>
      </vt:variant>
      <vt:variant>
        <vt:lpwstr/>
      </vt:variant>
      <vt:variant>
        <vt:lpwstr>sub_0</vt:lpwstr>
      </vt:variant>
      <vt:variant>
        <vt:i4>2752529</vt:i4>
      </vt:variant>
      <vt:variant>
        <vt:i4>432</vt:i4>
      </vt:variant>
      <vt:variant>
        <vt:i4>0</vt:i4>
      </vt:variant>
      <vt:variant>
        <vt:i4>5</vt:i4>
      </vt:variant>
      <vt:variant>
        <vt:lpwstr/>
      </vt:variant>
      <vt:variant>
        <vt:lpwstr>sub_0</vt:lpwstr>
      </vt:variant>
      <vt:variant>
        <vt:i4>2752529</vt:i4>
      </vt:variant>
      <vt:variant>
        <vt:i4>429</vt:i4>
      </vt:variant>
      <vt:variant>
        <vt:i4>0</vt:i4>
      </vt:variant>
      <vt:variant>
        <vt:i4>5</vt:i4>
      </vt:variant>
      <vt:variant>
        <vt:lpwstr/>
      </vt:variant>
      <vt:variant>
        <vt:lpwstr>sub_0</vt:lpwstr>
      </vt:variant>
      <vt:variant>
        <vt:i4>5439555</vt:i4>
      </vt:variant>
      <vt:variant>
        <vt:i4>426</vt:i4>
      </vt:variant>
      <vt:variant>
        <vt:i4>0</vt:i4>
      </vt:variant>
      <vt:variant>
        <vt:i4>5</vt:i4>
      </vt:variant>
      <vt:variant>
        <vt:lpwstr>http://ru.wikipedia.org/wiki/%D0%9F%D1%8F%D1%81%D0%B8%D0%BD%D0%BE</vt:lpwstr>
      </vt:variant>
      <vt:variant>
        <vt:lpwstr/>
      </vt:variant>
      <vt:variant>
        <vt:i4>8323178</vt:i4>
      </vt:variant>
      <vt:variant>
        <vt:i4>423</vt:i4>
      </vt:variant>
      <vt:variant>
        <vt:i4>0</vt:i4>
      </vt:variant>
      <vt:variant>
        <vt:i4>5</vt:i4>
      </vt:variant>
      <vt:variant>
        <vt:lpwstr>http://ru.wikipedia.org/wiki/%D0%94%D1%83%D0%B4%D1%8B%D0%BF%D1%82%D0%B0</vt:lpwstr>
      </vt:variant>
      <vt:variant>
        <vt:lpwstr/>
      </vt:variant>
      <vt:variant>
        <vt:i4>131175</vt:i4>
      </vt:variant>
      <vt:variant>
        <vt:i4>420</vt:i4>
      </vt:variant>
      <vt:variant>
        <vt:i4>0</vt:i4>
      </vt:variant>
      <vt:variant>
        <vt:i4>5</vt:i4>
      </vt:variant>
      <vt:variant>
        <vt:lpwstr>http://ru.wikipedia.org/w/index.php?title=%D0%9A%D1%80%D0%B5%D1%81%D1%82%D1%8B_%28%D0%BF%D0%BE%D1%81%D0%B5%D0%BB%D0%BE%D0%BA,_%D0%A2%D0%B0%D0%B9%D0%BC%D1%8B%D1%80,_%D0%9F%D1%8F%D1%81%D0%B8%D0%BD%D0%B0%29&amp;action=edit&amp;redlink=1</vt:lpwstr>
      </vt:variant>
      <vt:variant>
        <vt:lpwstr/>
      </vt:variant>
      <vt:variant>
        <vt:i4>1703968</vt:i4>
      </vt:variant>
      <vt:variant>
        <vt:i4>417</vt:i4>
      </vt:variant>
      <vt:variant>
        <vt:i4>0</vt:i4>
      </vt:variant>
      <vt:variant>
        <vt:i4>5</vt:i4>
      </vt:variant>
      <vt:variant>
        <vt:lpwstr/>
      </vt:variant>
      <vt:variant>
        <vt:lpwstr>sub_108</vt:lpwstr>
      </vt:variant>
      <vt:variant>
        <vt:i4>3014679</vt:i4>
      </vt:variant>
      <vt:variant>
        <vt:i4>414</vt:i4>
      </vt:variant>
      <vt:variant>
        <vt:i4>0</vt:i4>
      </vt:variant>
      <vt:variant>
        <vt:i4>5</vt:i4>
      </vt:variant>
      <vt:variant>
        <vt:lpwstr/>
      </vt:variant>
      <vt:variant>
        <vt:lpwstr>sub_6004</vt:lpwstr>
      </vt:variant>
      <vt:variant>
        <vt:i4>524292</vt:i4>
      </vt:variant>
      <vt:variant>
        <vt:i4>411</vt:i4>
      </vt:variant>
      <vt:variant>
        <vt:i4>0</vt:i4>
      </vt:variant>
      <vt:variant>
        <vt:i4>5</vt:i4>
      </vt:variant>
      <vt:variant>
        <vt:lpwstr>http://www.onlinedics.ru/slovar/ushakov/t/tesno.html</vt:lpwstr>
      </vt:variant>
      <vt:variant>
        <vt:lpwstr/>
      </vt:variant>
      <vt:variant>
        <vt:i4>6094942</vt:i4>
      </vt:variant>
      <vt:variant>
        <vt:i4>408</vt:i4>
      </vt:variant>
      <vt:variant>
        <vt:i4>0</vt:i4>
      </vt:variant>
      <vt:variant>
        <vt:i4>5</vt:i4>
      </vt:variant>
      <vt:variant>
        <vt:lpwstr>http://www.onlinedics.ru/slovar/biz/o/otrasl.html</vt:lpwstr>
      </vt:variant>
      <vt:variant>
        <vt:lpwstr/>
      </vt:variant>
      <vt:variant>
        <vt:i4>5177425</vt:i4>
      </vt:variant>
      <vt:variant>
        <vt:i4>405</vt:i4>
      </vt:variant>
      <vt:variant>
        <vt:i4>0</vt:i4>
      </vt:variant>
      <vt:variant>
        <vt:i4>5</vt:i4>
      </vt:variant>
      <vt:variant>
        <vt:lpwstr>http://www.r-arcticnet.sr.unh.edu/v3.0/main.html</vt:lpwstr>
      </vt:variant>
      <vt:variant>
        <vt:lpwstr/>
      </vt:variant>
      <vt:variant>
        <vt:i4>7798889</vt:i4>
      </vt:variant>
      <vt:variant>
        <vt:i4>402</vt:i4>
      </vt:variant>
      <vt:variant>
        <vt:i4>0</vt:i4>
      </vt:variant>
      <vt:variant>
        <vt:i4>5</vt:i4>
      </vt:variant>
      <vt:variant>
        <vt:lpwstr>http://voda.mnr.gov.ru/part/?act=more&amp;id=3384&amp;pid=1058</vt:lpwstr>
      </vt:variant>
      <vt:variant>
        <vt:lpwstr/>
      </vt:variant>
      <vt:variant>
        <vt:i4>1966165</vt:i4>
      </vt:variant>
      <vt:variant>
        <vt:i4>399</vt:i4>
      </vt:variant>
      <vt:variant>
        <vt:i4>0</vt:i4>
      </vt:variant>
      <vt:variant>
        <vt:i4>5</vt:i4>
      </vt:variant>
      <vt:variant>
        <vt:lpwstr>http://77.108.74.231/vdh/index.php</vt:lpwstr>
      </vt:variant>
      <vt:variant>
        <vt:lpwstr>an</vt:lpwstr>
      </vt:variant>
      <vt:variant>
        <vt:i4>1966165</vt:i4>
      </vt:variant>
      <vt:variant>
        <vt:i4>396</vt:i4>
      </vt:variant>
      <vt:variant>
        <vt:i4>0</vt:i4>
      </vt:variant>
      <vt:variant>
        <vt:i4>5</vt:i4>
      </vt:variant>
      <vt:variant>
        <vt:lpwstr>http://77.108.74.231/vdh/index.php</vt:lpwstr>
      </vt:variant>
      <vt:variant>
        <vt:lpwstr>an</vt:lpwstr>
      </vt:variant>
      <vt:variant>
        <vt:i4>2555911</vt:i4>
      </vt:variant>
      <vt:variant>
        <vt:i4>393</vt:i4>
      </vt:variant>
      <vt:variant>
        <vt:i4>0</vt:i4>
      </vt:variant>
      <vt:variant>
        <vt:i4>5</vt:i4>
      </vt:variant>
      <vt:variant>
        <vt:lpwstr>http://ru.wikipedia.org/wiki/%D0%9B%D0%B0%D0%B1%D0%B8%D1%80%D0%B8%D0%BD%D1%82%D0%BE%D0%B2%D1%8B%D0%B5_%D0%BE%D1%81%D1%82%D1%80%D0%BE%D0%B2%D0%B0</vt:lpwstr>
      </vt:variant>
      <vt:variant>
        <vt:lpwstr/>
      </vt:variant>
      <vt:variant>
        <vt:i4>720962</vt:i4>
      </vt:variant>
      <vt:variant>
        <vt:i4>390</vt:i4>
      </vt:variant>
      <vt:variant>
        <vt:i4>0</vt:i4>
      </vt:variant>
      <vt:variant>
        <vt:i4>5</vt:i4>
      </vt:variant>
      <vt:variant>
        <vt:lpwstr>http://ru.wikipedia.org/wiki/%D0%AD%D1%81%D1%82%D1%83%D0%B0%D1%80%D0%B8%D0%B9</vt:lpwstr>
      </vt:variant>
      <vt:variant>
        <vt:lpwstr/>
      </vt:variant>
      <vt:variant>
        <vt:i4>7864405</vt:i4>
      </vt:variant>
      <vt:variant>
        <vt:i4>387</vt:i4>
      </vt:variant>
      <vt:variant>
        <vt:i4>0</vt:i4>
      </vt:variant>
      <vt:variant>
        <vt:i4>5</vt:i4>
      </vt:variant>
      <vt:variant>
        <vt:lpwstr>http://ru.wikipedia.org/wiki/%D0%9A%D0%B0%D1%80%D1%81%D0%BA%D0%BE%D0%B5_%D0%BC%D0%BE%D1%80%D0%B5</vt:lpwstr>
      </vt:variant>
      <vt:variant>
        <vt:lpwstr/>
      </vt:variant>
      <vt:variant>
        <vt:i4>917540</vt:i4>
      </vt:variant>
      <vt:variant>
        <vt:i4>384</vt:i4>
      </vt:variant>
      <vt:variant>
        <vt:i4>0</vt:i4>
      </vt:variant>
      <vt:variant>
        <vt:i4>5</vt:i4>
      </vt:variant>
      <vt:variant>
        <vt:lpwstr>http://ru.wikipedia.org/wiki/%D0%9F%D1%8F%D1%81%D0%B8%D0%BD%D1%81%D0%BA%D0%B8%D0%B9_%D0%B7%D0%B0%D0%BB%D0%B8%D0%B2</vt:lpwstr>
      </vt:variant>
      <vt:variant>
        <vt:lpwstr/>
      </vt:variant>
      <vt:variant>
        <vt:i4>917626</vt:i4>
      </vt:variant>
      <vt:variant>
        <vt:i4>381</vt:i4>
      </vt:variant>
      <vt:variant>
        <vt:i4>0</vt:i4>
      </vt:variant>
      <vt:variant>
        <vt:i4>5</vt:i4>
      </vt:variant>
      <vt:variant>
        <vt:lpwstr>http://ru.wikipedia.org/wiki/%D0%9F%D1%8F%D1%81%D0%B8%D0%BD%D0%BE_%28%D0%BE%D0%B7%D0%B5%D1%80%D0%BE%29</vt:lpwstr>
      </vt:variant>
      <vt:variant>
        <vt:lpwstr/>
      </vt:variant>
      <vt:variant>
        <vt:i4>1835056</vt:i4>
      </vt:variant>
      <vt:variant>
        <vt:i4>374</vt:i4>
      </vt:variant>
      <vt:variant>
        <vt:i4>0</vt:i4>
      </vt:variant>
      <vt:variant>
        <vt:i4>5</vt:i4>
      </vt:variant>
      <vt:variant>
        <vt:lpwstr/>
      </vt:variant>
      <vt:variant>
        <vt:lpwstr>_Toc295228580</vt:lpwstr>
      </vt:variant>
      <vt:variant>
        <vt:i4>1245232</vt:i4>
      </vt:variant>
      <vt:variant>
        <vt:i4>368</vt:i4>
      </vt:variant>
      <vt:variant>
        <vt:i4>0</vt:i4>
      </vt:variant>
      <vt:variant>
        <vt:i4>5</vt:i4>
      </vt:variant>
      <vt:variant>
        <vt:lpwstr/>
      </vt:variant>
      <vt:variant>
        <vt:lpwstr>_Toc295228579</vt:lpwstr>
      </vt:variant>
      <vt:variant>
        <vt:i4>1245232</vt:i4>
      </vt:variant>
      <vt:variant>
        <vt:i4>362</vt:i4>
      </vt:variant>
      <vt:variant>
        <vt:i4>0</vt:i4>
      </vt:variant>
      <vt:variant>
        <vt:i4>5</vt:i4>
      </vt:variant>
      <vt:variant>
        <vt:lpwstr/>
      </vt:variant>
      <vt:variant>
        <vt:lpwstr>_Toc295228578</vt:lpwstr>
      </vt:variant>
      <vt:variant>
        <vt:i4>1245232</vt:i4>
      </vt:variant>
      <vt:variant>
        <vt:i4>356</vt:i4>
      </vt:variant>
      <vt:variant>
        <vt:i4>0</vt:i4>
      </vt:variant>
      <vt:variant>
        <vt:i4>5</vt:i4>
      </vt:variant>
      <vt:variant>
        <vt:lpwstr/>
      </vt:variant>
      <vt:variant>
        <vt:lpwstr>_Toc295228577</vt:lpwstr>
      </vt:variant>
      <vt:variant>
        <vt:i4>1245232</vt:i4>
      </vt:variant>
      <vt:variant>
        <vt:i4>350</vt:i4>
      </vt:variant>
      <vt:variant>
        <vt:i4>0</vt:i4>
      </vt:variant>
      <vt:variant>
        <vt:i4>5</vt:i4>
      </vt:variant>
      <vt:variant>
        <vt:lpwstr/>
      </vt:variant>
      <vt:variant>
        <vt:lpwstr>_Toc295228576</vt:lpwstr>
      </vt:variant>
      <vt:variant>
        <vt:i4>1245232</vt:i4>
      </vt:variant>
      <vt:variant>
        <vt:i4>344</vt:i4>
      </vt:variant>
      <vt:variant>
        <vt:i4>0</vt:i4>
      </vt:variant>
      <vt:variant>
        <vt:i4>5</vt:i4>
      </vt:variant>
      <vt:variant>
        <vt:lpwstr/>
      </vt:variant>
      <vt:variant>
        <vt:lpwstr>_Toc295228575</vt:lpwstr>
      </vt:variant>
      <vt:variant>
        <vt:i4>1245232</vt:i4>
      </vt:variant>
      <vt:variant>
        <vt:i4>338</vt:i4>
      </vt:variant>
      <vt:variant>
        <vt:i4>0</vt:i4>
      </vt:variant>
      <vt:variant>
        <vt:i4>5</vt:i4>
      </vt:variant>
      <vt:variant>
        <vt:lpwstr/>
      </vt:variant>
      <vt:variant>
        <vt:lpwstr>_Toc295228574</vt:lpwstr>
      </vt:variant>
      <vt:variant>
        <vt:i4>1245232</vt:i4>
      </vt:variant>
      <vt:variant>
        <vt:i4>332</vt:i4>
      </vt:variant>
      <vt:variant>
        <vt:i4>0</vt:i4>
      </vt:variant>
      <vt:variant>
        <vt:i4>5</vt:i4>
      </vt:variant>
      <vt:variant>
        <vt:lpwstr/>
      </vt:variant>
      <vt:variant>
        <vt:lpwstr>_Toc295228573</vt:lpwstr>
      </vt:variant>
      <vt:variant>
        <vt:i4>1245232</vt:i4>
      </vt:variant>
      <vt:variant>
        <vt:i4>326</vt:i4>
      </vt:variant>
      <vt:variant>
        <vt:i4>0</vt:i4>
      </vt:variant>
      <vt:variant>
        <vt:i4>5</vt:i4>
      </vt:variant>
      <vt:variant>
        <vt:lpwstr/>
      </vt:variant>
      <vt:variant>
        <vt:lpwstr>_Toc295228572</vt:lpwstr>
      </vt:variant>
      <vt:variant>
        <vt:i4>1245232</vt:i4>
      </vt:variant>
      <vt:variant>
        <vt:i4>320</vt:i4>
      </vt:variant>
      <vt:variant>
        <vt:i4>0</vt:i4>
      </vt:variant>
      <vt:variant>
        <vt:i4>5</vt:i4>
      </vt:variant>
      <vt:variant>
        <vt:lpwstr/>
      </vt:variant>
      <vt:variant>
        <vt:lpwstr>_Toc295228571</vt:lpwstr>
      </vt:variant>
      <vt:variant>
        <vt:i4>1245232</vt:i4>
      </vt:variant>
      <vt:variant>
        <vt:i4>314</vt:i4>
      </vt:variant>
      <vt:variant>
        <vt:i4>0</vt:i4>
      </vt:variant>
      <vt:variant>
        <vt:i4>5</vt:i4>
      </vt:variant>
      <vt:variant>
        <vt:lpwstr/>
      </vt:variant>
      <vt:variant>
        <vt:lpwstr>_Toc295228570</vt:lpwstr>
      </vt:variant>
      <vt:variant>
        <vt:i4>1179696</vt:i4>
      </vt:variant>
      <vt:variant>
        <vt:i4>308</vt:i4>
      </vt:variant>
      <vt:variant>
        <vt:i4>0</vt:i4>
      </vt:variant>
      <vt:variant>
        <vt:i4>5</vt:i4>
      </vt:variant>
      <vt:variant>
        <vt:lpwstr/>
      </vt:variant>
      <vt:variant>
        <vt:lpwstr>_Toc295228569</vt:lpwstr>
      </vt:variant>
      <vt:variant>
        <vt:i4>1179696</vt:i4>
      </vt:variant>
      <vt:variant>
        <vt:i4>302</vt:i4>
      </vt:variant>
      <vt:variant>
        <vt:i4>0</vt:i4>
      </vt:variant>
      <vt:variant>
        <vt:i4>5</vt:i4>
      </vt:variant>
      <vt:variant>
        <vt:lpwstr/>
      </vt:variant>
      <vt:variant>
        <vt:lpwstr>_Toc295228568</vt:lpwstr>
      </vt:variant>
      <vt:variant>
        <vt:i4>1179696</vt:i4>
      </vt:variant>
      <vt:variant>
        <vt:i4>296</vt:i4>
      </vt:variant>
      <vt:variant>
        <vt:i4>0</vt:i4>
      </vt:variant>
      <vt:variant>
        <vt:i4>5</vt:i4>
      </vt:variant>
      <vt:variant>
        <vt:lpwstr/>
      </vt:variant>
      <vt:variant>
        <vt:lpwstr>_Toc295228567</vt:lpwstr>
      </vt:variant>
      <vt:variant>
        <vt:i4>1179696</vt:i4>
      </vt:variant>
      <vt:variant>
        <vt:i4>290</vt:i4>
      </vt:variant>
      <vt:variant>
        <vt:i4>0</vt:i4>
      </vt:variant>
      <vt:variant>
        <vt:i4>5</vt:i4>
      </vt:variant>
      <vt:variant>
        <vt:lpwstr/>
      </vt:variant>
      <vt:variant>
        <vt:lpwstr>_Toc295228566</vt:lpwstr>
      </vt:variant>
      <vt:variant>
        <vt:i4>1179696</vt:i4>
      </vt:variant>
      <vt:variant>
        <vt:i4>284</vt:i4>
      </vt:variant>
      <vt:variant>
        <vt:i4>0</vt:i4>
      </vt:variant>
      <vt:variant>
        <vt:i4>5</vt:i4>
      </vt:variant>
      <vt:variant>
        <vt:lpwstr/>
      </vt:variant>
      <vt:variant>
        <vt:lpwstr>_Toc295228565</vt:lpwstr>
      </vt:variant>
      <vt:variant>
        <vt:i4>1179696</vt:i4>
      </vt:variant>
      <vt:variant>
        <vt:i4>278</vt:i4>
      </vt:variant>
      <vt:variant>
        <vt:i4>0</vt:i4>
      </vt:variant>
      <vt:variant>
        <vt:i4>5</vt:i4>
      </vt:variant>
      <vt:variant>
        <vt:lpwstr/>
      </vt:variant>
      <vt:variant>
        <vt:lpwstr>_Toc295228564</vt:lpwstr>
      </vt:variant>
      <vt:variant>
        <vt:i4>1179696</vt:i4>
      </vt:variant>
      <vt:variant>
        <vt:i4>272</vt:i4>
      </vt:variant>
      <vt:variant>
        <vt:i4>0</vt:i4>
      </vt:variant>
      <vt:variant>
        <vt:i4>5</vt:i4>
      </vt:variant>
      <vt:variant>
        <vt:lpwstr/>
      </vt:variant>
      <vt:variant>
        <vt:lpwstr>_Toc295228563</vt:lpwstr>
      </vt:variant>
      <vt:variant>
        <vt:i4>1179696</vt:i4>
      </vt:variant>
      <vt:variant>
        <vt:i4>266</vt:i4>
      </vt:variant>
      <vt:variant>
        <vt:i4>0</vt:i4>
      </vt:variant>
      <vt:variant>
        <vt:i4>5</vt:i4>
      </vt:variant>
      <vt:variant>
        <vt:lpwstr/>
      </vt:variant>
      <vt:variant>
        <vt:lpwstr>_Toc295228562</vt:lpwstr>
      </vt:variant>
      <vt:variant>
        <vt:i4>1179696</vt:i4>
      </vt:variant>
      <vt:variant>
        <vt:i4>260</vt:i4>
      </vt:variant>
      <vt:variant>
        <vt:i4>0</vt:i4>
      </vt:variant>
      <vt:variant>
        <vt:i4>5</vt:i4>
      </vt:variant>
      <vt:variant>
        <vt:lpwstr/>
      </vt:variant>
      <vt:variant>
        <vt:lpwstr>_Toc295228561</vt:lpwstr>
      </vt:variant>
      <vt:variant>
        <vt:i4>1179696</vt:i4>
      </vt:variant>
      <vt:variant>
        <vt:i4>254</vt:i4>
      </vt:variant>
      <vt:variant>
        <vt:i4>0</vt:i4>
      </vt:variant>
      <vt:variant>
        <vt:i4>5</vt:i4>
      </vt:variant>
      <vt:variant>
        <vt:lpwstr/>
      </vt:variant>
      <vt:variant>
        <vt:lpwstr>_Toc295228560</vt:lpwstr>
      </vt:variant>
      <vt:variant>
        <vt:i4>1114160</vt:i4>
      </vt:variant>
      <vt:variant>
        <vt:i4>248</vt:i4>
      </vt:variant>
      <vt:variant>
        <vt:i4>0</vt:i4>
      </vt:variant>
      <vt:variant>
        <vt:i4>5</vt:i4>
      </vt:variant>
      <vt:variant>
        <vt:lpwstr/>
      </vt:variant>
      <vt:variant>
        <vt:lpwstr>_Toc295228559</vt:lpwstr>
      </vt:variant>
      <vt:variant>
        <vt:i4>1114160</vt:i4>
      </vt:variant>
      <vt:variant>
        <vt:i4>242</vt:i4>
      </vt:variant>
      <vt:variant>
        <vt:i4>0</vt:i4>
      </vt:variant>
      <vt:variant>
        <vt:i4>5</vt:i4>
      </vt:variant>
      <vt:variant>
        <vt:lpwstr/>
      </vt:variant>
      <vt:variant>
        <vt:lpwstr>_Toc295228558</vt:lpwstr>
      </vt:variant>
      <vt:variant>
        <vt:i4>1114160</vt:i4>
      </vt:variant>
      <vt:variant>
        <vt:i4>236</vt:i4>
      </vt:variant>
      <vt:variant>
        <vt:i4>0</vt:i4>
      </vt:variant>
      <vt:variant>
        <vt:i4>5</vt:i4>
      </vt:variant>
      <vt:variant>
        <vt:lpwstr/>
      </vt:variant>
      <vt:variant>
        <vt:lpwstr>_Toc295228557</vt:lpwstr>
      </vt:variant>
      <vt:variant>
        <vt:i4>1114160</vt:i4>
      </vt:variant>
      <vt:variant>
        <vt:i4>230</vt:i4>
      </vt:variant>
      <vt:variant>
        <vt:i4>0</vt:i4>
      </vt:variant>
      <vt:variant>
        <vt:i4>5</vt:i4>
      </vt:variant>
      <vt:variant>
        <vt:lpwstr/>
      </vt:variant>
      <vt:variant>
        <vt:lpwstr>_Toc295228556</vt:lpwstr>
      </vt:variant>
      <vt:variant>
        <vt:i4>1114160</vt:i4>
      </vt:variant>
      <vt:variant>
        <vt:i4>224</vt:i4>
      </vt:variant>
      <vt:variant>
        <vt:i4>0</vt:i4>
      </vt:variant>
      <vt:variant>
        <vt:i4>5</vt:i4>
      </vt:variant>
      <vt:variant>
        <vt:lpwstr/>
      </vt:variant>
      <vt:variant>
        <vt:lpwstr>_Toc295228555</vt:lpwstr>
      </vt:variant>
      <vt:variant>
        <vt:i4>1114160</vt:i4>
      </vt:variant>
      <vt:variant>
        <vt:i4>218</vt:i4>
      </vt:variant>
      <vt:variant>
        <vt:i4>0</vt:i4>
      </vt:variant>
      <vt:variant>
        <vt:i4>5</vt:i4>
      </vt:variant>
      <vt:variant>
        <vt:lpwstr/>
      </vt:variant>
      <vt:variant>
        <vt:lpwstr>_Toc295228554</vt:lpwstr>
      </vt:variant>
      <vt:variant>
        <vt:i4>1114160</vt:i4>
      </vt:variant>
      <vt:variant>
        <vt:i4>212</vt:i4>
      </vt:variant>
      <vt:variant>
        <vt:i4>0</vt:i4>
      </vt:variant>
      <vt:variant>
        <vt:i4>5</vt:i4>
      </vt:variant>
      <vt:variant>
        <vt:lpwstr/>
      </vt:variant>
      <vt:variant>
        <vt:lpwstr>_Toc295228553</vt:lpwstr>
      </vt:variant>
      <vt:variant>
        <vt:i4>1114160</vt:i4>
      </vt:variant>
      <vt:variant>
        <vt:i4>206</vt:i4>
      </vt:variant>
      <vt:variant>
        <vt:i4>0</vt:i4>
      </vt:variant>
      <vt:variant>
        <vt:i4>5</vt:i4>
      </vt:variant>
      <vt:variant>
        <vt:lpwstr/>
      </vt:variant>
      <vt:variant>
        <vt:lpwstr>_Toc295228552</vt:lpwstr>
      </vt:variant>
      <vt:variant>
        <vt:i4>1114160</vt:i4>
      </vt:variant>
      <vt:variant>
        <vt:i4>200</vt:i4>
      </vt:variant>
      <vt:variant>
        <vt:i4>0</vt:i4>
      </vt:variant>
      <vt:variant>
        <vt:i4>5</vt:i4>
      </vt:variant>
      <vt:variant>
        <vt:lpwstr/>
      </vt:variant>
      <vt:variant>
        <vt:lpwstr>_Toc295228551</vt:lpwstr>
      </vt:variant>
      <vt:variant>
        <vt:i4>1114160</vt:i4>
      </vt:variant>
      <vt:variant>
        <vt:i4>194</vt:i4>
      </vt:variant>
      <vt:variant>
        <vt:i4>0</vt:i4>
      </vt:variant>
      <vt:variant>
        <vt:i4>5</vt:i4>
      </vt:variant>
      <vt:variant>
        <vt:lpwstr/>
      </vt:variant>
      <vt:variant>
        <vt:lpwstr>_Toc295228550</vt:lpwstr>
      </vt:variant>
      <vt:variant>
        <vt:i4>1048624</vt:i4>
      </vt:variant>
      <vt:variant>
        <vt:i4>188</vt:i4>
      </vt:variant>
      <vt:variant>
        <vt:i4>0</vt:i4>
      </vt:variant>
      <vt:variant>
        <vt:i4>5</vt:i4>
      </vt:variant>
      <vt:variant>
        <vt:lpwstr/>
      </vt:variant>
      <vt:variant>
        <vt:lpwstr>_Toc295228549</vt:lpwstr>
      </vt:variant>
      <vt:variant>
        <vt:i4>1048624</vt:i4>
      </vt:variant>
      <vt:variant>
        <vt:i4>182</vt:i4>
      </vt:variant>
      <vt:variant>
        <vt:i4>0</vt:i4>
      </vt:variant>
      <vt:variant>
        <vt:i4>5</vt:i4>
      </vt:variant>
      <vt:variant>
        <vt:lpwstr/>
      </vt:variant>
      <vt:variant>
        <vt:lpwstr>_Toc295228548</vt:lpwstr>
      </vt:variant>
      <vt:variant>
        <vt:i4>1048624</vt:i4>
      </vt:variant>
      <vt:variant>
        <vt:i4>176</vt:i4>
      </vt:variant>
      <vt:variant>
        <vt:i4>0</vt:i4>
      </vt:variant>
      <vt:variant>
        <vt:i4>5</vt:i4>
      </vt:variant>
      <vt:variant>
        <vt:lpwstr/>
      </vt:variant>
      <vt:variant>
        <vt:lpwstr>_Toc295228547</vt:lpwstr>
      </vt:variant>
      <vt:variant>
        <vt:i4>1048624</vt:i4>
      </vt:variant>
      <vt:variant>
        <vt:i4>170</vt:i4>
      </vt:variant>
      <vt:variant>
        <vt:i4>0</vt:i4>
      </vt:variant>
      <vt:variant>
        <vt:i4>5</vt:i4>
      </vt:variant>
      <vt:variant>
        <vt:lpwstr/>
      </vt:variant>
      <vt:variant>
        <vt:lpwstr>_Toc295228546</vt:lpwstr>
      </vt:variant>
      <vt:variant>
        <vt:i4>1048624</vt:i4>
      </vt:variant>
      <vt:variant>
        <vt:i4>164</vt:i4>
      </vt:variant>
      <vt:variant>
        <vt:i4>0</vt:i4>
      </vt:variant>
      <vt:variant>
        <vt:i4>5</vt:i4>
      </vt:variant>
      <vt:variant>
        <vt:lpwstr/>
      </vt:variant>
      <vt:variant>
        <vt:lpwstr>_Toc295228545</vt:lpwstr>
      </vt:variant>
      <vt:variant>
        <vt:i4>1048624</vt:i4>
      </vt:variant>
      <vt:variant>
        <vt:i4>158</vt:i4>
      </vt:variant>
      <vt:variant>
        <vt:i4>0</vt:i4>
      </vt:variant>
      <vt:variant>
        <vt:i4>5</vt:i4>
      </vt:variant>
      <vt:variant>
        <vt:lpwstr/>
      </vt:variant>
      <vt:variant>
        <vt:lpwstr>_Toc295228544</vt:lpwstr>
      </vt:variant>
      <vt:variant>
        <vt:i4>1048624</vt:i4>
      </vt:variant>
      <vt:variant>
        <vt:i4>152</vt:i4>
      </vt:variant>
      <vt:variant>
        <vt:i4>0</vt:i4>
      </vt:variant>
      <vt:variant>
        <vt:i4>5</vt:i4>
      </vt:variant>
      <vt:variant>
        <vt:lpwstr/>
      </vt:variant>
      <vt:variant>
        <vt:lpwstr>_Toc295228543</vt:lpwstr>
      </vt:variant>
      <vt:variant>
        <vt:i4>1048624</vt:i4>
      </vt:variant>
      <vt:variant>
        <vt:i4>146</vt:i4>
      </vt:variant>
      <vt:variant>
        <vt:i4>0</vt:i4>
      </vt:variant>
      <vt:variant>
        <vt:i4>5</vt:i4>
      </vt:variant>
      <vt:variant>
        <vt:lpwstr/>
      </vt:variant>
      <vt:variant>
        <vt:lpwstr>_Toc295228542</vt:lpwstr>
      </vt:variant>
      <vt:variant>
        <vt:i4>1048624</vt:i4>
      </vt:variant>
      <vt:variant>
        <vt:i4>140</vt:i4>
      </vt:variant>
      <vt:variant>
        <vt:i4>0</vt:i4>
      </vt:variant>
      <vt:variant>
        <vt:i4>5</vt:i4>
      </vt:variant>
      <vt:variant>
        <vt:lpwstr/>
      </vt:variant>
      <vt:variant>
        <vt:lpwstr>_Toc295228541</vt:lpwstr>
      </vt:variant>
      <vt:variant>
        <vt:i4>1048624</vt:i4>
      </vt:variant>
      <vt:variant>
        <vt:i4>134</vt:i4>
      </vt:variant>
      <vt:variant>
        <vt:i4>0</vt:i4>
      </vt:variant>
      <vt:variant>
        <vt:i4>5</vt:i4>
      </vt:variant>
      <vt:variant>
        <vt:lpwstr/>
      </vt:variant>
      <vt:variant>
        <vt:lpwstr>_Toc295228540</vt:lpwstr>
      </vt:variant>
      <vt:variant>
        <vt:i4>1507376</vt:i4>
      </vt:variant>
      <vt:variant>
        <vt:i4>128</vt:i4>
      </vt:variant>
      <vt:variant>
        <vt:i4>0</vt:i4>
      </vt:variant>
      <vt:variant>
        <vt:i4>5</vt:i4>
      </vt:variant>
      <vt:variant>
        <vt:lpwstr/>
      </vt:variant>
      <vt:variant>
        <vt:lpwstr>_Toc295228539</vt:lpwstr>
      </vt:variant>
      <vt:variant>
        <vt:i4>1507376</vt:i4>
      </vt:variant>
      <vt:variant>
        <vt:i4>122</vt:i4>
      </vt:variant>
      <vt:variant>
        <vt:i4>0</vt:i4>
      </vt:variant>
      <vt:variant>
        <vt:i4>5</vt:i4>
      </vt:variant>
      <vt:variant>
        <vt:lpwstr/>
      </vt:variant>
      <vt:variant>
        <vt:lpwstr>_Toc295228538</vt:lpwstr>
      </vt:variant>
      <vt:variant>
        <vt:i4>1507376</vt:i4>
      </vt:variant>
      <vt:variant>
        <vt:i4>116</vt:i4>
      </vt:variant>
      <vt:variant>
        <vt:i4>0</vt:i4>
      </vt:variant>
      <vt:variant>
        <vt:i4>5</vt:i4>
      </vt:variant>
      <vt:variant>
        <vt:lpwstr/>
      </vt:variant>
      <vt:variant>
        <vt:lpwstr>_Toc295228537</vt:lpwstr>
      </vt:variant>
      <vt:variant>
        <vt:i4>1507376</vt:i4>
      </vt:variant>
      <vt:variant>
        <vt:i4>110</vt:i4>
      </vt:variant>
      <vt:variant>
        <vt:i4>0</vt:i4>
      </vt:variant>
      <vt:variant>
        <vt:i4>5</vt:i4>
      </vt:variant>
      <vt:variant>
        <vt:lpwstr/>
      </vt:variant>
      <vt:variant>
        <vt:lpwstr>_Toc295228536</vt:lpwstr>
      </vt:variant>
      <vt:variant>
        <vt:i4>1507376</vt:i4>
      </vt:variant>
      <vt:variant>
        <vt:i4>104</vt:i4>
      </vt:variant>
      <vt:variant>
        <vt:i4>0</vt:i4>
      </vt:variant>
      <vt:variant>
        <vt:i4>5</vt:i4>
      </vt:variant>
      <vt:variant>
        <vt:lpwstr/>
      </vt:variant>
      <vt:variant>
        <vt:lpwstr>_Toc295228535</vt:lpwstr>
      </vt:variant>
      <vt:variant>
        <vt:i4>1507376</vt:i4>
      </vt:variant>
      <vt:variant>
        <vt:i4>98</vt:i4>
      </vt:variant>
      <vt:variant>
        <vt:i4>0</vt:i4>
      </vt:variant>
      <vt:variant>
        <vt:i4>5</vt:i4>
      </vt:variant>
      <vt:variant>
        <vt:lpwstr/>
      </vt:variant>
      <vt:variant>
        <vt:lpwstr>_Toc295228534</vt:lpwstr>
      </vt:variant>
      <vt:variant>
        <vt:i4>1507376</vt:i4>
      </vt:variant>
      <vt:variant>
        <vt:i4>92</vt:i4>
      </vt:variant>
      <vt:variant>
        <vt:i4>0</vt:i4>
      </vt:variant>
      <vt:variant>
        <vt:i4>5</vt:i4>
      </vt:variant>
      <vt:variant>
        <vt:lpwstr/>
      </vt:variant>
      <vt:variant>
        <vt:lpwstr>_Toc295228533</vt:lpwstr>
      </vt:variant>
      <vt:variant>
        <vt:i4>1507376</vt:i4>
      </vt:variant>
      <vt:variant>
        <vt:i4>86</vt:i4>
      </vt:variant>
      <vt:variant>
        <vt:i4>0</vt:i4>
      </vt:variant>
      <vt:variant>
        <vt:i4>5</vt:i4>
      </vt:variant>
      <vt:variant>
        <vt:lpwstr/>
      </vt:variant>
      <vt:variant>
        <vt:lpwstr>_Toc295228532</vt:lpwstr>
      </vt:variant>
      <vt:variant>
        <vt:i4>1507376</vt:i4>
      </vt:variant>
      <vt:variant>
        <vt:i4>80</vt:i4>
      </vt:variant>
      <vt:variant>
        <vt:i4>0</vt:i4>
      </vt:variant>
      <vt:variant>
        <vt:i4>5</vt:i4>
      </vt:variant>
      <vt:variant>
        <vt:lpwstr/>
      </vt:variant>
      <vt:variant>
        <vt:lpwstr>_Toc295228531</vt:lpwstr>
      </vt:variant>
      <vt:variant>
        <vt:i4>1507376</vt:i4>
      </vt:variant>
      <vt:variant>
        <vt:i4>74</vt:i4>
      </vt:variant>
      <vt:variant>
        <vt:i4>0</vt:i4>
      </vt:variant>
      <vt:variant>
        <vt:i4>5</vt:i4>
      </vt:variant>
      <vt:variant>
        <vt:lpwstr/>
      </vt:variant>
      <vt:variant>
        <vt:lpwstr>_Toc295228530</vt:lpwstr>
      </vt:variant>
      <vt:variant>
        <vt:i4>1441840</vt:i4>
      </vt:variant>
      <vt:variant>
        <vt:i4>68</vt:i4>
      </vt:variant>
      <vt:variant>
        <vt:i4>0</vt:i4>
      </vt:variant>
      <vt:variant>
        <vt:i4>5</vt:i4>
      </vt:variant>
      <vt:variant>
        <vt:lpwstr/>
      </vt:variant>
      <vt:variant>
        <vt:lpwstr>_Toc295228529</vt:lpwstr>
      </vt:variant>
      <vt:variant>
        <vt:i4>1441840</vt:i4>
      </vt:variant>
      <vt:variant>
        <vt:i4>62</vt:i4>
      </vt:variant>
      <vt:variant>
        <vt:i4>0</vt:i4>
      </vt:variant>
      <vt:variant>
        <vt:i4>5</vt:i4>
      </vt:variant>
      <vt:variant>
        <vt:lpwstr/>
      </vt:variant>
      <vt:variant>
        <vt:lpwstr>_Toc295228528</vt:lpwstr>
      </vt:variant>
      <vt:variant>
        <vt:i4>1441840</vt:i4>
      </vt:variant>
      <vt:variant>
        <vt:i4>56</vt:i4>
      </vt:variant>
      <vt:variant>
        <vt:i4>0</vt:i4>
      </vt:variant>
      <vt:variant>
        <vt:i4>5</vt:i4>
      </vt:variant>
      <vt:variant>
        <vt:lpwstr/>
      </vt:variant>
      <vt:variant>
        <vt:lpwstr>_Toc295228527</vt:lpwstr>
      </vt:variant>
      <vt:variant>
        <vt:i4>1441840</vt:i4>
      </vt:variant>
      <vt:variant>
        <vt:i4>50</vt:i4>
      </vt:variant>
      <vt:variant>
        <vt:i4>0</vt:i4>
      </vt:variant>
      <vt:variant>
        <vt:i4>5</vt:i4>
      </vt:variant>
      <vt:variant>
        <vt:lpwstr/>
      </vt:variant>
      <vt:variant>
        <vt:lpwstr>_Toc295228526</vt:lpwstr>
      </vt:variant>
      <vt:variant>
        <vt:i4>1441840</vt:i4>
      </vt:variant>
      <vt:variant>
        <vt:i4>44</vt:i4>
      </vt:variant>
      <vt:variant>
        <vt:i4>0</vt:i4>
      </vt:variant>
      <vt:variant>
        <vt:i4>5</vt:i4>
      </vt:variant>
      <vt:variant>
        <vt:lpwstr/>
      </vt:variant>
      <vt:variant>
        <vt:lpwstr>_Toc295228525</vt:lpwstr>
      </vt:variant>
      <vt:variant>
        <vt:i4>1441840</vt:i4>
      </vt:variant>
      <vt:variant>
        <vt:i4>38</vt:i4>
      </vt:variant>
      <vt:variant>
        <vt:i4>0</vt:i4>
      </vt:variant>
      <vt:variant>
        <vt:i4>5</vt:i4>
      </vt:variant>
      <vt:variant>
        <vt:lpwstr/>
      </vt:variant>
      <vt:variant>
        <vt:lpwstr>_Toc295228524</vt:lpwstr>
      </vt:variant>
      <vt:variant>
        <vt:i4>1441840</vt:i4>
      </vt:variant>
      <vt:variant>
        <vt:i4>32</vt:i4>
      </vt:variant>
      <vt:variant>
        <vt:i4>0</vt:i4>
      </vt:variant>
      <vt:variant>
        <vt:i4>5</vt:i4>
      </vt:variant>
      <vt:variant>
        <vt:lpwstr/>
      </vt:variant>
      <vt:variant>
        <vt:lpwstr>_Toc295228523</vt:lpwstr>
      </vt:variant>
      <vt:variant>
        <vt:i4>1441840</vt:i4>
      </vt:variant>
      <vt:variant>
        <vt:i4>26</vt:i4>
      </vt:variant>
      <vt:variant>
        <vt:i4>0</vt:i4>
      </vt:variant>
      <vt:variant>
        <vt:i4>5</vt:i4>
      </vt:variant>
      <vt:variant>
        <vt:lpwstr/>
      </vt:variant>
      <vt:variant>
        <vt:lpwstr>_Toc295228522</vt:lpwstr>
      </vt:variant>
      <vt:variant>
        <vt:i4>1441840</vt:i4>
      </vt:variant>
      <vt:variant>
        <vt:i4>20</vt:i4>
      </vt:variant>
      <vt:variant>
        <vt:i4>0</vt:i4>
      </vt:variant>
      <vt:variant>
        <vt:i4>5</vt:i4>
      </vt:variant>
      <vt:variant>
        <vt:lpwstr/>
      </vt:variant>
      <vt:variant>
        <vt:lpwstr>_Toc295228521</vt:lpwstr>
      </vt:variant>
      <vt:variant>
        <vt:i4>1441840</vt:i4>
      </vt:variant>
      <vt:variant>
        <vt:i4>14</vt:i4>
      </vt:variant>
      <vt:variant>
        <vt:i4>0</vt:i4>
      </vt:variant>
      <vt:variant>
        <vt:i4>5</vt:i4>
      </vt:variant>
      <vt:variant>
        <vt:lpwstr/>
      </vt:variant>
      <vt:variant>
        <vt:lpwstr>_Toc295228520</vt:lpwstr>
      </vt:variant>
      <vt:variant>
        <vt:i4>1376304</vt:i4>
      </vt:variant>
      <vt:variant>
        <vt:i4>8</vt:i4>
      </vt:variant>
      <vt:variant>
        <vt:i4>0</vt:i4>
      </vt:variant>
      <vt:variant>
        <vt:i4>5</vt:i4>
      </vt:variant>
      <vt:variant>
        <vt:lpwstr/>
      </vt:variant>
      <vt:variant>
        <vt:lpwstr>_Toc295228519</vt:lpwstr>
      </vt:variant>
      <vt:variant>
        <vt:i4>1376304</vt:i4>
      </vt:variant>
      <vt:variant>
        <vt:i4>2</vt:i4>
      </vt:variant>
      <vt:variant>
        <vt:i4>0</vt:i4>
      </vt:variant>
      <vt:variant>
        <vt:i4>5</vt:i4>
      </vt:variant>
      <vt:variant>
        <vt:lpwstr/>
      </vt:variant>
      <vt:variant>
        <vt:lpwstr>_Toc295228518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2014-05-22T10:46:00Z</cp:lastPrinted>
  <dcterms:created xsi:type="dcterms:W3CDTF">2014-09-09T08:47:00Z</dcterms:created>
  <dcterms:modified xsi:type="dcterms:W3CDTF">2014-09-09T08:47:00Z</dcterms:modified>
</cp:coreProperties>
</file>