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0C" w:rsidRPr="00272299" w:rsidRDefault="0061580C" w:rsidP="00272299">
      <w:pPr>
        <w:pStyle w:val="a3"/>
        <w:jc w:val="center"/>
        <w:rPr>
          <w:sz w:val="27"/>
          <w:szCs w:val="27"/>
        </w:rPr>
      </w:pPr>
      <w:r w:rsidRPr="00272299">
        <w:rPr>
          <w:rStyle w:val="a4"/>
          <w:sz w:val="27"/>
          <w:szCs w:val="27"/>
        </w:rPr>
        <w:t>О розыске без вести пропавших лиц</w:t>
      </w:r>
    </w:p>
    <w:p w:rsidR="0061580C" w:rsidRPr="00272299" w:rsidRDefault="0061580C" w:rsidP="00272299">
      <w:pPr>
        <w:pStyle w:val="a3"/>
        <w:ind w:firstLine="709"/>
        <w:contextualSpacing/>
        <w:jc w:val="both"/>
        <w:rPr>
          <w:sz w:val="27"/>
          <w:szCs w:val="27"/>
        </w:rPr>
      </w:pPr>
      <w:r w:rsidRPr="00272299">
        <w:rPr>
          <w:sz w:val="27"/>
          <w:szCs w:val="27"/>
        </w:rPr>
        <w:t>Согласно Федеральному закону «О полиции» от 07.02.2011 № 3, розыск без вести пропавших лиц возложен на органы полиции.</w:t>
      </w:r>
      <w:r w:rsidR="0016040F" w:rsidRPr="00272299">
        <w:rPr>
          <w:sz w:val="27"/>
          <w:szCs w:val="27"/>
        </w:rPr>
        <w:t xml:space="preserve"> </w:t>
      </w:r>
      <w:r w:rsidRPr="00272299">
        <w:rPr>
          <w:sz w:val="27"/>
          <w:szCs w:val="27"/>
        </w:rPr>
        <w:t>Розыск лиц указанной категории регламентируется ведомственными организационно-распорядительными документами, утвержденными МВД РФ.</w:t>
      </w:r>
      <w:r w:rsidR="0016040F" w:rsidRPr="00272299">
        <w:rPr>
          <w:sz w:val="27"/>
          <w:szCs w:val="27"/>
        </w:rPr>
        <w:t xml:space="preserve"> </w:t>
      </w:r>
      <w:r w:rsidRPr="00272299">
        <w:rPr>
          <w:sz w:val="27"/>
          <w:szCs w:val="27"/>
        </w:rPr>
        <w:t>В случае исчезновения человека необходимо незамедлительно обратиться с заявлением в ближайшее территориальное подразделение полиции.</w:t>
      </w:r>
    </w:p>
    <w:p w:rsidR="0061580C" w:rsidRPr="00272299" w:rsidRDefault="0061580C" w:rsidP="00272299">
      <w:pPr>
        <w:pStyle w:val="a3"/>
        <w:ind w:firstLine="709"/>
        <w:contextualSpacing/>
        <w:jc w:val="both"/>
        <w:rPr>
          <w:sz w:val="27"/>
          <w:szCs w:val="27"/>
        </w:rPr>
      </w:pPr>
      <w:r w:rsidRPr="00272299">
        <w:rPr>
          <w:sz w:val="27"/>
          <w:szCs w:val="27"/>
        </w:rPr>
        <w:t>Заявление подлежит регистрации в органах внутренних дел в день обращения с ним, должностное лицо, принявшее заявление, обязано выдать заявителю талон уведомление о приеме заявления с указанием регистрационного номера, даты регистрации заявления, ФИО должностного лица, принявшего заявление.</w:t>
      </w:r>
    </w:p>
    <w:p w:rsidR="0061580C" w:rsidRPr="00272299" w:rsidRDefault="0061580C" w:rsidP="00272299">
      <w:pPr>
        <w:pStyle w:val="a3"/>
        <w:ind w:firstLine="709"/>
        <w:contextualSpacing/>
        <w:jc w:val="both"/>
        <w:rPr>
          <w:sz w:val="27"/>
          <w:szCs w:val="27"/>
        </w:rPr>
      </w:pPr>
      <w:r w:rsidRPr="00272299">
        <w:rPr>
          <w:sz w:val="27"/>
          <w:szCs w:val="27"/>
        </w:rPr>
        <w:t>С заявлением о безвестном исчезновении лица можно обратиться и в ближайший следственный отдел Следственного комитета РФ или прокуратуру по месту жительства заявителя.</w:t>
      </w:r>
      <w:r w:rsidR="0016040F" w:rsidRPr="00272299">
        <w:rPr>
          <w:sz w:val="27"/>
          <w:szCs w:val="27"/>
        </w:rPr>
        <w:t xml:space="preserve"> </w:t>
      </w:r>
      <w:r w:rsidRPr="00272299">
        <w:rPr>
          <w:sz w:val="27"/>
          <w:szCs w:val="27"/>
        </w:rPr>
        <w:t>В момент обращения при себе желательно иметь фотографию, номер контактного телефона, документ (либо его копию), удостоверяющий личность разыскиваемого лица.</w:t>
      </w:r>
    </w:p>
    <w:p w:rsidR="0061580C" w:rsidRPr="00272299" w:rsidRDefault="0061580C" w:rsidP="00272299">
      <w:pPr>
        <w:pStyle w:val="a3"/>
        <w:ind w:firstLine="709"/>
        <w:contextualSpacing/>
        <w:jc w:val="both"/>
        <w:rPr>
          <w:sz w:val="27"/>
          <w:szCs w:val="27"/>
        </w:rPr>
      </w:pPr>
      <w:proofErr w:type="gramStart"/>
      <w:r w:rsidRPr="00272299">
        <w:rPr>
          <w:sz w:val="27"/>
          <w:szCs w:val="27"/>
        </w:rPr>
        <w:t>При этом крайне важно вспомнить, в какой одежде и обуви ушел разыскиваемый, детально описать его внешние данные (возраст, рост, телосложение, цвет волос, глаз, наличие шрамов, травм, а также индивидуальных, отличительных особенностей в поведении, походке), круг лиц, с которыми разыскиваемый проживал, работал, общался, наблюдались ли в последнее время какие-либо изменения в поведении разыскиваемого лица.</w:t>
      </w:r>
      <w:proofErr w:type="gramEnd"/>
    </w:p>
    <w:p w:rsidR="0016040F" w:rsidRPr="00272299" w:rsidRDefault="0061580C" w:rsidP="00272299">
      <w:pPr>
        <w:pStyle w:val="a3"/>
        <w:ind w:firstLine="709"/>
        <w:contextualSpacing/>
        <w:jc w:val="both"/>
        <w:rPr>
          <w:sz w:val="27"/>
          <w:szCs w:val="27"/>
        </w:rPr>
      </w:pPr>
      <w:r w:rsidRPr="00272299">
        <w:rPr>
          <w:sz w:val="27"/>
          <w:szCs w:val="27"/>
        </w:rPr>
        <w:t>При наличии возможности необходимо принять самостоятельные меры к поискам разыскиваемого лица.</w:t>
      </w:r>
      <w:r w:rsidR="0016040F" w:rsidRPr="00272299">
        <w:rPr>
          <w:sz w:val="27"/>
          <w:szCs w:val="27"/>
        </w:rPr>
        <w:t xml:space="preserve"> </w:t>
      </w:r>
      <w:proofErr w:type="gramStart"/>
      <w:r w:rsidRPr="00272299">
        <w:rPr>
          <w:sz w:val="27"/>
          <w:szCs w:val="27"/>
        </w:rPr>
        <w:t>Должностные лица полиции, СК РФ вправе с согласия лица, проживавшего с разыскиваемым, провести осмотр последнего известного места проживания (пребывания) без вести пропавшего лица, в ходе которого изъять следы рук, личные вещи разыскиваемого лица и иные предметы, необходимые для установления обстоятельств исчезновения</w:t>
      </w:r>
      <w:r w:rsidR="0016040F" w:rsidRPr="00272299">
        <w:rPr>
          <w:sz w:val="27"/>
          <w:szCs w:val="27"/>
        </w:rPr>
        <w:t xml:space="preserve"> </w:t>
      </w:r>
      <w:r w:rsidRPr="00272299">
        <w:rPr>
          <w:sz w:val="27"/>
          <w:szCs w:val="27"/>
        </w:rPr>
        <w:t>лица.</w:t>
      </w:r>
      <w:r w:rsidR="0016040F" w:rsidRPr="00272299">
        <w:rPr>
          <w:sz w:val="27"/>
          <w:szCs w:val="27"/>
        </w:rPr>
        <w:t xml:space="preserve"> </w:t>
      </w:r>
      <w:proofErr w:type="gramEnd"/>
    </w:p>
    <w:p w:rsidR="0061580C" w:rsidRPr="00272299" w:rsidRDefault="0061580C" w:rsidP="00272299">
      <w:pPr>
        <w:pStyle w:val="a3"/>
        <w:ind w:firstLine="709"/>
        <w:contextualSpacing/>
        <w:jc w:val="both"/>
        <w:rPr>
          <w:sz w:val="27"/>
          <w:szCs w:val="27"/>
        </w:rPr>
      </w:pPr>
      <w:proofErr w:type="gramStart"/>
      <w:r w:rsidRPr="00272299">
        <w:rPr>
          <w:sz w:val="27"/>
          <w:szCs w:val="27"/>
        </w:rPr>
        <w:t>Действующим уголовно-процессуальным законом установлено, что срок проведения процессуальной проверки по сообщению о безвестном исчезновении лица может быть продлен до десяти суток с момента регистрации заявления о безвестном исчезновении, в исключительных случаях срок проверки продлевается до 30 суток, по результатам проверки принимается одно из трех решений, предусмотренных п. 3 ч. 1 ст. 145 УПК РФ (о возбуждении уголовного дела, об отказе</w:t>
      </w:r>
      <w:proofErr w:type="gramEnd"/>
      <w:r w:rsidRPr="00272299">
        <w:rPr>
          <w:sz w:val="27"/>
          <w:szCs w:val="27"/>
        </w:rPr>
        <w:t xml:space="preserve"> в возбуждении уголовного дела, о передаче сообщения о преступлении по подследственности). В случае получения данных, указывающих на криминальный характер исчезновения лица, материалы проверки передаются в соответствующий следственный отдел Следственного комитета Российской Федерации, для решения вопроса о возбуждении уголовного дела.</w:t>
      </w:r>
    </w:p>
    <w:p w:rsidR="0061580C" w:rsidRDefault="0061580C" w:rsidP="00272299">
      <w:pPr>
        <w:pStyle w:val="a3"/>
        <w:ind w:firstLine="709"/>
        <w:contextualSpacing/>
        <w:jc w:val="both"/>
      </w:pPr>
      <w:r w:rsidRPr="00272299">
        <w:rPr>
          <w:sz w:val="27"/>
          <w:szCs w:val="27"/>
        </w:rPr>
        <w:t>При этом дальнейший розыск без вести пропавшего лица, даже в случае принятия следователем СК РФ решения об отказе в возбуждении уголовного дела, осуществляется органами полиции, как правило, по последнему известному месту жительства разыскиваемого лица.</w:t>
      </w:r>
    </w:p>
    <w:p w:rsidR="00631DF5" w:rsidRPr="00272299" w:rsidRDefault="00272299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16040F" w:rsidRPr="00272299">
        <w:rPr>
          <w:rFonts w:ascii="Times New Roman" w:hAnsi="Times New Roman" w:cs="Times New Roman"/>
          <w:sz w:val="27"/>
          <w:szCs w:val="27"/>
        </w:rPr>
        <w:t xml:space="preserve">омощник прокурора района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</w:t>
      </w:r>
      <w:proofErr w:type="spellStart"/>
      <w:r w:rsidR="0016040F" w:rsidRPr="00272299">
        <w:rPr>
          <w:rFonts w:ascii="Times New Roman" w:hAnsi="Times New Roman" w:cs="Times New Roman"/>
          <w:sz w:val="27"/>
          <w:szCs w:val="27"/>
        </w:rPr>
        <w:t>Авдошкин</w:t>
      </w:r>
      <w:proofErr w:type="spellEnd"/>
      <w:r w:rsidR="0016040F" w:rsidRPr="00272299">
        <w:rPr>
          <w:rFonts w:ascii="Times New Roman" w:hAnsi="Times New Roman" w:cs="Times New Roman"/>
          <w:sz w:val="27"/>
          <w:szCs w:val="27"/>
        </w:rPr>
        <w:t xml:space="preserve"> С.Н.</w:t>
      </w:r>
    </w:p>
    <w:sectPr w:rsidR="00631DF5" w:rsidRPr="00272299" w:rsidSect="0027229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580C"/>
    <w:rsid w:val="00035C4C"/>
    <w:rsid w:val="000507E3"/>
    <w:rsid w:val="00050DFE"/>
    <w:rsid w:val="0005234B"/>
    <w:rsid w:val="0007639B"/>
    <w:rsid w:val="00082F30"/>
    <w:rsid w:val="00095337"/>
    <w:rsid w:val="000B1C5A"/>
    <w:rsid w:val="000B4D36"/>
    <w:rsid w:val="000C7E31"/>
    <w:rsid w:val="000D5AF1"/>
    <w:rsid w:val="000E5AB5"/>
    <w:rsid w:val="000F324C"/>
    <w:rsid w:val="00103FD0"/>
    <w:rsid w:val="0010709F"/>
    <w:rsid w:val="00123E70"/>
    <w:rsid w:val="0012753B"/>
    <w:rsid w:val="001407A2"/>
    <w:rsid w:val="0014676C"/>
    <w:rsid w:val="0016040F"/>
    <w:rsid w:val="00170A4F"/>
    <w:rsid w:val="00183CF0"/>
    <w:rsid w:val="001964D6"/>
    <w:rsid w:val="001C0BC4"/>
    <w:rsid w:val="001D3C0A"/>
    <w:rsid w:val="001D4E3C"/>
    <w:rsid w:val="002205E6"/>
    <w:rsid w:val="0024172B"/>
    <w:rsid w:val="00263DC4"/>
    <w:rsid w:val="00266652"/>
    <w:rsid w:val="00272299"/>
    <w:rsid w:val="002A092F"/>
    <w:rsid w:val="003249A5"/>
    <w:rsid w:val="0033699F"/>
    <w:rsid w:val="00342D48"/>
    <w:rsid w:val="00363694"/>
    <w:rsid w:val="00390BA7"/>
    <w:rsid w:val="00394227"/>
    <w:rsid w:val="003A2CC7"/>
    <w:rsid w:val="003D6436"/>
    <w:rsid w:val="003D7F6D"/>
    <w:rsid w:val="003E2423"/>
    <w:rsid w:val="003F291F"/>
    <w:rsid w:val="004403B1"/>
    <w:rsid w:val="0044245F"/>
    <w:rsid w:val="00455DCC"/>
    <w:rsid w:val="0046243E"/>
    <w:rsid w:val="004646DD"/>
    <w:rsid w:val="00487F0B"/>
    <w:rsid w:val="004962A0"/>
    <w:rsid w:val="004A3660"/>
    <w:rsid w:val="004B2A23"/>
    <w:rsid w:val="004B746D"/>
    <w:rsid w:val="00517229"/>
    <w:rsid w:val="00532447"/>
    <w:rsid w:val="00565250"/>
    <w:rsid w:val="00594007"/>
    <w:rsid w:val="00596B2B"/>
    <w:rsid w:val="005B1ACE"/>
    <w:rsid w:val="005C199C"/>
    <w:rsid w:val="005D2058"/>
    <w:rsid w:val="005D380A"/>
    <w:rsid w:val="005E34D3"/>
    <w:rsid w:val="005F0CB2"/>
    <w:rsid w:val="005F43F4"/>
    <w:rsid w:val="00612730"/>
    <w:rsid w:val="0061580C"/>
    <w:rsid w:val="006219F7"/>
    <w:rsid w:val="00631DF5"/>
    <w:rsid w:val="00651BE0"/>
    <w:rsid w:val="00663CC4"/>
    <w:rsid w:val="00663E0A"/>
    <w:rsid w:val="00677412"/>
    <w:rsid w:val="006F241B"/>
    <w:rsid w:val="006F3F55"/>
    <w:rsid w:val="007343E9"/>
    <w:rsid w:val="007517B7"/>
    <w:rsid w:val="00751BE6"/>
    <w:rsid w:val="0079297C"/>
    <w:rsid w:val="0079431D"/>
    <w:rsid w:val="007D073E"/>
    <w:rsid w:val="008336F2"/>
    <w:rsid w:val="008450F3"/>
    <w:rsid w:val="0085204F"/>
    <w:rsid w:val="00855105"/>
    <w:rsid w:val="00873982"/>
    <w:rsid w:val="00893237"/>
    <w:rsid w:val="00896D00"/>
    <w:rsid w:val="008F0801"/>
    <w:rsid w:val="00916826"/>
    <w:rsid w:val="009208C1"/>
    <w:rsid w:val="00925B1E"/>
    <w:rsid w:val="00936168"/>
    <w:rsid w:val="00960209"/>
    <w:rsid w:val="009D2013"/>
    <w:rsid w:val="009F4B53"/>
    <w:rsid w:val="00A059A5"/>
    <w:rsid w:val="00A43911"/>
    <w:rsid w:val="00A43DB1"/>
    <w:rsid w:val="00A660FB"/>
    <w:rsid w:val="00A94F04"/>
    <w:rsid w:val="00AA6AC0"/>
    <w:rsid w:val="00AC33C0"/>
    <w:rsid w:val="00AD1AA8"/>
    <w:rsid w:val="00B052BF"/>
    <w:rsid w:val="00B31CE4"/>
    <w:rsid w:val="00B3470C"/>
    <w:rsid w:val="00B4268D"/>
    <w:rsid w:val="00B472B9"/>
    <w:rsid w:val="00B86C72"/>
    <w:rsid w:val="00B9001D"/>
    <w:rsid w:val="00B901AC"/>
    <w:rsid w:val="00BC0422"/>
    <w:rsid w:val="00BC06F3"/>
    <w:rsid w:val="00BC2302"/>
    <w:rsid w:val="00BD1AC1"/>
    <w:rsid w:val="00BD6AF6"/>
    <w:rsid w:val="00BF42C6"/>
    <w:rsid w:val="00C41126"/>
    <w:rsid w:val="00C509E3"/>
    <w:rsid w:val="00C5307A"/>
    <w:rsid w:val="00C80047"/>
    <w:rsid w:val="00CC3A16"/>
    <w:rsid w:val="00CD5B89"/>
    <w:rsid w:val="00CE6A38"/>
    <w:rsid w:val="00D15F3C"/>
    <w:rsid w:val="00D203C8"/>
    <w:rsid w:val="00D2193F"/>
    <w:rsid w:val="00D92444"/>
    <w:rsid w:val="00DA0261"/>
    <w:rsid w:val="00DA78CA"/>
    <w:rsid w:val="00DC63BF"/>
    <w:rsid w:val="00DE1D5A"/>
    <w:rsid w:val="00E34FE6"/>
    <w:rsid w:val="00E44661"/>
    <w:rsid w:val="00E57019"/>
    <w:rsid w:val="00E96C9A"/>
    <w:rsid w:val="00EA0D11"/>
    <w:rsid w:val="00EC7806"/>
    <w:rsid w:val="00F21F98"/>
    <w:rsid w:val="00F27DB6"/>
    <w:rsid w:val="00F94E3F"/>
    <w:rsid w:val="00FB159A"/>
    <w:rsid w:val="00FB4555"/>
    <w:rsid w:val="00FC0C9F"/>
    <w:rsid w:val="00FE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80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8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440</Words>
  <Characters>2509</Characters>
  <Application>Microsoft Office Word</Application>
  <DocSecurity>0</DocSecurity>
  <Lines>20</Lines>
  <Paragraphs>5</Paragraphs>
  <ScaleCrop>false</ScaleCrop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2020-06-18T01:49:00Z</dcterms:created>
  <dcterms:modified xsi:type="dcterms:W3CDTF">2021-06-23T05:06:00Z</dcterms:modified>
</cp:coreProperties>
</file>