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DC" w:rsidRPr="00D06BDC" w:rsidRDefault="00D06BDC" w:rsidP="00D06BDC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D06BDC" w:rsidRPr="00D06BDC" w:rsidRDefault="00612A2D" w:rsidP="00D06BDC">
      <w:pPr>
        <w:spacing w:line="240" w:lineRule="auto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Ответственность за неуплату административного штрафа</w:t>
      </w:r>
    </w:p>
    <w:p w:rsidR="00D06BDC" w:rsidRPr="00D06BDC" w:rsidRDefault="00D06BDC" w:rsidP="00D06BDC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 xml:space="preserve"> </w:t>
      </w:r>
    </w:p>
    <w:p w:rsidR="00612A2D" w:rsidRDefault="00612A2D" w:rsidP="00D96E6B">
      <w:pPr>
        <w:spacing w:line="240" w:lineRule="auto"/>
        <w:ind w:firstLine="709"/>
        <w:contextualSpacing/>
        <w:jc w:val="both"/>
      </w:pPr>
      <w:r>
        <w:t xml:space="preserve">За неуплату административного штрафа в срок, предусмотренный Кодексом Российской Федерации об административных правонарушениях, наступает административная ответственность в соответствии с частью 1 статьи 20.25 КоАП РФ. </w:t>
      </w:r>
    </w:p>
    <w:p w:rsidR="00612A2D" w:rsidRDefault="00612A2D" w:rsidP="00D96E6B">
      <w:pPr>
        <w:spacing w:line="240" w:lineRule="auto"/>
        <w:ind w:firstLine="709"/>
        <w:contextualSpacing/>
        <w:jc w:val="both"/>
      </w:pPr>
      <w:proofErr w:type="gramStart"/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(за исключением случая, когда административный штраф назначен иностранному гражданину или лицу без гражданства одновременно с административным выдворением за пределы Российской Федерации.</w:t>
      </w:r>
      <w:proofErr w:type="gramEnd"/>
      <w:r>
        <w:t xml:space="preserve"> </w:t>
      </w:r>
      <w:proofErr w:type="gramStart"/>
      <w:r>
        <w:t xml:space="preserve">В таких случаях штраф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правонарушении). </w:t>
      </w:r>
      <w:proofErr w:type="gramEnd"/>
    </w:p>
    <w:p w:rsidR="00612A2D" w:rsidRDefault="00612A2D" w:rsidP="00D96E6B">
      <w:pPr>
        <w:spacing w:line="240" w:lineRule="auto"/>
        <w:ind w:firstLine="709"/>
        <w:contextualSpacing/>
        <w:jc w:val="both"/>
      </w:pPr>
      <w:r>
        <w:t xml:space="preserve">Следует учесть, что судья, орган, должностное лицо, вынесшие постановление, могут отсрочить исполнение постановления на срок до одного месяца (ст. 31.5 КоАП РФ). </w:t>
      </w:r>
    </w:p>
    <w:p w:rsidR="00E21416" w:rsidRDefault="00612A2D" w:rsidP="00D96E6B">
      <w:pPr>
        <w:spacing w:line="240" w:lineRule="auto"/>
        <w:ind w:firstLine="709"/>
        <w:contextualSpacing/>
        <w:jc w:val="both"/>
      </w:pPr>
      <w:r>
        <w:t>Неуплата административного штрафа в вышеуказанный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D96E6B" w:rsidRPr="00D96E6B">
        <w:rPr>
          <w:rFonts w:eastAsia="Times New Roman"/>
          <w:lang w:eastAsia="ru-RU"/>
        </w:rPr>
        <w:t>.</w:t>
      </w:r>
    </w:p>
    <w:p w:rsidR="00D06BDC" w:rsidRDefault="00D06BDC" w:rsidP="00B24755">
      <w:pPr>
        <w:spacing w:line="240" w:lineRule="auto"/>
        <w:contextualSpacing/>
        <w:jc w:val="both"/>
      </w:pPr>
    </w:p>
    <w:p w:rsidR="00D96E6B" w:rsidRDefault="00D96E6B" w:rsidP="00B24755">
      <w:pPr>
        <w:spacing w:line="240" w:lineRule="auto"/>
        <w:contextualSpacing/>
        <w:jc w:val="both"/>
      </w:pPr>
    </w:p>
    <w:p w:rsidR="001D414A" w:rsidRDefault="00D96E6B" w:rsidP="00B24755">
      <w:pPr>
        <w:spacing w:line="240" w:lineRule="exact"/>
        <w:contextualSpacing/>
        <w:jc w:val="both"/>
      </w:pPr>
      <w:r>
        <w:t>Старший п</w:t>
      </w:r>
      <w:r w:rsidR="001D414A">
        <w:t>омощник</w:t>
      </w:r>
    </w:p>
    <w:p w:rsidR="00B24755" w:rsidRDefault="00B24755" w:rsidP="00B24755">
      <w:pPr>
        <w:spacing w:line="240" w:lineRule="exact"/>
        <w:contextualSpacing/>
        <w:jc w:val="both"/>
      </w:pPr>
      <w:r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D96E6B" w:rsidP="00B24755">
      <w:pPr>
        <w:spacing w:line="240" w:lineRule="exact"/>
        <w:contextualSpacing/>
        <w:jc w:val="both"/>
      </w:pPr>
      <w:r>
        <w:t>младший советник юстиции</w:t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1D414A">
        <w:tab/>
      </w:r>
      <w:r w:rsidR="001D414A">
        <w:tab/>
        <w:t xml:space="preserve">    </w:t>
      </w:r>
      <w:r w:rsidR="00E21416">
        <w:tab/>
      </w:r>
      <w:r w:rsidR="00E21416">
        <w:tab/>
        <w:t xml:space="preserve">   </w:t>
      </w:r>
      <w:r>
        <w:tab/>
        <w:t>Гурин Г.Ю.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DE" w:rsidRDefault="000325DE" w:rsidP="00A6517E">
      <w:pPr>
        <w:spacing w:after="0" w:line="240" w:lineRule="auto"/>
      </w:pPr>
      <w:r>
        <w:separator/>
      </w:r>
    </w:p>
  </w:endnote>
  <w:endnote w:type="continuationSeparator" w:id="0">
    <w:p w:rsidR="000325DE" w:rsidRDefault="000325DE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DE" w:rsidRDefault="000325DE" w:rsidP="00A6517E">
      <w:pPr>
        <w:spacing w:after="0" w:line="240" w:lineRule="auto"/>
      </w:pPr>
      <w:r>
        <w:separator/>
      </w:r>
    </w:p>
  </w:footnote>
  <w:footnote w:type="continuationSeparator" w:id="0">
    <w:p w:rsidR="000325DE" w:rsidRDefault="000325DE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2210A3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D06BDC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325DE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01C3"/>
    <w:rsid w:val="001814E7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414A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0A3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44A7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52FEF"/>
    <w:rsid w:val="005608D9"/>
    <w:rsid w:val="00561C15"/>
    <w:rsid w:val="005639BF"/>
    <w:rsid w:val="0057042E"/>
    <w:rsid w:val="0057493A"/>
    <w:rsid w:val="005758AB"/>
    <w:rsid w:val="00582EA1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2A2D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1CD"/>
    <w:rsid w:val="0080337D"/>
    <w:rsid w:val="008170EE"/>
    <w:rsid w:val="00823A87"/>
    <w:rsid w:val="0082484A"/>
    <w:rsid w:val="008276AB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2D91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151F3"/>
    <w:rsid w:val="00B15E83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690E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06BDC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6E6B"/>
    <w:rsid w:val="00D979CA"/>
    <w:rsid w:val="00DA28D1"/>
    <w:rsid w:val="00DA682D"/>
    <w:rsid w:val="00DB7498"/>
    <w:rsid w:val="00DC33C9"/>
    <w:rsid w:val="00DC35DE"/>
    <w:rsid w:val="00DC3851"/>
    <w:rsid w:val="00DC716E"/>
    <w:rsid w:val="00DD0B1F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1416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2B11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165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2D2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4FF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2023-06-28T10:25:00Z</dcterms:created>
  <dcterms:modified xsi:type="dcterms:W3CDTF">2023-06-28T10:25:00Z</dcterms:modified>
</cp:coreProperties>
</file>