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EA1" w:rsidRPr="002F1F05" w:rsidRDefault="00874646" w:rsidP="00AB5EA1">
      <w:pPr>
        <w:ind w:firstLine="709"/>
        <w:jc w:val="both"/>
        <w:rPr>
          <w:b/>
        </w:rPr>
      </w:pPr>
      <w:r>
        <w:rPr>
          <w:b/>
        </w:rPr>
        <w:t>Норильская</w:t>
      </w:r>
      <w:r w:rsidRPr="002F1F05">
        <w:rPr>
          <w:b/>
        </w:rPr>
        <w:t xml:space="preserve"> </w:t>
      </w:r>
      <w:r w:rsidR="00AB5EA1" w:rsidRPr="002F1F05">
        <w:rPr>
          <w:b/>
        </w:rPr>
        <w:t xml:space="preserve">транспортная прокуратура разъясняет: </w:t>
      </w:r>
      <w:r w:rsidR="00535E91" w:rsidRPr="00535E91">
        <w:rPr>
          <w:b/>
        </w:rPr>
        <w:t>Ответственность за незаконное использование беспилотных воздушных судов (дронов)</w:t>
      </w:r>
    </w:p>
    <w:p w:rsidR="00535E91" w:rsidRDefault="00535E91" w:rsidP="00535E91">
      <w:pPr>
        <w:pStyle w:val="a3"/>
        <w:ind w:firstLine="709"/>
        <w:jc w:val="both"/>
      </w:pPr>
      <w:r>
        <w:t>В последнее время отмечается значительное увеличение количества случаев нарушения владельцами беспилотных воздушных судов (так называемых беспилотников или дронов) порядка использования воздушного пространства Российской Федерации.</w:t>
      </w:r>
    </w:p>
    <w:p w:rsidR="00535E91" w:rsidRDefault="00535E91" w:rsidP="00535E91">
      <w:pPr>
        <w:pStyle w:val="a3"/>
        <w:ind w:firstLine="709"/>
        <w:jc w:val="both"/>
      </w:pPr>
      <w:r>
        <w:t>Наибольшую угрозу для безопасности полетов представляют случаи несанкционированного запуска беспилотников в районах аэродромов (вертодромов, посадочных площадок).</w:t>
      </w:r>
    </w:p>
    <w:p w:rsidR="00535E91" w:rsidRDefault="00535E91" w:rsidP="00535E91">
      <w:pPr>
        <w:pStyle w:val="a3"/>
        <w:ind w:firstLine="709"/>
        <w:jc w:val="both"/>
      </w:pPr>
      <w:r>
        <w:t xml:space="preserve">В целях упорядочения таких полетов, ведения базы данных воздушных судов постановлением Правительства Российской Федерации от 25.05.2019 № 658 утверждены правила учета беспилотников с максимальной взлетной массой от 150 </w:t>
      </w:r>
      <w:proofErr w:type="spellStart"/>
      <w:r>
        <w:t>гр</w:t>
      </w:r>
      <w:proofErr w:type="spellEnd"/>
      <w:r>
        <w:t xml:space="preserve"> до 30 кг.</w:t>
      </w:r>
    </w:p>
    <w:p w:rsidR="00535E91" w:rsidRDefault="00535E91" w:rsidP="00535E91">
      <w:pPr>
        <w:pStyle w:val="a3"/>
        <w:ind w:firstLine="709"/>
        <w:jc w:val="both"/>
      </w:pPr>
      <w:r>
        <w:t>Для постановки беспилотного воздушного судна на учет его владелец обязан представить в Росавиацию по почте либо через Единый портал государственных услуг заявление с приложением фотографии этого летательного аппарата.</w:t>
      </w:r>
    </w:p>
    <w:p w:rsidR="00535E91" w:rsidRDefault="00535E91" w:rsidP="00535E91">
      <w:pPr>
        <w:pStyle w:val="a3"/>
        <w:ind w:firstLine="709"/>
        <w:jc w:val="both"/>
      </w:pPr>
      <w:r>
        <w:t>За управление воздушным судном, не поставленным на государственный учет, либо не имеющим учетного опознавательного знака, предусмотрена административная ответственность по ст. 11.5 КоАП РФ в виде штрафа в размере от 2 до 2,5 тысяч рублей.</w:t>
      </w:r>
    </w:p>
    <w:p w:rsidR="00535E91" w:rsidRDefault="00535E91" w:rsidP="00535E91">
      <w:pPr>
        <w:pStyle w:val="a3"/>
        <w:ind w:firstLine="709"/>
        <w:jc w:val="both"/>
      </w:pPr>
      <w:r>
        <w:t>При необходимости эксплуатировать летательный аппарат в соответствии с Правилами использования воздушного пространства, (утвержденными постановлением Правительства Российской Федерации от 11.03.2010 № 138) владелец обязан:</w:t>
      </w:r>
    </w:p>
    <w:p w:rsidR="00535E91" w:rsidRDefault="00535E91" w:rsidP="00535E91">
      <w:pPr>
        <w:pStyle w:val="a3"/>
        <w:ind w:firstLine="709"/>
        <w:jc w:val="both"/>
      </w:pPr>
      <w:r>
        <w:t>- за сутки до планируемого полета направить в органы организации воздушного движения план полета в соответствии с утвержденным Минтрансом Табелем (от 24.01.2013 № 13).</w:t>
      </w:r>
    </w:p>
    <w:p w:rsidR="00535E91" w:rsidRDefault="00535E91" w:rsidP="00535E91">
      <w:pPr>
        <w:pStyle w:val="a3"/>
        <w:ind w:firstLine="709"/>
        <w:jc w:val="both"/>
      </w:pPr>
      <w:r>
        <w:t>- в случае полетов над населенными пунктами получить разрешение соответствующего органа местного самоуправления.</w:t>
      </w:r>
    </w:p>
    <w:p w:rsidR="00535E91" w:rsidRDefault="00535E91" w:rsidP="00535E91">
      <w:pPr>
        <w:pStyle w:val="a3"/>
        <w:ind w:firstLine="709"/>
        <w:jc w:val="both"/>
      </w:pPr>
      <w:r>
        <w:t>Во исполнение Указа Президента Российской Федерации от 19 октября 2022 года № 757 «О мерах, осуществляемых в субъектах Российской Федерации в связи с Указом Президента Российской Федерации от 19 октября 2022 года № 756» в большинстве регионов Российской Федерации приняты решения о запрете запуска беспилотных воздушных судов.</w:t>
      </w:r>
    </w:p>
    <w:p w:rsidR="00535E91" w:rsidRDefault="00535E91" w:rsidP="00535E91">
      <w:pPr>
        <w:pStyle w:val="a3"/>
        <w:ind w:firstLine="709"/>
        <w:jc w:val="both"/>
      </w:pPr>
      <w:r>
        <w:t>За нарушение правил использования воздушного пространства предусмотрена ответственность по ст. 11.4 КоАП РФ в виде штрафа в размере от 20 до 50 тысяч рублей для граждан и от 250 до 350 тысяч рублей -для юридических лиц.</w:t>
      </w:r>
    </w:p>
    <w:p w:rsidR="00535E91" w:rsidRDefault="00535E91" w:rsidP="00535E91">
      <w:pPr>
        <w:pStyle w:val="a3"/>
        <w:ind w:firstLine="709"/>
        <w:jc w:val="both"/>
      </w:pPr>
      <w:r>
        <w:t>В случаях, когда запуск дрона осуществлен без разрешения (либо допущено иное нарушение правил использования воздушного пространства) и повлек по неосторожности тяжкий вред здоровью или смерть человека, предусмотрено наказание до пяти лет лишения свободы, а если пострадали два и более лица — до семи лет лишения свободы (статья 271.1 УК РФ).</w:t>
      </w:r>
    </w:p>
    <w:p w:rsidR="00535E91" w:rsidRDefault="00535E91" w:rsidP="00535E91">
      <w:pPr>
        <w:pStyle w:val="a3"/>
        <w:ind w:firstLine="709"/>
        <w:jc w:val="both"/>
      </w:pPr>
      <w:r>
        <w:lastRenderedPageBreak/>
        <w:t xml:space="preserve">Важно! До запуска дрона, информацию о запрете его использования необходимо уточнять в органах исполнительной власти субъектов Российской Федерации или на их официальных сайтах. </w:t>
      </w:r>
    </w:p>
    <w:p w:rsidR="00AB5EA1" w:rsidRPr="00751EA7" w:rsidRDefault="00535E91" w:rsidP="00535E91">
      <w:pPr>
        <w:pStyle w:val="a3"/>
        <w:spacing w:before="0" w:beforeAutospacing="0" w:after="0"/>
        <w:ind w:firstLine="709"/>
        <w:jc w:val="both"/>
      </w:pPr>
      <w:r>
        <w:t>При обнаружении летящего беспилотника необходимо позвонить по телефону 112.</w:t>
      </w:r>
    </w:p>
    <w:p w:rsidR="00AB5EA1" w:rsidRPr="002F1F05" w:rsidRDefault="00AB5EA1" w:rsidP="00AB5EA1">
      <w:pPr>
        <w:ind w:firstLine="709"/>
        <w:jc w:val="both"/>
        <w:rPr>
          <w:b/>
        </w:rPr>
      </w:pPr>
      <w:r w:rsidRPr="002F1F05">
        <w:rPr>
          <w:b/>
        </w:rPr>
        <w:t xml:space="preserve">Источник: </w:t>
      </w:r>
      <w:r w:rsidR="00874646">
        <w:rPr>
          <w:b/>
        </w:rPr>
        <w:t>Норильская</w:t>
      </w:r>
      <w:r w:rsidRPr="002F1F05">
        <w:rPr>
          <w:b/>
        </w:rPr>
        <w:t xml:space="preserve"> транспортная прокуратура</w:t>
      </w:r>
    </w:p>
    <w:p w:rsidR="00AB5EA1" w:rsidRPr="002F1F05" w:rsidRDefault="00AB5EA1" w:rsidP="00AB5EA1">
      <w:pPr>
        <w:ind w:firstLine="709"/>
        <w:jc w:val="both"/>
      </w:pPr>
    </w:p>
    <w:p w:rsidR="00AB5EA1" w:rsidRPr="002F1F05" w:rsidRDefault="00AB5EA1" w:rsidP="00AB5EA1">
      <w:pPr>
        <w:pStyle w:val="a3"/>
        <w:spacing w:before="0" w:beforeAutospacing="0" w:after="0"/>
        <w:ind w:firstLine="709"/>
        <w:jc w:val="both"/>
        <w:rPr>
          <w:b/>
        </w:rPr>
      </w:pPr>
    </w:p>
    <w:p w:rsidR="00AB5EA1" w:rsidRPr="002F1F05" w:rsidRDefault="00AB5EA1" w:rsidP="00AB5EA1">
      <w:pPr>
        <w:ind w:firstLine="709"/>
        <w:jc w:val="both"/>
      </w:pPr>
    </w:p>
    <w:p w:rsidR="00AB5EA1" w:rsidRPr="002F1F05" w:rsidRDefault="00874646" w:rsidP="00AB5EA1">
      <w:pPr>
        <w:ind w:firstLine="709"/>
        <w:jc w:val="both"/>
        <w:rPr>
          <w:b/>
        </w:rPr>
      </w:pPr>
      <w:r>
        <w:rPr>
          <w:b/>
        </w:rPr>
        <w:t>Норильская</w:t>
      </w:r>
      <w:r w:rsidRPr="002F1F05">
        <w:rPr>
          <w:b/>
        </w:rPr>
        <w:t xml:space="preserve"> </w:t>
      </w:r>
      <w:r w:rsidR="00AB5EA1" w:rsidRPr="002F1F05">
        <w:rPr>
          <w:b/>
        </w:rPr>
        <w:t>транспортная прокуратура разъясняет</w:t>
      </w:r>
      <w:proofErr w:type="gramStart"/>
      <w:r w:rsidR="00AB5EA1" w:rsidRPr="002F1F05">
        <w:rPr>
          <w:b/>
        </w:rPr>
        <w:t xml:space="preserve">: </w:t>
      </w:r>
      <w:r w:rsidR="004819E4">
        <w:rPr>
          <w:b/>
        </w:rPr>
        <w:t>О</w:t>
      </w:r>
      <w:proofErr w:type="gramEnd"/>
      <w:r w:rsidR="004819E4" w:rsidRPr="004819E4">
        <w:rPr>
          <w:b/>
        </w:rPr>
        <w:t xml:space="preserve"> действиях авиапассажира при утрате или порче багажа</w:t>
      </w:r>
    </w:p>
    <w:p w:rsidR="004819E4" w:rsidRDefault="004819E4" w:rsidP="004819E4">
      <w:pPr>
        <w:pStyle w:val="a3"/>
        <w:ind w:firstLine="709"/>
      </w:pPr>
      <w:r>
        <w:t>Зарегистрированный багаж пассажира должен перевозиться на том же воздушном судне, на котором следует пассажир.</w:t>
      </w:r>
    </w:p>
    <w:p w:rsidR="004819E4" w:rsidRDefault="004819E4" w:rsidP="004819E4">
      <w:pPr>
        <w:pStyle w:val="a3"/>
        <w:ind w:firstLine="709"/>
      </w:pPr>
      <w:r>
        <w:t>Ответственность за утрату или порчу багажа возложена на авиаперевозчика (п. 1 ст. 118 Воздушного кодекса Российской Федерации).</w:t>
      </w:r>
    </w:p>
    <w:p w:rsidR="004819E4" w:rsidRDefault="004819E4" w:rsidP="004819E4">
      <w:pPr>
        <w:pStyle w:val="a3"/>
        <w:ind w:firstLine="709"/>
      </w:pPr>
      <w:r>
        <w:t>В случае утраты или порчи багажа пассажиру следует обратиться к представителю перевозчика или лицу, им уполномоченному, совместно с ним составить акт о повреждении или утрате багажа, в последующем оформить письменную претензию о возмещении вреда, причиненного действиями перевозчика.</w:t>
      </w:r>
    </w:p>
    <w:p w:rsidR="004819E4" w:rsidRDefault="004819E4" w:rsidP="004819E4">
      <w:pPr>
        <w:pStyle w:val="a3"/>
        <w:ind w:firstLine="709"/>
      </w:pPr>
      <w:r>
        <w:t>Если утерянный багаж подлежал таможенному оформлению, об этом следует сообщить представителю перевозчика или указать в претензии.</w:t>
      </w:r>
    </w:p>
    <w:p w:rsidR="004819E4" w:rsidRDefault="004819E4" w:rsidP="004819E4">
      <w:pPr>
        <w:pStyle w:val="a3"/>
        <w:ind w:firstLine="709"/>
      </w:pPr>
      <w:r>
        <w:t>Претензия предъявляется авиаперевозчику письменно, в случае утраты багажа при внутренних воздушных перевозках - в течение 6 месяцев с момента исчисления 10 дней по окончании срока доставки, при порче - со дня, следующего за днем выдачи багажа (</w:t>
      </w:r>
      <w:proofErr w:type="spellStart"/>
      <w:r>
        <w:t>пп</w:t>
      </w:r>
      <w:proofErr w:type="spellEnd"/>
      <w:r>
        <w:t>. 1, 2 п. 1 ст. 126 ВК РФ), при международных перевозках в случае утраты багажа - по истечении 21 дня с даты планового прибытия багажа, в случае порчи - не позднее 7 дней со дня его получения.</w:t>
      </w:r>
    </w:p>
    <w:p w:rsidR="004819E4" w:rsidRDefault="004819E4" w:rsidP="004819E4">
      <w:pPr>
        <w:pStyle w:val="a3"/>
        <w:ind w:firstLine="709"/>
      </w:pPr>
      <w:r>
        <w:t xml:space="preserve">Предъявленную за пределами установленного законом срока претензию перевозчик вправе принять к рассмотрению если причина пропуска срока, по его мнению, уважительна.   </w:t>
      </w:r>
    </w:p>
    <w:p w:rsidR="004819E4" w:rsidRDefault="004819E4" w:rsidP="004819E4">
      <w:pPr>
        <w:pStyle w:val="a3"/>
        <w:ind w:firstLine="709"/>
      </w:pPr>
      <w:r>
        <w:t>Перевозчик обязан рассмотреть поступившую претензию в течение 30 дней с момента ее поступления и уведомить ее предъявителя в письменной форме или в форме электронного документа, подписанного электронной подписью, об удовлетворении или отклонении изложенных в ней требований.</w:t>
      </w:r>
    </w:p>
    <w:p w:rsidR="004819E4" w:rsidRDefault="004819E4" w:rsidP="004819E4">
      <w:pPr>
        <w:pStyle w:val="a3"/>
        <w:ind w:firstLine="709"/>
      </w:pPr>
      <w:r>
        <w:t>Размеры компенсации при утрате или порче багажа определены статьей 119 Воздушного кодекса Российской Федерации.</w:t>
      </w:r>
    </w:p>
    <w:p w:rsidR="004819E4" w:rsidRDefault="004819E4" w:rsidP="004819E4">
      <w:pPr>
        <w:pStyle w:val="a3"/>
        <w:ind w:firstLine="709"/>
      </w:pPr>
      <w:r>
        <w:t>Так, в случае утраты или порчи багажа с объявленной ценностью при внутренних воздушных перевозках перевозчик несет ответственность в размере объявленной ценности багажа, при ее отсутствии - в размере стоимости багажа, но не более шестисот рублей за килограмм веса.</w:t>
      </w:r>
    </w:p>
    <w:p w:rsidR="004819E4" w:rsidRDefault="004819E4" w:rsidP="004819E4">
      <w:pPr>
        <w:pStyle w:val="a3"/>
        <w:ind w:firstLine="709"/>
      </w:pPr>
      <w:r>
        <w:t xml:space="preserve">При международных воздушных перевозках ответственность за утрату или порчу багажа без объявленной ценности определена </w:t>
      </w:r>
      <w:proofErr w:type="spellStart"/>
      <w:r>
        <w:t>Монреальской</w:t>
      </w:r>
      <w:proofErr w:type="spellEnd"/>
      <w:r>
        <w:t xml:space="preserve"> конвенцией и составляет </w:t>
      </w:r>
      <w:r>
        <w:lastRenderedPageBreak/>
        <w:t>всего 1 288 специальных прав заимствования (международные платежные средства), с объявленной ценностью – сумму объявленной ценности.</w:t>
      </w:r>
    </w:p>
    <w:p w:rsidR="004819E4" w:rsidRDefault="004819E4" w:rsidP="004819E4">
      <w:pPr>
        <w:pStyle w:val="a3"/>
        <w:ind w:firstLine="709"/>
      </w:pPr>
      <w:r>
        <w:t>Такое же возмещение получит пассажир, сдавший в багаж ценную вещь и при регистрации не объявивший его ценность (п. 126 авиационных правил, утверждённых Приказ Минтранса России от 28.06.2007 № 82).</w:t>
      </w:r>
    </w:p>
    <w:p w:rsidR="004819E4" w:rsidRDefault="004819E4" w:rsidP="004819E4">
      <w:pPr>
        <w:pStyle w:val="a3"/>
        <w:ind w:firstLine="709"/>
      </w:pPr>
      <w:r>
        <w:t>К примеру, за утраченный при внутренней воздушной перевозке баян стоимостью 473052,6 рублей и весом 14 кг, не объявивший его ценность пассажир получит компенсацию в размере всего 8400 рублей.</w:t>
      </w:r>
    </w:p>
    <w:p w:rsidR="004819E4" w:rsidRDefault="004819E4" w:rsidP="004819E4">
      <w:pPr>
        <w:pStyle w:val="a3"/>
        <w:ind w:firstLine="709"/>
      </w:pPr>
      <w:r>
        <w:t xml:space="preserve">В связи с этим при перевозке дорогостоящих вещей пассажиру рекомендуется пользоваться услугой по объявлению ценности своего багажа.  </w:t>
      </w:r>
    </w:p>
    <w:p w:rsidR="004819E4" w:rsidRDefault="004819E4" w:rsidP="004819E4">
      <w:pPr>
        <w:pStyle w:val="a3"/>
        <w:ind w:firstLine="709"/>
      </w:pPr>
      <w:r>
        <w:t>Размер неустойки, а также компенсация морального вреда взыскивается и рассчитывается в соответствии с требованиями Закона Российской Федерации «О защите прав потребителей».</w:t>
      </w:r>
    </w:p>
    <w:p w:rsidR="004819E4" w:rsidRDefault="004819E4" w:rsidP="004819E4">
      <w:pPr>
        <w:pStyle w:val="a3"/>
        <w:ind w:firstLine="709"/>
      </w:pPr>
      <w:r>
        <w:t>В случае, если перевозчик не рассмотрел претензию в установленный законом срок или отказал в удовлетворении претензии, пассажир (грузоотправитель) вправе обратиться в суд.</w:t>
      </w:r>
    </w:p>
    <w:p w:rsidR="00AB5EA1" w:rsidRDefault="004819E4" w:rsidP="004819E4">
      <w:pPr>
        <w:pStyle w:val="a3"/>
        <w:spacing w:before="0" w:beforeAutospacing="0" w:after="0"/>
        <w:ind w:firstLine="709"/>
      </w:pPr>
      <w:r>
        <w:t xml:space="preserve">При этом следует учесть, что </w:t>
      </w:r>
      <w:proofErr w:type="spellStart"/>
      <w:r>
        <w:t>неуказание</w:t>
      </w:r>
      <w:proofErr w:type="spellEnd"/>
      <w:r>
        <w:t xml:space="preserve"> им в претензии размера неустойки не свидетельствует о несоблюдении досудебного порядка урегулирования спора.</w:t>
      </w:r>
    </w:p>
    <w:p w:rsidR="00AB5EA1" w:rsidRPr="002F1F05" w:rsidRDefault="00AB5EA1" w:rsidP="00AB5EA1">
      <w:pPr>
        <w:ind w:firstLine="709"/>
        <w:jc w:val="both"/>
        <w:rPr>
          <w:b/>
        </w:rPr>
      </w:pPr>
      <w:r w:rsidRPr="002F1F05">
        <w:rPr>
          <w:b/>
        </w:rPr>
        <w:t xml:space="preserve">Источник: </w:t>
      </w:r>
      <w:r w:rsidR="00874646">
        <w:rPr>
          <w:b/>
        </w:rPr>
        <w:t>Норильская</w:t>
      </w:r>
      <w:r w:rsidRPr="002F1F05">
        <w:rPr>
          <w:b/>
        </w:rPr>
        <w:t xml:space="preserve"> транспортная прокуратура</w:t>
      </w:r>
    </w:p>
    <w:p w:rsidR="00AB5EA1" w:rsidRPr="002F1F05" w:rsidRDefault="00AB5EA1" w:rsidP="00AB5EA1">
      <w:pPr>
        <w:ind w:firstLine="709"/>
        <w:jc w:val="both"/>
      </w:pPr>
    </w:p>
    <w:p w:rsidR="00AB5EA1" w:rsidRPr="002F1F05" w:rsidRDefault="00AB5EA1" w:rsidP="00AB5EA1">
      <w:pPr>
        <w:ind w:firstLine="709"/>
        <w:jc w:val="both"/>
      </w:pPr>
    </w:p>
    <w:p w:rsidR="00AB5EA1" w:rsidRPr="002F1F05" w:rsidRDefault="00AB5EA1" w:rsidP="00AB5EA1">
      <w:pPr>
        <w:ind w:firstLine="709"/>
        <w:jc w:val="both"/>
      </w:pPr>
    </w:p>
    <w:p w:rsidR="00AB5EA1" w:rsidRPr="002F1F05" w:rsidRDefault="00AB5EA1" w:rsidP="00AB5EA1">
      <w:pPr>
        <w:ind w:firstLine="709"/>
        <w:jc w:val="both"/>
      </w:pPr>
    </w:p>
    <w:p w:rsidR="00AB5EA1" w:rsidRPr="002F1F05" w:rsidRDefault="00AB5EA1" w:rsidP="00AB5EA1">
      <w:pPr>
        <w:ind w:firstLine="709"/>
        <w:jc w:val="both"/>
      </w:pPr>
    </w:p>
    <w:p w:rsidR="00AB5EA1" w:rsidRDefault="00874646" w:rsidP="00AB5EA1">
      <w:pPr>
        <w:ind w:firstLine="709"/>
        <w:jc w:val="both"/>
        <w:rPr>
          <w:b/>
        </w:rPr>
      </w:pPr>
      <w:r>
        <w:rPr>
          <w:b/>
        </w:rPr>
        <w:t>Норильская</w:t>
      </w:r>
      <w:r w:rsidR="00AB5EA1" w:rsidRPr="002F1F05">
        <w:rPr>
          <w:b/>
        </w:rPr>
        <w:t xml:space="preserve"> транспортная прокуратура разъясняет</w:t>
      </w:r>
      <w:proofErr w:type="gramStart"/>
      <w:r w:rsidR="00AB5EA1" w:rsidRPr="002F1F05">
        <w:rPr>
          <w:b/>
        </w:rPr>
        <w:t xml:space="preserve">: </w:t>
      </w:r>
      <w:r w:rsidR="004819E4">
        <w:rPr>
          <w:b/>
        </w:rPr>
        <w:t>О</w:t>
      </w:r>
      <w:r w:rsidR="004819E4" w:rsidRPr="004819E4">
        <w:rPr>
          <w:b/>
        </w:rPr>
        <w:t>б</w:t>
      </w:r>
      <w:proofErr w:type="gramEnd"/>
      <w:r w:rsidR="004819E4" w:rsidRPr="004819E4">
        <w:rPr>
          <w:b/>
        </w:rPr>
        <w:t xml:space="preserve"> административной ответственности за нарушение авиационной безопасности</w:t>
      </w:r>
    </w:p>
    <w:p w:rsidR="004819E4" w:rsidRDefault="004819E4" w:rsidP="004819E4">
      <w:pPr>
        <w:pStyle w:val="a3"/>
        <w:ind w:firstLine="709"/>
      </w:pPr>
      <w:r>
        <w:t>Аэропорт и территории в районе аэродрома являются объектами повышенной опасности, на которых действуют специальные правила и ограничения.</w:t>
      </w:r>
    </w:p>
    <w:p w:rsidR="004819E4" w:rsidRDefault="004819E4" w:rsidP="004819E4">
      <w:pPr>
        <w:pStyle w:val="a3"/>
        <w:ind w:firstLine="709"/>
      </w:pPr>
      <w:r>
        <w:t>В соответствии со статьей 19 Воздушного кодекса Российской Федерации за нарушение федеральных правил использования воздушного пространства наступает ответственность в соответствии с законодательством Российской Федерации.</w:t>
      </w:r>
    </w:p>
    <w:p w:rsidR="004819E4" w:rsidRDefault="004819E4" w:rsidP="004819E4">
      <w:pPr>
        <w:pStyle w:val="a3"/>
        <w:ind w:firstLine="709"/>
      </w:pPr>
      <w:r>
        <w:t>Правила поведения для пассажиров, принимаются воздушными перевозчиками в целях соблюдения безопасности полетов, повышения качества предоставляемых услуг, предупреждения нарушений общественного порядка и других правонарушений, совершаемых на борту воздушных судов и на территории наземных объектов гражданской авиации,</w:t>
      </w:r>
    </w:p>
    <w:p w:rsidR="004819E4" w:rsidRDefault="004819E4" w:rsidP="004819E4">
      <w:pPr>
        <w:pStyle w:val="a3"/>
        <w:ind w:firstLine="709"/>
      </w:pPr>
      <w:r>
        <w:t xml:space="preserve">Так, за проход либо проезд без разрешения по территории аэропорта (за исключением аэровокзала) или аэродрома либо объекта радио- или </w:t>
      </w:r>
      <w:proofErr w:type="spellStart"/>
      <w:r>
        <w:t>светообеспечения</w:t>
      </w:r>
      <w:proofErr w:type="spellEnd"/>
      <w:r>
        <w:t xml:space="preserve"> полетов предусмотрена административная ответственность по части 4 статьи 11.3 </w:t>
      </w:r>
      <w:proofErr w:type="spellStart"/>
      <w:r>
        <w:t>КоАПРФ</w:t>
      </w:r>
      <w:proofErr w:type="spellEnd"/>
      <w:r>
        <w:t xml:space="preserve"> в виде штрафа в размере от 500 до 1 тысячи рублей.</w:t>
      </w:r>
    </w:p>
    <w:p w:rsidR="00AB5EA1" w:rsidRPr="00F73DE9" w:rsidRDefault="004819E4" w:rsidP="004819E4">
      <w:pPr>
        <w:pStyle w:val="a3"/>
        <w:spacing w:before="0" w:beforeAutospacing="0" w:after="0"/>
        <w:ind w:firstLine="709"/>
      </w:pPr>
      <w:r>
        <w:t xml:space="preserve">За невыполнение правил размещения на зданиях, сооружениях, линиях связи, линиях электропередачи, радиотехническом оборудовании или других объектах дневных </w:t>
      </w:r>
      <w:r>
        <w:lastRenderedPageBreak/>
        <w:t>и ночных маркировочных знаков и устройств, устанавливаемых в целях обеспечения безопасности полетов воздушных судов наступает административная ответственность по части 5 статьи 11.3 КоАП РФ в виде штрафа на граждан в размере до 2 тысяч рублей; на должностных лиц - до 5 тысяч рублей; на юридических лиц - до 20 тысяч рублей.</w:t>
      </w:r>
    </w:p>
    <w:p w:rsidR="00AB5EA1" w:rsidRPr="002F1F05" w:rsidRDefault="00AB5EA1" w:rsidP="00AB5EA1">
      <w:pPr>
        <w:ind w:firstLine="709"/>
        <w:jc w:val="both"/>
        <w:rPr>
          <w:b/>
        </w:rPr>
      </w:pPr>
      <w:r w:rsidRPr="002F1F05">
        <w:rPr>
          <w:b/>
        </w:rPr>
        <w:t xml:space="preserve">Источник: </w:t>
      </w:r>
      <w:r w:rsidR="00874646">
        <w:rPr>
          <w:b/>
        </w:rPr>
        <w:t>Норильская</w:t>
      </w:r>
      <w:r w:rsidRPr="002F1F05">
        <w:rPr>
          <w:b/>
        </w:rPr>
        <w:t xml:space="preserve"> транспортная прокуратура</w:t>
      </w:r>
    </w:p>
    <w:p w:rsidR="00AB5EA1" w:rsidRPr="002F1F05" w:rsidRDefault="00AB5EA1" w:rsidP="00AB5EA1">
      <w:pPr>
        <w:ind w:firstLine="709"/>
        <w:jc w:val="both"/>
      </w:pPr>
    </w:p>
    <w:p w:rsidR="00AB5EA1" w:rsidRPr="002F1F05" w:rsidRDefault="00AB5EA1" w:rsidP="00AB5EA1">
      <w:pPr>
        <w:ind w:firstLine="709"/>
        <w:jc w:val="both"/>
      </w:pPr>
    </w:p>
    <w:p w:rsidR="00AB5EA1" w:rsidRPr="002F1F05" w:rsidRDefault="00AB5EA1" w:rsidP="00AB5EA1">
      <w:pPr>
        <w:ind w:firstLine="709"/>
        <w:jc w:val="both"/>
      </w:pPr>
    </w:p>
    <w:p w:rsidR="00AB5EA1" w:rsidRPr="002F1F05" w:rsidRDefault="00874646" w:rsidP="00AB5EA1">
      <w:pPr>
        <w:ind w:firstLine="709"/>
        <w:jc w:val="both"/>
        <w:rPr>
          <w:b/>
        </w:rPr>
      </w:pPr>
      <w:r>
        <w:rPr>
          <w:b/>
        </w:rPr>
        <w:t>Норильская</w:t>
      </w:r>
      <w:r w:rsidRPr="002F1F05">
        <w:rPr>
          <w:b/>
        </w:rPr>
        <w:t xml:space="preserve"> </w:t>
      </w:r>
      <w:r w:rsidR="00AB5EA1" w:rsidRPr="002F1F05">
        <w:rPr>
          <w:b/>
        </w:rPr>
        <w:t xml:space="preserve">транспортная прокуратура разъясняет: </w:t>
      </w:r>
      <w:r w:rsidR="004819E4">
        <w:rPr>
          <w:b/>
        </w:rPr>
        <w:t>П</w:t>
      </w:r>
      <w:r w:rsidR="004819E4" w:rsidRPr="004819E4">
        <w:rPr>
          <w:b/>
        </w:rPr>
        <w:t>орядок и сроки</w:t>
      </w:r>
      <w:r w:rsidR="004819E4">
        <w:rPr>
          <w:b/>
        </w:rPr>
        <w:t xml:space="preserve"> рассмотрения обращений граждан</w:t>
      </w:r>
    </w:p>
    <w:p w:rsidR="004819E4" w:rsidRDefault="004819E4" w:rsidP="004819E4">
      <w:pPr>
        <w:pStyle w:val="a3"/>
        <w:ind w:firstLine="709"/>
      </w:pPr>
      <w:r>
        <w:t>В соответствии со статьей 10 Федерального закона от 02.05.2006 № 59-ФЗ «О порядке рассмотрения обращений граждан Российской Федерации» (далее – Закон № 59-ФЗ) государственный орган, орган местного самоуправления или должностное лицо, государственные и муниципальные учреждения и иные организации, на которые возложено осуществление публично значимых функций обеспечивают объективное, всестороннее и своевременное рассмотрение обращения; запрашивают необходимые для рассмотрения обращения документы и материалы в других органах и у иных должностных лиц; дают письменный ответ по существу поставленных в обращении вопросов.</w:t>
      </w:r>
    </w:p>
    <w:p w:rsidR="004819E4" w:rsidRDefault="004819E4" w:rsidP="004819E4">
      <w:pPr>
        <w:pStyle w:val="a3"/>
        <w:ind w:firstLine="709"/>
      </w:pPr>
      <w:r>
        <w:t xml:space="preserve">Законом № 59-ФЗ также установлен 30-дневный срок рассмотрения письменного обращения, который начинается со дня регистрации заявления. Вместе с тем, в исключительных случаях, а также в случае направления запроса необходимой информации или документов, руководитель органа либо уполномоченное на то лицо вправе продлить срок рассмотрения обращения еще на 30 дней, уведомив о продлении срока рассмотрения </w:t>
      </w:r>
      <w:proofErr w:type="gramStart"/>
      <w:r>
        <w:t>заяви-теля</w:t>
      </w:r>
      <w:proofErr w:type="gramEnd"/>
      <w:r>
        <w:t>.</w:t>
      </w:r>
    </w:p>
    <w:p w:rsidR="004819E4" w:rsidRDefault="004819E4" w:rsidP="004819E4">
      <w:pPr>
        <w:pStyle w:val="a3"/>
        <w:ind w:firstLine="709"/>
      </w:pPr>
      <w:r>
        <w:t>Если заявитель обратился не в тот орган, его обращение в течение 7 дней со дня регистрации направляется в орган и должностному лицу, в компетенцию которого входит решение поставленных вопросов, с обязательным уведомлением заявителя (ч. 4 ст. 8, ст. ст. 10, 12 Закона № 59-ФЗ).</w:t>
      </w:r>
    </w:p>
    <w:p w:rsidR="004819E4" w:rsidRDefault="004819E4" w:rsidP="004819E4">
      <w:pPr>
        <w:pStyle w:val="a3"/>
        <w:ind w:firstLine="709"/>
      </w:pPr>
      <w:r>
        <w:t>В соответствии со ст. 15 Закона № 59-ФЗ лица, виновные в его нарушении, несут ответственность, предусмотренную законодательством Российской Федерации.</w:t>
      </w:r>
    </w:p>
    <w:p w:rsidR="004819E4" w:rsidRDefault="004819E4" w:rsidP="004819E4">
      <w:pPr>
        <w:pStyle w:val="a3"/>
        <w:ind w:firstLine="709"/>
      </w:pPr>
      <w:r>
        <w:t>Так, в случае нарушения должностными лицами возложенных на них обязанностей, связанных с рассмотрением обращений граждан, они могут быть привлечены к дисциплинарной ответственности, а также к административной ответственности по статье 5.59 Кодекса Российской Федерации об административных правонарушениях в виде штрафа в размере от 5 до 10 тысяч рублей.</w:t>
      </w:r>
    </w:p>
    <w:p w:rsidR="00AB5EA1" w:rsidRPr="002F1F05" w:rsidRDefault="00AB5EA1" w:rsidP="00AB5EA1">
      <w:pPr>
        <w:ind w:firstLine="709"/>
        <w:jc w:val="both"/>
        <w:rPr>
          <w:b/>
        </w:rPr>
      </w:pPr>
      <w:r w:rsidRPr="002F1F05">
        <w:rPr>
          <w:b/>
        </w:rPr>
        <w:t xml:space="preserve">Источник: </w:t>
      </w:r>
      <w:r w:rsidR="00874646">
        <w:rPr>
          <w:b/>
        </w:rPr>
        <w:t>Норильская</w:t>
      </w:r>
      <w:r w:rsidRPr="002F1F05">
        <w:rPr>
          <w:b/>
        </w:rPr>
        <w:t xml:space="preserve"> транспортная прокуратура</w:t>
      </w:r>
    </w:p>
    <w:p w:rsidR="00AB5EA1" w:rsidRDefault="00AB5EA1" w:rsidP="00AB5EA1">
      <w:pPr>
        <w:ind w:firstLine="709"/>
        <w:jc w:val="both"/>
      </w:pPr>
    </w:p>
    <w:p w:rsidR="00874646" w:rsidRDefault="00874646" w:rsidP="00AB5EA1">
      <w:pPr>
        <w:ind w:firstLine="709"/>
        <w:jc w:val="both"/>
      </w:pPr>
    </w:p>
    <w:p w:rsidR="00874646" w:rsidRDefault="00874646" w:rsidP="00AB5EA1">
      <w:pPr>
        <w:ind w:firstLine="709"/>
        <w:jc w:val="both"/>
      </w:pPr>
    </w:p>
    <w:p w:rsidR="00874646" w:rsidRDefault="00874646" w:rsidP="00AB5EA1">
      <w:pPr>
        <w:ind w:firstLine="709"/>
        <w:jc w:val="both"/>
      </w:pPr>
    </w:p>
    <w:p w:rsidR="00874646" w:rsidRDefault="00874646" w:rsidP="00AB5EA1">
      <w:pPr>
        <w:ind w:firstLine="709"/>
        <w:jc w:val="both"/>
      </w:pPr>
    </w:p>
    <w:p w:rsidR="00874646" w:rsidRDefault="00874646" w:rsidP="00AB5EA1">
      <w:pPr>
        <w:ind w:firstLine="709"/>
        <w:jc w:val="both"/>
      </w:pPr>
      <w:bookmarkStart w:id="0" w:name="_GoBack"/>
      <w:bookmarkEnd w:id="0"/>
    </w:p>
    <w:p w:rsidR="00874646" w:rsidRDefault="00874646" w:rsidP="00AB5EA1">
      <w:pPr>
        <w:ind w:firstLine="709"/>
        <w:jc w:val="both"/>
      </w:pPr>
    </w:p>
    <w:p w:rsidR="00874646" w:rsidRPr="002F1F05" w:rsidRDefault="00874646" w:rsidP="00AB5EA1">
      <w:pPr>
        <w:ind w:firstLine="709"/>
        <w:jc w:val="both"/>
      </w:pPr>
    </w:p>
    <w:p w:rsidR="00AB5EA1" w:rsidRPr="002F1F05" w:rsidRDefault="00874646" w:rsidP="00AB5EA1">
      <w:pPr>
        <w:ind w:firstLine="709"/>
        <w:jc w:val="both"/>
        <w:rPr>
          <w:b/>
        </w:rPr>
      </w:pPr>
      <w:r>
        <w:rPr>
          <w:b/>
        </w:rPr>
        <w:lastRenderedPageBreak/>
        <w:t>Норильская</w:t>
      </w:r>
      <w:r w:rsidR="00AB5EA1" w:rsidRPr="002F1F05">
        <w:rPr>
          <w:b/>
        </w:rPr>
        <w:t xml:space="preserve"> транспортная прокуратура разъясняет: </w:t>
      </w:r>
      <w:proofErr w:type="gramStart"/>
      <w:r w:rsidR="004819E4" w:rsidRPr="004819E4">
        <w:rPr>
          <w:b/>
        </w:rPr>
        <w:t>С</w:t>
      </w:r>
      <w:proofErr w:type="gramEnd"/>
      <w:r w:rsidR="004819E4" w:rsidRPr="004819E4">
        <w:rPr>
          <w:b/>
        </w:rPr>
        <w:t xml:space="preserve"> 1 сентября 2023 года сверхлегкие пилотируемые гражданские воздушные суда с массой конструкции 115 килограммов и менее подлежат государственному учету</w:t>
      </w:r>
    </w:p>
    <w:p w:rsidR="004819E4" w:rsidRDefault="004819E4" w:rsidP="004819E4">
      <w:pPr>
        <w:pStyle w:val="a3"/>
        <w:ind w:firstLine="709"/>
        <w:jc w:val="both"/>
      </w:pPr>
      <w:r>
        <w:t>Федеральным законом от 18.03.2023 № 65-ФЗ внесены изменения в Воздушный кодекс Российской Федерации, согласно которым обязательному государственному учету и расследованию авиационных происшествий подлежат воздушные суда с массой конструкции 115 килограммов и менее.</w:t>
      </w:r>
    </w:p>
    <w:p w:rsidR="00AB5EA1" w:rsidRPr="00751EA7" w:rsidRDefault="004819E4" w:rsidP="004819E4">
      <w:pPr>
        <w:pStyle w:val="a3"/>
        <w:spacing w:before="0" w:beforeAutospacing="0" w:after="0"/>
        <w:ind w:firstLine="709"/>
        <w:jc w:val="both"/>
      </w:pPr>
      <w:r>
        <w:t>Указанные изменения вступают в силу с 01.09.2023, а до их вступления государственному учету подлежат воздушные суда с максимальной массой от 0,15 килограмма до 30 килограммов.</w:t>
      </w:r>
    </w:p>
    <w:p w:rsidR="00AB5EA1" w:rsidRPr="002F1F05" w:rsidRDefault="00AB5EA1" w:rsidP="00AB5EA1">
      <w:pPr>
        <w:ind w:firstLine="709"/>
        <w:jc w:val="both"/>
        <w:rPr>
          <w:b/>
        </w:rPr>
      </w:pPr>
      <w:r w:rsidRPr="002F1F05">
        <w:rPr>
          <w:b/>
        </w:rPr>
        <w:t xml:space="preserve">Источник: </w:t>
      </w:r>
      <w:r w:rsidR="00874646">
        <w:rPr>
          <w:b/>
        </w:rPr>
        <w:t>Норильская</w:t>
      </w:r>
      <w:r w:rsidRPr="002F1F05">
        <w:rPr>
          <w:b/>
        </w:rPr>
        <w:t xml:space="preserve"> транспортная прокуратура</w:t>
      </w:r>
    </w:p>
    <w:p w:rsidR="00AB5EA1" w:rsidRPr="002F1F05" w:rsidRDefault="00AB5EA1" w:rsidP="00AB5EA1">
      <w:pPr>
        <w:ind w:firstLine="709"/>
        <w:jc w:val="both"/>
      </w:pPr>
    </w:p>
    <w:p w:rsidR="00AB5EA1" w:rsidRPr="002F1F05" w:rsidRDefault="00AB5EA1" w:rsidP="00AB5EA1">
      <w:pPr>
        <w:pStyle w:val="a3"/>
        <w:spacing w:before="0" w:beforeAutospacing="0" w:after="0"/>
        <w:ind w:firstLine="709"/>
        <w:jc w:val="both"/>
        <w:rPr>
          <w:b/>
        </w:rPr>
      </w:pPr>
    </w:p>
    <w:sectPr w:rsidR="00AB5EA1" w:rsidRPr="002F1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2E"/>
    <w:rsid w:val="00301711"/>
    <w:rsid w:val="00352382"/>
    <w:rsid w:val="003B5942"/>
    <w:rsid w:val="004819E4"/>
    <w:rsid w:val="00535E91"/>
    <w:rsid w:val="00666BCF"/>
    <w:rsid w:val="006A6FDC"/>
    <w:rsid w:val="00751EA7"/>
    <w:rsid w:val="00874646"/>
    <w:rsid w:val="008F546A"/>
    <w:rsid w:val="00AB5EA1"/>
    <w:rsid w:val="00B55E0B"/>
    <w:rsid w:val="00BB0BC2"/>
    <w:rsid w:val="00F1042E"/>
    <w:rsid w:val="00F73DE9"/>
    <w:rsid w:val="00F85433"/>
    <w:rsid w:val="00FC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B0A3"/>
  <w15:docId w15:val="{6B235A75-6D04-4922-8B10-0090407D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042E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6A6F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F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Богданов Дмитрий Сергеевич</cp:lastModifiedBy>
  <cp:revision>2</cp:revision>
  <cp:lastPrinted>2022-05-13T10:58:00Z</cp:lastPrinted>
  <dcterms:created xsi:type="dcterms:W3CDTF">2023-08-15T15:55:00Z</dcterms:created>
  <dcterms:modified xsi:type="dcterms:W3CDTF">2023-08-15T15:55:00Z</dcterms:modified>
</cp:coreProperties>
</file>