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14" w:rsidRPr="00E04814" w:rsidRDefault="00E04814" w:rsidP="00E04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048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Красноярская транспортная прокуратура разъясняет:</w:t>
      </w:r>
    </w:p>
    <w:p w:rsidR="00E04814" w:rsidRPr="00E04814" w:rsidRDefault="00E04814" w:rsidP="00E04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048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Шпалы из древесины для железнодорожных или трамвайных путей включены в перечень стратегически важных товаров и ресурсов</w:t>
      </w:r>
    </w:p>
    <w:p w:rsidR="00E04814" w:rsidRPr="00E04814" w:rsidRDefault="00E04814" w:rsidP="00E04814">
      <w:pPr>
        <w:shd w:val="clear" w:color="auto" w:fill="FFFFFF"/>
        <w:spacing w:after="92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E04814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E04814">
        <w:rPr>
          <w:rFonts w:ascii="Roboto" w:eastAsia="Times New Roman" w:hAnsi="Roboto" w:cs="Times New Roman"/>
          <w:color w:val="FFFFFF"/>
          <w:sz w:val="15"/>
          <w:lang w:eastAsia="ru-RU"/>
        </w:rPr>
        <w:t>Текст</w:t>
      </w:r>
    </w:p>
    <w:p w:rsidR="00E04814" w:rsidRPr="00E04814" w:rsidRDefault="00E04814" w:rsidP="00E04814">
      <w:pPr>
        <w:shd w:val="clear" w:color="auto" w:fill="FFFFFF"/>
        <w:spacing w:after="92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E04814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E04814">
        <w:rPr>
          <w:rFonts w:ascii="Roboto" w:eastAsia="Times New Roman" w:hAnsi="Roboto" w:cs="Times New Roman"/>
          <w:color w:val="FFFFFF"/>
          <w:sz w:val="15"/>
          <w:lang w:eastAsia="ru-RU"/>
        </w:rPr>
        <w:t>Поделиться</w:t>
      </w:r>
    </w:p>
    <w:p w:rsidR="00E04814" w:rsidRPr="00E04814" w:rsidRDefault="001C0140" w:rsidP="00E04814">
      <w:pPr>
        <w:shd w:val="clear" w:color="auto" w:fill="FFFFFF"/>
        <w:spacing w:after="100" w:afterAutospacing="1" w:line="240" w:lineRule="auto"/>
        <w:ind w:right="-143" w:firstLine="709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hyperlink r:id="rId4" w:tgtFrame="_blank" w:history="1">
        <w:r w:rsidR="00E04814" w:rsidRPr="00E04814">
          <w:rPr>
            <w:rFonts w:ascii="Roboto" w:eastAsia="Times New Roman" w:hAnsi="Roboto" w:cs="Times New Roman"/>
            <w:color w:val="000000"/>
            <w:sz w:val="28"/>
            <w:lang w:eastAsia="ru-RU"/>
          </w:rPr>
          <w:t>Постановлением Правительства РФ от 08.10.2020 № 1629 внесены изменения в перечень стратегически важных товаров и ресурсов для целей статьи 226.1 УК РФ.</w:t>
        </w:r>
      </w:hyperlink>
    </w:p>
    <w:p w:rsidR="00E04814" w:rsidRPr="00E04814" w:rsidRDefault="00E04814" w:rsidP="00E04814">
      <w:pPr>
        <w:shd w:val="clear" w:color="auto" w:fill="FFFFFF"/>
        <w:spacing w:after="100" w:afterAutospacing="1" w:line="240" w:lineRule="auto"/>
        <w:ind w:right="-143" w:firstLine="709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E0481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Поскольку для товаров, включенных в указанный перечень, крупным размером признается стоимость, превышающая 100 тыс. рублей, то для недобросовестных экспортеров исключается возможность вывоза ценных лесоматериалов под видом шпал.</w:t>
      </w:r>
    </w:p>
    <w:p w:rsidR="00E04814" w:rsidRDefault="00E04814" w:rsidP="00E04814">
      <w:pPr>
        <w:shd w:val="clear" w:color="auto" w:fill="FFFFFF"/>
        <w:spacing w:after="100" w:afterAutospacing="1" w:line="240" w:lineRule="auto"/>
        <w:ind w:right="-143" w:firstLine="709"/>
        <w:jc w:val="both"/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481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Согласно статье 226.1 УК РФ контрабанда, в частности, стратегически важных товаров и ресурсов предусматривает в числе прочего наказание в виде лишения свободы на срок от трех до семи лет со штрафом в размере до одного миллиона рублей.</w:t>
      </w:r>
    </w:p>
    <w:p w:rsidR="005D5E2F" w:rsidRDefault="005D5E2F" w:rsidP="005D5E2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Источник Красноярская транспортная прокуратура</w:t>
      </w:r>
    </w:p>
    <w:p w:rsidR="005D5E2F" w:rsidRPr="00E04814" w:rsidRDefault="005D5E2F" w:rsidP="00E04814">
      <w:pPr>
        <w:shd w:val="clear" w:color="auto" w:fill="FFFFFF"/>
        <w:spacing w:after="100" w:afterAutospacing="1" w:line="240" w:lineRule="auto"/>
        <w:ind w:right="-143" w:firstLine="709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</w:p>
    <w:p w:rsidR="00E04814" w:rsidRPr="00E04814" w:rsidRDefault="001C0140" w:rsidP="00E0481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hyperlink r:id="rId5" w:history="1">
        <w:r w:rsidR="00E04814" w:rsidRPr="00E04814">
          <w:rPr>
            <w:rFonts w:ascii="Roboto" w:eastAsia="Times New Roman" w:hAnsi="Roboto" w:cs="Times New Roman"/>
            <w:b/>
            <w:bCs/>
            <w:color w:val="FFFFFF"/>
            <w:sz w:val="16"/>
            <w:lang w:eastAsia="ru-RU"/>
          </w:rPr>
          <w:t>Распечатать</w:t>
        </w:r>
      </w:hyperlink>
    </w:p>
    <w:p w:rsidR="000C4AD8" w:rsidRDefault="000C4AD8"/>
    <w:sectPr w:rsidR="000C4AD8" w:rsidSect="000C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04814"/>
    <w:rsid w:val="000C4AD8"/>
    <w:rsid w:val="001C0140"/>
    <w:rsid w:val="005D5E2F"/>
    <w:rsid w:val="00E0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04814"/>
  </w:style>
  <w:style w:type="character" w:customStyle="1" w:styleId="feeds-pagenavigationtooltip">
    <w:name w:val="feeds-page__navigation_tooltip"/>
    <w:basedOn w:val="a0"/>
    <w:rsid w:val="00E04814"/>
  </w:style>
  <w:style w:type="paragraph" w:styleId="a3">
    <w:name w:val="Normal (Web)"/>
    <w:basedOn w:val="a"/>
    <w:uiPriority w:val="99"/>
    <w:semiHidden/>
    <w:unhideWhenUsed/>
    <w:rsid w:val="00E0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48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239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757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2511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628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urtp/activity/legal-education/explain?item=54599041" TargetMode="External"/><Relationship Id="rId4" Type="http://schemas.openxmlformats.org/officeDocument/2006/relationships/hyperlink" Target="http://www.consultant.ru/cabinet/stat/fd/2020-10-14/click/consultant/?dst=http%3A%2F%2Fwww.consultant.ru%2Flaw%2Freview%2Flink%2F%3Fid%3D207742518&amp;utm_campaign=fd&amp;utm_source=consultant&amp;utm_medium=email&amp;utm_content=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2020-12-22T10:50:00Z</dcterms:created>
  <dcterms:modified xsi:type="dcterms:W3CDTF">2020-12-23T02:21:00Z</dcterms:modified>
</cp:coreProperties>
</file>