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88" w:rsidRPr="00171488" w:rsidRDefault="00A6517E" w:rsidP="00171488">
      <w:pPr>
        <w:pStyle w:val="a9"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разъясняет </w:t>
      </w:r>
      <w:bookmarkStart w:id="0" w:name="_GoBack"/>
      <w:bookmarkEnd w:id="0"/>
      <w:r w:rsidR="007C373C">
        <w:rPr>
          <w:sz w:val="28"/>
          <w:szCs w:val="28"/>
        </w:rPr>
        <w:t>об изменениях законодательства о противодействии коррупции</w:t>
      </w:r>
    </w:p>
    <w:p w:rsidR="007C373C" w:rsidRPr="007C373C" w:rsidRDefault="007C373C" w:rsidP="007C373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7C373C">
        <w:rPr>
          <w:rFonts w:eastAsia="Times New Roman"/>
          <w:lang w:eastAsia="ru-RU"/>
        </w:rPr>
        <w:t xml:space="preserve">Указом Президента Российской Федерации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коррупции», вступившим в силу в тот же день, установлена обязанность лица, декларирующего сведения о доходах, имуществе и обязательствах имущественного </w:t>
      </w:r>
      <w:proofErr w:type="gramStart"/>
      <w:r w:rsidRPr="007C373C">
        <w:rPr>
          <w:rFonts w:eastAsia="Times New Roman"/>
          <w:lang w:eastAsia="ru-RU"/>
        </w:rPr>
        <w:t>характера</w:t>
      </w:r>
      <w:proofErr w:type="gramEnd"/>
      <w:r w:rsidRPr="007C373C">
        <w:rPr>
          <w:rFonts w:eastAsia="Times New Roman"/>
          <w:lang w:eastAsia="ru-RU"/>
        </w:rPr>
        <w:t xml:space="preserve"> по требованию проверяющего представить в течение 15 рабочих дней документы, подтверждающие законность получения денежных средств.</w:t>
      </w:r>
    </w:p>
    <w:p w:rsidR="007C373C" w:rsidRPr="007C373C" w:rsidRDefault="007C373C" w:rsidP="007C373C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7C373C">
        <w:rPr>
          <w:rFonts w:eastAsia="Times New Roman"/>
          <w:lang w:eastAsia="ru-RU"/>
        </w:rPr>
        <w:t xml:space="preserve">Одновременно внесены изменения в форму справки о доходах, утвержденную Указом Президента Российской Федерации от </w:t>
      </w:r>
      <w:r>
        <w:rPr>
          <w:rFonts w:eastAsia="Times New Roman"/>
          <w:lang w:eastAsia="ru-RU"/>
        </w:rPr>
        <w:t xml:space="preserve">23.06.2014 </w:t>
      </w:r>
      <w:r w:rsidRPr="007C373C">
        <w:rPr>
          <w:rFonts w:eastAsia="Times New Roman"/>
          <w:lang w:eastAsia="ru-RU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B24755" w:rsidRDefault="007C373C" w:rsidP="007C373C">
      <w:pPr>
        <w:spacing w:line="240" w:lineRule="auto"/>
        <w:ind w:firstLine="709"/>
        <w:contextualSpacing/>
        <w:jc w:val="both"/>
      </w:pPr>
      <w:proofErr w:type="gramStart"/>
      <w:r w:rsidRPr="007C373C">
        <w:rPr>
          <w:rFonts w:eastAsia="Times New Roman"/>
          <w:lang w:eastAsia="ru-RU"/>
        </w:rPr>
        <w:t>С 01.07.2023 в нее должны включаться суммы денег, поступившие на счета за отчетный период, если их общая сумма превышает общий доход лица, его супруги (супруга) и несовершеннолетних детей за прошедший и предшествующие два года с приложением выписки о движении денежных средств по счетам за отчетный период.</w:t>
      </w:r>
      <w:proofErr w:type="gramEnd"/>
    </w:p>
    <w:p w:rsidR="0066308B" w:rsidRDefault="0066308B" w:rsidP="00B24755">
      <w:pPr>
        <w:spacing w:line="240" w:lineRule="auto"/>
        <w:contextualSpacing/>
        <w:jc w:val="both"/>
      </w:pPr>
    </w:p>
    <w:p w:rsidR="007C373C" w:rsidRDefault="007C373C" w:rsidP="00B24755">
      <w:pPr>
        <w:spacing w:line="240" w:lineRule="auto"/>
        <w:contextualSpacing/>
        <w:jc w:val="both"/>
      </w:pPr>
    </w:p>
    <w:p w:rsidR="00B24755" w:rsidRDefault="007C373C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7C373C" w:rsidP="00B24755">
      <w:pPr>
        <w:spacing w:line="240" w:lineRule="exact"/>
        <w:contextualSpacing/>
        <w:jc w:val="both"/>
      </w:pPr>
      <w:r>
        <w:t>младший советник юстиции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>
        <w:tab/>
      </w:r>
      <w:r>
        <w:tab/>
        <w:t xml:space="preserve">          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D0" w:rsidRDefault="00BE27D0" w:rsidP="00A6517E">
      <w:pPr>
        <w:spacing w:after="0" w:line="240" w:lineRule="auto"/>
      </w:pPr>
      <w:r>
        <w:separator/>
      </w:r>
    </w:p>
  </w:endnote>
  <w:endnote w:type="continuationSeparator" w:id="0">
    <w:p w:rsidR="00BE27D0" w:rsidRDefault="00BE27D0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D0" w:rsidRDefault="00BE27D0" w:rsidP="00A6517E">
      <w:pPr>
        <w:spacing w:after="0" w:line="240" w:lineRule="auto"/>
      </w:pPr>
      <w:r>
        <w:separator/>
      </w:r>
    </w:p>
  </w:footnote>
  <w:footnote w:type="continuationSeparator" w:id="0">
    <w:p w:rsidR="00BE27D0" w:rsidRDefault="00BE27D0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884780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66308B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373C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4780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384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E27D0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C3A9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2022-10-17T03:00:00Z</cp:lastPrinted>
  <dcterms:created xsi:type="dcterms:W3CDTF">2022-10-17T03:01:00Z</dcterms:created>
  <dcterms:modified xsi:type="dcterms:W3CDTF">2022-10-17T03:01:00Z</dcterms:modified>
</cp:coreProperties>
</file>