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50D" w:rsidRDefault="00023CB4" w:rsidP="00023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23CB4">
        <w:rPr>
          <w:rFonts w:ascii="Times New Roman" w:hAnsi="Times New Roman" w:cs="Times New Roman"/>
          <w:b/>
          <w:sz w:val="28"/>
          <w:szCs w:val="28"/>
        </w:rPr>
        <w:t>Разъяснение внесенных дополнений в уголовный кодекс Российской Федерации и кодекс об административных правонарушениях за публичное</w:t>
      </w:r>
      <w:r w:rsidRPr="00023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B4">
        <w:rPr>
          <w:rFonts w:ascii="Times New Roman" w:hAnsi="Times New Roman" w:cs="Times New Roman"/>
          <w:b/>
          <w:sz w:val="28"/>
          <w:szCs w:val="28"/>
        </w:rPr>
        <w:t>распространение заведомо ложной информации, направленную на дискредитацию исполнения Вооруженными Силами Российской Федерации своих полномочий за пределами территории РФ в целях защиты интересов Российской Федерац</w:t>
      </w:r>
      <w:proofErr w:type="gramStart"/>
      <w:r w:rsidRPr="00023CB4"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 w:rsidRPr="00023CB4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</w:p>
    <w:p w:rsidR="00023CB4" w:rsidRPr="00023CB4" w:rsidRDefault="00023CB4" w:rsidP="00023C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23CB4" w:rsidRPr="00023CB4" w:rsidRDefault="00023CB4" w:rsidP="00023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>С 24 февраля 2022 года Вооруженными Силами Российской Федерации проводится специальная военная операция на Украине, о которой в этот же день было объявлено Президентом РФ.</w:t>
      </w:r>
    </w:p>
    <w:p w:rsidR="00023CB4" w:rsidRPr="00023CB4" w:rsidRDefault="00023CB4" w:rsidP="00023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>Недобросовестными пользователями сети «Интернет» активно распространяется не соответствующая действительности информация о ходе специальной военной операции, что может повлечь необоснованный рост социальной напряженности в обществе, взывать нарушения общественного порядка.</w:t>
      </w:r>
    </w:p>
    <w:p w:rsidR="00023CB4" w:rsidRPr="00023CB4" w:rsidRDefault="00023CB4" w:rsidP="00023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>4 марта 2022 Федеральным законом № 31-ФЗ введена статья 207.3 УК РФ, предусматривающая уголовную ответственность за публичное распространение заведомо ложной информации об исполнении государственными органами РФ, в том числе Вооруженными Силами, своих полномочий за пределами территории РФ в целях защиты интересов РФ и ее граждан, поддержания международного мира и безопасности.</w:t>
      </w:r>
    </w:p>
    <w:p w:rsidR="00023CB4" w:rsidRDefault="00023CB4" w:rsidP="00023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>Заведомо ложные «</w:t>
      </w:r>
      <w:proofErr w:type="spellStart"/>
      <w:r w:rsidRPr="00023CB4">
        <w:rPr>
          <w:rFonts w:ascii="Times New Roman" w:hAnsi="Times New Roman" w:cs="Times New Roman"/>
          <w:sz w:val="28"/>
          <w:szCs w:val="28"/>
        </w:rPr>
        <w:t>фейки</w:t>
      </w:r>
      <w:proofErr w:type="spellEnd"/>
      <w:r w:rsidRPr="00023CB4">
        <w:rPr>
          <w:rFonts w:ascii="Times New Roman" w:hAnsi="Times New Roman" w:cs="Times New Roman"/>
          <w:sz w:val="28"/>
          <w:szCs w:val="28"/>
        </w:rPr>
        <w:t>» под видом достоверных сообщений о Российской армии, распространенные публично наказываются штрафами от 700 000 до 1,5 миллиона рублей, исправительными или принудительными работами либо лишени</w:t>
      </w:r>
      <w:r>
        <w:rPr>
          <w:rFonts w:ascii="Times New Roman" w:hAnsi="Times New Roman" w:cs="Times New Roman"/>
          <w:sz w:val="28"/>
          <w:szCs w:val="28"/>
        </w:rPr>
        <w:t>ем свободы на срок до трех лет.</w:t>
      </w:r>
    </w:p>
    <w:p w:rsidR="00023CB4" w:rsidRDefault="00023CB4" w:rsidP="00023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 xml:space="preserve">Часть 2 указанной статьи предусматривает, что если деяние совершено: </w:t>
      </w:r>
    </w:p>
    <w:p w:rsidR="00023CB4" w:rsidRDefault="00023CB4" w:rsidP="00023CB4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>с использованием служебного положения (руководитель распространил в корпоративном чате);</w:t>
      </w:r>
    </w:p>
    <w:p w:rsidR="00023CB4" w:rsidRDefault="00023CB4" w:rsidP="00023CB4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>группой лиц, группой лиц по предварительному сговору или организованной группой (в переписке указано «это нужно распространить всем, давай разошлем по нашим контактам» и подобное);</w:t>
      </w:r>
    </w:p>
    <w:p w:rsidR="00023CB4" w:rsidRDefault="00023CB4" w:rsidP="00023CB4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 xml:space="preserve">доказательства созданы искусственно (например, смонтировано изображение, наложен звук, старым роликам придали видимость </w:t>
      </w:r>
      <w:proofErr w:type="gramStart"/>
      <w:r w:rsidRPr="00023CB4">
        <w:rPr>
          <w:rFonts w:ascii="Times New Roman" w:hAnsi="Times New Roman" w:cs="Times New Roman"/>
          <w:sz w:val="28"/>
          <w:szCs w:val="28"/>
        </w:rPr>
        <w:t>новых</w:t>
      </w:r>
      <w:proofErr w:type="gramEnd"/>
      <w:r w:rsidRPr="00023CB4">
        <w:rPr>
          <w:rFonts w:ascii="Times New Roman" w:hAnsi="Times New Roman" w:cs="Times New Roman"/>
          <w:sz w:val="28"/>
          <w:szCs w:val="28"/>
        </w:rPr>
        <w:t>);</w:t>
      </w:r>
    </w:p>
    <w:p w:rsidR="00023CB4" w:rsidRDefault="00023CB4" w:rsidP="00023CB4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>с мотивом ненависти или вражды в отношении социальной группы (под ней могут признать военных или сотрудников правоохранительных органов);</w:t>
      </w:r>
    </w:p>
    <w:p w:rsidR="00023CB4" w:rsidRDefault="00023CB4" w:rsidP="00023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>Предусматривается наказание в виде штрафа от 3 до 5 миллион рублей, а также лишение свободы на 5-10 лет и другие санкции.</w:t>
      </w:r>
    </w:p>
    <w:p w:rsidR="00023CB4" w:rsidRDefault="00023CB4" w:rsidP="00023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23CB4">
        <w:rPr>
          <w:rFonts w:ascii="Times New Roman" w:hAnsi="Times New Roman" w:cs="Times New Roman"/>
          <w:sz w:val="28"/>
          <w:szCs w:val="28"/>
        </w:rPr>
        <w:lastRenderedPageBreak/>
        <w:t>Часть 3 статьи предусматривает наказа</w:t>
      </w:r>
      <w:r>
        <w:rPr>
          <w:rFonts w:ascii="Times New Roman" w:hAnsi="Times New Roman" w:cs="Times New Roman"/>
          <w:sz w:val="28"/>
          <w:szCs w:val="28"/>
        </w:rPr>
        <w:t>ние в виде лишения свободы на с</w:t>
      </w:r>
      <w:r w:rsidRPr="00023CB4">
        <w:rPr>
          <w:rFonts w:ascii="Times New Roman" w:hAnsi="Times New Roman" w:cs="Times New Roman"/>
          <w:sz w:val="28"/>
          <w:szCs w:val="28"/>
        </w:rPr>
        <w:t>рок от 10 до 15 лет, если любое из вышеуказанных действий повлекло «тяжкие последствия».</w:t>
      </w:r>
    </w:p>
    <w:p w:rsidR="00023CB4" w:rsidRDefault="00023CB4" w:rsidP="00023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CB4">
        <w:rPr>
          <w:rFonts w:ascii="Times New Roman" w:hAnsi="Times New Roman" w:cs="Times New Roman"/>
          <w:sz w:val="28"/>
          <w:szCs w:val="28"/>
        </w:rPr>
        <w:t>Также в этот же день в Кодекс об административных правонарушениях Федеральным законом № 31-ФЗ введена статья 20.3.3 КоАП РФ, предусматривающая административную ответственность за публичные действия, направленные на дискредитацию использования Вооруженных Сил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CB4">
        <w:rPr>
          <w:rFonts w:ascii="Times New Roman" w:hAnsi="Times New Roman" w:cs="Times New Roman"/>
          <w:sz w:val="28"/>
          <w:szCs w:val="28"/>
        </w:rPr>
        <w:t>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</w:t>
      </w:r>
      <w:proofErr w:type="gramEnd"/>
      <w:r w:rsidRPr="00023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23CB4">
        <w:rPr>
          <w:rFonts w:ascii="Times New Roman" w:hAnsi="Times New Roman" w:cs="Times New Roman"/>
          <w:sz w:val="28"/>
          <w:szCs w:val="28"/>
        </w:rPr>
        <w:t>целях,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если эти действия не содержат признаков уголовно наказуемого деяния влекут наложение административного штрафа на граждан в размере от 30 тысяч до 50 тысяч рублей; на должностных лиц - от 100 тысяч до 200 тысяч рублей;</w:t>
      </w:r>
      <w:proofErr w:type="gramEnd"/>
      <w:r w:rsidRPr="00023CB4">
        <w:rPr>
          <w:rFonts w:ascii="Times New Roman" w:hAnsi="Times New Roman" w:cs="Times New Roman"/>
          <w:sz w:val="28"/>
          <w:szCs w:val="28"/>
        </w:rPr>
        <w:t xml:space="preserve"> на юридических лиц - от 300 тысяч до 500 тысяч рублей.</w:t>
      </w:r>
    </w:p>
    <w:p w:rsidR="00023CB4" w:rsidRDefault="00023CB4" w:rsidP="00023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3CB4">
        <w:rPr>
          <w:rFonts w:ascii="Times New Roman" w:hAnsi="Times New Roman" w:cs="Times New Roman"/>
          <w:sz w:val="28"/>
          <w:szCs w:val="28"/>
        </w:rPr>
        <w:t>Часть вторая этой же статьи предусматривает административную ответственность за те же действия, сопровождающиеся призывами к проведению несанкционированных публичных мероприятий, а равно создающие угрозу причинения вреда жизни и (или) здоровью граждан, имуществу, угрозу массового нарушения общественного порядка и (или) общественной безопасности либо угрозу создания помех функционированию или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</w:t>
      </w:r>
      <w:proofErr w:type="gramEnd"/>
      <w:r w:rsidRPr="00023CB4">
        <w:rPr>
          <w:rFonts w:ascii="Times New Roman" w:hAnsi="Times New Roman" w:cs="Times New Roman"/>
          <w:sz w:val="28"/>
          <w:szCs w:val="28"/>
        </w:rPr>
        <w:t xml:space="preserve"> связи, если эти действия не содержат признаков уголовно наказуемого деяния и влекут наложение административного штрафа на граждан в размере от 50 тысяч до 100 тысяч рублей; на должностных лиц - от 200 тысяч до 300 тысяч рублей; </w:t>
      </w:r>
      <w:proofErr w:type="gramStart"/>
      <w:r w:rsidRPr="00023CB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3CB4">
        <w:rPr>
          <w:rFonts w:ascii="Times New Roman" w:hAnsi="Times New Roman" w:cs="Times New Roman"/>
          <w:sz w:val="28"/>
          <w:szCs w:val="28"/>
        </w:rPr>
        <w:t xml:space="preserve"> юридических лиц - от 500 тысяч до 1 миллиона рублей.</w:t>
      </w:r>
    </w:p>
    <w:p w:rsidR="005B450D" w:rsidRDefault="00023CB4" w:rsidP="00023C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CB4">
        <w:rPr>
          <w:rFonts w:ascii="Times New Roman" w:hAnsi="Times New Roman" w:cs="Times New Roman"/>
          <w:sz w:val="28"/>
          <w:szCs w:val="28"/>
        </w:rPr>
        <w:t>Следует отметить, что органам прокуратуры РФ статьей 15.3 Федерального закона от 27.07.2006</w:t>
      </w:r>
      <w:r w:rsidRPr="00023CB4">
        <w:rPr>
          <w:rFonts w:ascii="Times New Roman" w:hAnsi="Times New Roman" w:cs="Times New Roman"/>
          <w:sz w:val="28"/>
          <w:szCs w:val="28"/>
        </w:rPr>
        <w:tab/>
        <w:t>№</w:t>
      </w:r>
      <w:r w:rsidRPr="00023CB4">
        <w:rPr>
          <w:rFonts w:ascii="Times New Roman" w:hAnsi="Times New Roman" w:cs="Times New Roman"/>
          <w:sz w:val="28"/>
          <w:szCs w:val="28"/>
        </w:rPr>
        <w:tab/>
        <w:t>149-ФЗ «Об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CB4">
        <w:rPr>
          <w:rFonts w:ascii="Times New Roman" w:hAnsi="Times New Roman" w:cs="Times New Roman"/>
          <w:sz w:val="28"/>
          <w:szCs w:val="28"/>
        </w:rPr>
        <w:t>информационных технологиях и о защите информации» с целью недопущения распространения такой информации предоставлены полномочия по внесудебной блокировке таких ресурсов.</w:t>
      </w:r>
    </w:p>
    <w:sectPr w:rsidR="005B4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C11F0"/>
    <w:multiLevelType w:val="hybridMultilevel"/>
    <w:tmpl w:val="A85C64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9476869"/>
    <w:multiLevelType w:val="hybridMultilevel"/>
    <w:tmpl w:val="C2D4CE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0D"/>
    <w:rsid w:val="00023CB4"/>
    <w:rsid w:val="00271F11"/>
    <w:rsid w:val="00435A48"/>
    <w:rsid w:val="005B450D"/>
    <w:rsid w:val="0092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2</cp:revision>
  <dcterms:created xsi:type="dcterms:W3CDTF">2022-08-01T08:05:00Z</dcterms:created>
  <dcterms:modified xsi:type="dcterms:W3CDTF">2022-08-01T08:05:00Z</dcterms:modified>
</cp:coreProperties>
</file>