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24" w:rsidRPr="00721324" w:rsidRDefault="00721324" w:rsidP="00721324">
      <w:pPr>
        <w:pStyle w:val="a3"/>
        <w:jc w:val="center"/>
        <w:rPr>
          <w:rFonts w:ascii="Times New Roman" w:hAnsi="Times New Roman"/>
          <w:b/>
          <w:bCs/>
          <w:sz w:val="24"/>
          <w:szCs w:val="19"/>
        </w:rPr>
      </w:pPr>
      <w:r w:rsidRPr="00721324">
        <w:rPr>
          <w:rFonts w:ascii="Times New Roman" w:hAnsi="Times New Roman"/>
          <w:b/>
          <w:bCs/>
          <w:sz w:val="24"/>
          <w:szCs w:val="19"/>
        </w:rPr>
        <w:t>Информация о специалистах по социальной работе,</w:t>
      </w:r>
    </w:p>
    <w:p w:rsidR="00721324" w:rsidRPr="00721324" w:rsidRDefault="00721324" w:rsidP="00721324">
      <w:pPr>
        <w:pStyle w:val="a3"/>
        <w:jc w:val="center"/>
        <w:rPr>
          <w:rFonts w:ascii="Times New Roman" w:hAnsi="Times New Roman"/>
          <w:b/>
          <w:sz w:val="24"/>
          <w:szCs w:val="19"/>
        </w:rPr>
      </w:pPr>
      <w:r w:rsidRPr="00721324">
        <w:rPr>
          <w:rFonts w:ascii="Times New Roman" w:hAnsi="Times New Roman"/>
          <w:b/>
          <w:sz w:val="24"/>
          <w:szCs w:val="19"/>
        </w:rPr>
        <w:t xml:space="preserve"> </w:t>
      </w:r>
      <w:proofErr w:type="gramStart"/>
      <w:r w:rsidRPr="00721324">
        <w:rPr>
          <w:rFonts w:ascii="Times New Roman" w:hAnsi="Times New Roman"/>
          <w:b/>
          <w:sz w:val="24"/>
          <w:szCs w:val="19"/>
        </w:rPr>
        <w:t xml:space="preserve">осуществляющих трудовую деятельность в поселках </w:t>
      </w:r>
      <w:proofErr w:type="gramEnd"/>
    </w:p>
    <w:p w:rsidR="00721324" w:rsidRPr="00721324" w:rsidRDefault="00721324" w:rsidP="00721324">
      <w:pPr>
        <w:pStyle w:val="a3"/>
        <w:jc w:val="center"/>
        <w:rPr>
          <w:rFonts w:ascii="Times New Roman" w:hAnsi="Times New Roman"/>
          <w:b/>
          <w:sz w:val="24"/>
          <w:szCs w:val="19"/>
        </w:rPr>
      </w:pPr>
      <w:r w:rsidRPr="00721324">
        <w:rPr>
          <w:rFonts w:ascii="Times New Roman" w:hAnsi="Times New Roman"/>
          <w:b/>
          <w:sz w:val="24"/>
          <w:szCs w:val="19"/>
        </w:rPr>
        <w:t>Таймырского Долгано-Ненецкого муниципального района</w:t>
      </w:r>
    </w:p>
    <w:p w:rsidR="00721324" w:rsidRPr="00667BBA" w:rsidRDefault="00721324" w:rsidP="00721324">
      <w:pPr>
        <w:pStyle w:val="a3"/>
        <w:jc w:val="center"/>
        <w:rPr>
          <w:rFonts w:ascii="Times New Roman" w:hAnsi="Times New Roman"/>
          <w:b/>
          <w:bCs/>
          <w:color w:val="3D3D3D"/>
          <w:kern w:val="36"/>
          <w:sz w:val="24"/>
          <w:szCs w:val="19"/>
        </w:rPr>
      </w:pPr>
    </w:p>
    <w:tbl>
      <w:tblPr>
        <w:tblW w:w="10206" w:type="dxa"/>
        <w:tblCellSpacing w:w="15" w:type="dxa"/>
        <w:tblInd w:w="-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3457"/>
        <w:gridCol w:w="3483"/>
      </w:tblGrid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Специалист по социальной работе в 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Усть-Авам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 </w:t>
            </w:r>
          </w:p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(внешний совместитель)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Аксенова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Анна Константиновна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Усть-Авам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ул</w:t>
            </w:r>
            <w:proofErr w:type="gram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.Ц</w:t>
            </w:r>
            <w:proofErr w:type="gramEnd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ентральная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, д. 2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Специалист по социальной работе в 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Волочанка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 </w:t>
            </w:r>
          </w:p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(внешний совместитель)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Рябова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Эльвира Викторовна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 xml:space="preserve">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Волочанка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,</w:t>
            </w:r>
          </w:p>
          <w:p w:rsidR="00721324" w:rsidRPr="00667BBA" w:rsidRDefault="00721324" w:rsidP="00F02B9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ул. Центральная, д. 7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Специалист по социальной работе в 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Хантайское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 Озеро</w:t>
            </w:r>
          </w:p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(внешний совместитель)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Катыгинская</w:t>
            </w:r>
            <w:proofErr w:type="spellEnd"/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Юлия Христофоровна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 xml:space="preserve">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Хантайское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 xml:space="preserve"> Озеро,</w:t>
            </w:r>
          </w:p>
          <w:p w:rsidR="00721324" w:rsidRPr="00667BBA" w:rsidRDefault="00721324" w:rsidP="00F02B97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 xml:space="preserve">ул. Павла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Дибикова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, д. 6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Специалист по социальной работе в 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Потапово</w:t>
            </w:r>
            <w:proofErr w:type="spellEnd"/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Шмаль</w:t>
            </w:r>
            <w:proofErr w:type="spellEnd"/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Любовь Фёдоровна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 xml:space="preserve">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Потапово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, ул. Зеленая, д. 2/2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Специалист по социальной работе в п. Хатанга (внешний совместитель)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Анатольева</w:t>
            </w:r>
            <w:proofErr w:type="spellEnd"/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Агафья Анатольевна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п. Хатанга,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ул. Таймырская, д. 25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Специалист по социальной работе в 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Хета</w:t>
            </w:r>
            <w:proofErr w:type="spellEnd"/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Фалькова</w:t>
            </w:r>
            <w:proofErr w:type="spellEnd"/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Вера Валерьевна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 xml:space="preserve">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Хета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ул. Набережная, д. 13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Специалист по социальной работе в 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Жданиха</w:t>
            </w:r>
            <w:proofErr w:type="spellEnd"/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Попова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Маргарита Николаевна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 xml:space="preserve">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Жданиха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ул. 50 лет Таймыра, д. 7</w:t>
            </w:r>
          </w:p>
        </w:tc>
        <w:bookmarkStart w:id="0" w:name="_GoBack"/>
        <w:bookmarkEnd w:id="0"/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Специалист по социальной работе в 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Катырык</w:t>
            </w:r>
            <w:proofErr w:type="spellEnd"/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Аксенова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Александра Васильевна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 xml:space="preserve">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Катырык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ул. Южная, д. 1 «А»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Специалист по социальной работе в п. Кресты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Кудрякова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highlight w:val="yellow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Любовь Алексеевна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п. Кресты,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ул. Луговая, д. 12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Специалист по социальной работе в п. </w:t>
            </w:r>
            <w:proofErr w:type="gram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Новая</w:t>
            </w:r>
            <w:proofErr w:type="gramEnd"/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Федосеева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highlight w:val="yellow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Евгения Валерьевна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п. Новая,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ул. Григория Аксенова, д. 17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Специалист по социальной работе в 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Новорыбная</w:t>
            </w:r>
            <w:proofErr w:type="spellEnd"/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highlight w:val="yellow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Попкова Галина Владимировна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 xml:space="preserve">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Новорыбная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highlight w:val="yellow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ул. Советская, д. 11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Специалист по социальной работе в 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Попигай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 (внешний совместитель)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Уксусникова</w:t>
            </w:r>
            <w:proofErr w:type="spellEnd"/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highlight w:val="yellow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Евдокия Игнатьевна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 xml:space="preserve">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Попигай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ул. Центральная, д. 7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Специалист по социальной работе в 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Сындасско</w:t>
            </w:r>
            <w:proofErr w:type="spellEnd"/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Чуприна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  <w:highlight w:val="yellow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Мария Михайловна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 xml:space="preserve">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Сындасско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ул. Набережная, д. 12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Специалист по социальной работе в п. Караул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Байкалова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Галина Игоревна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п. Караул,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ул. Школьная, д. 3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Специалист по социальной работе в п. Воронцово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Пяся</w:t>
            </w:r>
            <w:proofErr w:type="spellEnd"/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Анна Александровна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п. Воронцово,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 xml:space="preserve">ул. Николая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Сигунея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, д. 1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Специалист по социальной работе в 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Тухард</w:t>
            </w:r>
            <w:proofErr w:type="spellEnd"/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Паровых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Сара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Нипиевна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 xml:space="preserve">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Тухард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ул. Центральная, д. 1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Специалист по социальной работе в 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Усть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-Порт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Рослякова</w:t>
            </w:r>
            <w:proofErr w:type="spellEnd"/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Ирина Александровна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 xml:space="preserve">п.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Усть</w:t>
            </w:r>
            <w:proofErr w:type="spellEnd"/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-Порт,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ул. Майская, д. 18</w:t>
            </w:r>
          </w:p>
        </w:tc>
      </w:tr>
      <w:tr w:rsidR="00721324" w:rsidRPr="00667BBA" w:rsidTr="00721324">
        <w:trPr>
          <w:tblCellSpacing w:w="15" w:type="dxa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Специалист по социальной работе в п. Носок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Вэнго</w:t>
            </w:r>
            <w:proofErr w:type="spellEnd"/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 xml:space="preserve">Ирина </w:t>
            </w:r>
            <w:proofErr w:type="spellStart"/>
            <w:r w:rsidRPr="00667BBA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Нумадивна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п. Носок,</w:t>
            </w:r>
          </w:p>
          <w:p w:rsidR="00721324" w:rsidRPr="00667BBA" w:rsidRDefault="00721324" w:rsidP="00F0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667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9"/>
              </w:rPr>
              <w:t>ул. Тундровая, д. 18</w:t>
            </w:r>
          </w:p>
        </w:tc>
      </w:tr>
    </w:tbl>
    <w:p w:rsidR="00C20775" w:rsidRDefault="00C20775" w:rsidP="00721324"/>
    <w:sectPr w:rsidR="00C20775" w:rsidSect="0072132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24"/>
    <w:rsid w:val="00545E42"/>
    <w:rsid w:val="00552682"/>
    <w:rsid w:val="005C2F79"/>
    <w:rsid w:val="00721324"/>
    <w:rsid w:val="00C2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324"/>
    <w:pPr>
      <w:spacing w:after="0" w:line="240" w:lineRule="auto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324"/>
    <w:rPr>
      <w:rFonts w:ascii="Arial Narrow" w:eastAsia="Times New Roman" w:hAnsi="Arial Narrow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324"/>
    <w:pPr>
      <w:spacing w:after="0" w:line="240" w:lineRule="auto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324"/>
    <w:rPr>
      <w:rFonts w:ascii="Arial Narrow" w:eastAsia="Times New Roman" w:hAnsi="Arial Narro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1</cp:revision>
  <dcterms:created xsi:type="dcterms:W3CDTF">2017-09-05T07:35:00Z</dcterms:created>
  <dcterms:modified xsi:type="dcterms:W3CDTF">2017-09-05T07:36:00Z</dcterms:modified>
</cp:coreProperties>
</file>