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EC" w:rsidRPr="005C1ACC" w:rsidRDefault="009D6F92" w:rsidP="00111A2F">
      <w:pPr>
        <w:ind w:left="100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C034E0">
        <w:rPr>
          <w:rFonts w:ascii="Times New Roman" w:hAnsi="Times New Roman" w:cs="Times New Roman"/>
          <w:sz w:val="20"/>
          <w:szCs w:val="20"/>
        </w:rPr>
        <w:t>3 к Постановлению</w:t>
      </w:r>
      <w:r w:rsidR="00EA18EC" w:rsidRPr="005C1ACC">
        <w:rPr>
          <w:rFonts w:ascii="Times New Roman" w:hAnsi="Times New Roman" w:cs="Times New Roman"/>
          <w:sz w:val="20"/>
          <w:szCs w:val="20"/>
        </w:rPr>
        <w:t xml:space="preserve"> Администрации муниципального района </w:t>
      </w:r>
      <w:r w:rsidR="00476874">
        <w:rPr>
          <w:rFonts w:ascii="Times New Roman" w:hAnsi="Times New Roman" w:cs="Times New Roman"/>
          <w:sz w:val="20"/>
          <w:szCs w:val="20"/>
        </w:rPr>
        <w:t>от 31.05.2022 № 872</w:t>
      </w:r>
    </w:p>
    <w:p w:rsidR="00EA18EC" w:rsidRDefault="00EA18EC" w:rsidP="006B7156">
      <w:pPr>
        <w:tabs>
          <w:tab w:val="left" w:pos="142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:rsidR="00EA18EC" w:rsidRDefault="00EA18EC" w:rsidP="005C1ACC">
      <w:pPr>
        <w:tabs>
          <w:tab w:val="left" w:pos="142"/>
        </w:tabs>
        <w:rPr>
          <w:rFonts w:ascii="Arial" w:hAnsi="Arial" w:cs="Arial"/>
          <w:b/>
          <w:bCs/>
          <w:sz w:val="24"/>
          <w:szCs w:val="24"/>
        </w:rPr>
      </w:pPr>
    </w:p>
    <w:p w:rsidR="00EA18EC" w:rsidRPr="005C1ACC" w:rsidRDefault="00EA18EC" w:rsidP="006B7156"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ACC">
        <w:rPr>
          <w:rFonts w:ascii="Times New Roman" w:hAnsi="Times New Roman" w:cs="Times New Roman"/>
          <w:b/>
          <w:bCs/>
          <w:sz w:val="24"/>
          <w:szCs w:val="24"/>
        </w:rPr>
        <w:t xml:space="preserve">СТРУКТУРА ОФИЦИАЛЬНОГО САЙТА ОРГАНОВ МЕСТНОГО САМОУПРАВЛЕНИЯ </w:t>
      </w:r>
    </w:p>
    <w:p w:rsidR="00EA18EC" w:rsidRPr="005C1ACC" w:rsidRDefault="00EA18EC" w:rsidP="006B7156"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ACC">
        <w:rPr>
          <w:rFonts w:ascii="Times New Roman" w:hAnsi="Times New Roman" w:cs="Times New Roman"/>
          <w:b/>
          <w:bCs/>
          <w:sz w:val="24"/>
          <w:szCs w:val="24"/>
        </w:rPr>
        <w:t>ТАЙМЫРСКОГО ДОЛГАНО-НЕНЕЦКОГО МУНИЦИПАЛЬНОГО РАЙОНА И ОТВЕТСВЕННЫЕ ЗА ИНФОРМАЦИОННОЕ СОДЕРЖАНИЕ РАЗДЕЛОВ</w:t>
      </w:r>
    </w:p>
    <w:p w:rsidR="00EA18EC" w:rsidRPr="00253BA6" w:rsidRDefault="00EA18EC" w:rsidP="006B7156">
      <w:pPr>
        <w:tabs>
          <w:tab w:val="left" w:pos="142"/>
        </w:tabs>
        <w:jc w:val="center"/>
        <w:rPr>
          <w:rFonts w:ascii="Arial" w:hAnsi="Arial" w:cs="Arial"/>
          <w:sz w:val="24"/>
          <w:szCs w:val="24"/>
        </w:rPr>
      </w:pPr>
    </w:p>
    <w:tbl>
      <w:tblPr>
        <w:tblW w:w="31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2268"/>
        <w:gridCol w:w="2693"/>
        <w:gridCol w:w="2126"/>
        <w:gridCol w:w="1417"/>
        <w:gridCol w:w="1560"/>
        <w:gridCol w:w="1558"/>
        <w:gridCol w:w="2269"/>
        <w:gridCol w:w="2686"/>
        <w:gridCol w:w="2686"/>
        <w:gridCol w:w="2686"/>
        <w:gridCol w:w="2686"/>
        <w:gridCol w:w="2686"/>
        <w:gridCol w:w="2686"/>
      </w:tblGrid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Align w:val="center"/>
          </w:tcPr>
          <w:p w:rsidR="00722A62" w:rsidRPr="005C1ACC" w:rsidRDefault="00722A62" w:rsidP="00B345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Основные разделы</w:t>
            </w:r>
          </w:p>
        </w:tc>
        <w:tc>
          <w:tcPr>
            <w:tcW w:w="2268" w:type="dxa"/>
            <w:vAlign w:val="center"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5C1ACC">
              <w:rPr>
                <w:b/>
                <w:bCs/>
                <w:sz w:val="20"/>
                <w:szCs w:val="20"/>
              </w:rPr>
              <w:t>Первая вкладка/</w:t>
            </w:r>
          </w:p>
          <w:p w:rsidR="00722A62" w:rsidRPr="005C1ACC" w:rsidRDefault="00722A62" w:rsidP="00B345F4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5C1ACC">
              <w:rPr>
                <w:b/>
                <w:bCs/>
                <w:sz w:val="20"/>
                <w:szCs w:val="20"/>
              </w:rPr>
              <w:t>всплывающее окно</w:t>
            </w:r>
          </w:p>
        </w:tc>
        <w:tc>
          <w:tcPr>
            <w:tcW w:w="2693" w:type="dxa"/>
            <w:vAlign w:val="center"/>
          </w:tcPr>
          <w:p w:rsidR="00722A62" w:rsidRPr="005C1ACC" w:rsidRDefault="00722A62" w:rsidP="00B345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Вторая вкладка</w:t>
            </w:r>
          </w:p>
        </w:tc>
        <w:tc>
          <w:tcPr>
            <w:tcW w:w="2126" w:type="dxa"/>
            <w:vAlign w:val="center"/>
          </w:tcPr>
          <w:p w:rsidR="00722A62" w:rsidRPr="005C1ACC" w:rsidRDefault="00722A62" w:rsidP="00B345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Третья вкладка</w:t>
            </w:r>
          </w:p>
        </w:tc>
        <w:tc>
          <w:tcPr>
            <w:tcW w:w="1417" w:type="dxa"/>
            <w:vAlign w:val="center"/>
          </w:tcPr>
          <w:p w:rsidR="00722A62" w:rsidRPr="005C1ACC" w:rsidRDefault="00722A62" w:rsidP="00B345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информации /категория</w:t>
            </w:r>
          </w:p>
        </w:tc>
        <w:tc>
          <w:tcPr>
            <w:tcW w:w="1560" w:type="dxa"/>
            <w:vAlign w:val="center"/>
          </w:tcPr>
          <w:p w:rsidR="00722A62" w:rsidRPr="005C1ACC" w:rsidRDefault="00722A62" w:rsidP="00B345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предоставления информации ответственными подразделениями</w:t>
            </w:r>
          </w:p>
        </w:tc>
        <w:tc>
          <w:tcPr>
            <w:tcW w:w="1558" w:type="dxa"/>
            <w:vAlign w:val="center"/>
          </w:tcPr>
          <w:p w:rsidR="00722A62" w:rsidRPr="005C1ACC" w:rsidRDefault="00722A62" w:rsidP="00B345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размещения информации ответственными сотрудниками</w:t>
            </w:r>
          </w:p>
        </w:tc>
        <w:tc>
          <w:tcPr>
            <w:tcW w:w="2269" w:type="dxa"/>
            <w:vAlign w:val="center"/>
          </w:tcPr>
          <w:p w:rsidR="00722A62" w:rsidRPr="005C1ACC" w:rsidRDefault="00722A62" w:rsidP="00B345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Ответственные</w:t>
            </w:r>
            <w:proofErr w:type="gramEnd"/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информационное содержание</w:t>
            </w: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5559" w:type="dxa"/>
            <w:gridSpan w:val="8"/>
          </w:tcPr>
          <w:p w:rsidR="00722A62" w:rsidRPr="005C1ACC" w:rsidRDefault="00722A62" w:rsidP="00B345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ВЕРХНЯЯ СТРОКА АКТИВНЫХ ССЫЛОК</w:t>
            </w: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Общие сведения</w:t>
            </w:r>
          </w:p>
        </w:tc>
        <w:tc>
          <w:tcPr>
            <w:tcW w:w="2268" w:type="dxa"/>
          </w:tcPr>
          <w:p w:rsidR="00722A62" w:rsidRPr="005C1ACC" w:rsidRDefault="00BE77F3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hyperlink r:id="rId6" w:history="1">
              <w:r w:rsidR="00722A62" w:rsidRPr="005C1ACC">
                <w:rPr>
                  <w:rStyle w:val="a8"/>
                  <w:color w:val="auto"/>
                  <w:sz w:val="20"/>
                  <w:szCs w:val="20"/>
                  <w:u w:val="none"/>
                </w:rPr>
                <w:t>Визитная карточка муниципального района</w:t>
              </w:r>
            </w:hyperlink>
            <w:r w:rsidR="00722A62" w:rsidRPr="005C1A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Карта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Символика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Территориальное устройство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Административное устройство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возникновения поправок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 совместно со структурными подразделениями Администрации муниципального района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722A62" w:rsidRPr="005C1ACC" w:rsidRDefault="00BE77F3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hyperlink r:id="rId7" w:history="1">
              <w:r w:rsidR="00722A62" w:rsidRPr="005C1ACC">
                <w:rPr>
                  <w:rStyle w:val="a8"/>
                  <w:color w:val="auto"/>
                  <w:sz w:val="20"/>
                  <w:szCs w:val="20"/>
                  <w:u w:val="none"/>
                </w:rPr>
                <w:t>Природно-климатические условия и минерально-сырьевая база</w:t>
              </w:r>
            </w:hyperlink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722A62" w:rsidRPr="005C1ACC" w:rsidRDefault="00BE77F3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hyperlink r:id="rId8" w:history="1">
              <w:r w:rsidR="00722A62" w:rsidRPr="005C1ACC">
                <w:rPr>
                  <w:rStyle w:val="a8"/>
                  <w:color w:val="auto"/>
                  <w:sz w:val="20"/>
                  <w:szCs w:val="20"/>
                  <w:u w:val="none"/>
                </w:rPr>
                <w:t>История Таймыра</w:t>
              </w:r>
            </w:hyperlink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23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722A62" w:rsidRPr="005C1ACC" w:rsidRDefault="00BE77F3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hyperlink r:id="rId9" w:history="1">
              <w:r w:rsidR="00722A62" w:rsidRPr="005C1ACC">
                <w:rPr>
                  <w:rStyle w:val="a8"/>
                  <w:color w:val="auto"/>
                  <w:sz w:val="20"/>
                  <w:szCs w:val="20"/>
                  <w:u w:val="none"/>
                </w:rPr>
                <w:t>Коренные малочисленные народы Таймыра, их традиции</w:t>
              </w:r>
            </w:hyperlink>
          </w:p>
        </w:tc>
        <w:tc>
          <w:tcPr>
            <w:tcW w:w="2693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Общая информация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Долганы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Нганасаны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Ненцы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Эвенки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Энцы</w:t>
            </w:r>
            <w:proofErr w:type="spellEnd"/>
          </w:p>
        </w:tc>
        <w:tc>
          <w:tcPr>
            <w:tcW w:w="2126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23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23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23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23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23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23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722A62" w:rsidRPr="005C1ACC" w:rsidRDefault="00BE77F3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hyperlink r:id="rId10" w:history="1">
              <w:r w:rsidR="00722A62" w:rsidRPr="005C1ACC">
                <w:rPr>
                  <w:rStyle w:val="a8"/>
                  <w:color w:val="auto"/>
                  <w:sz w:val="20"/>
                  <w:szCs w:val="20"/>
                  <w:u w:val="none"/>
                </w:rPr>
                <w:t>Социальная сфера</w:t>
              </w:r>
            </w:hyperlink>
          </w:p>
        </w:tc>
        <w:tc>
          <w:tcPr>
            <w:tcW w:w="2693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Социальная защита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Спорт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Семейная политика</w:t>
            </w:r>
          </w:p>
        </w:tc>
        <w:tc>
          <w:tcPr>
            <w:tcW w:w="2126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23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23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23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23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23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23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722A62" w:rsidRPr="005C1ACC" w:rsidRDefault="00BE77F3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hyperlink r:id="rId11" w:history="1">
              <w:r w:rsidR="00722A62" w:rsidRPr="005C1ACC">
                <w:rPr>
                  <w:rStyle w:val="a8"/>
                  <w:color w:val="auto"/>
                  <w:sz w:val="20"/>
                  <w:szCs w:val="20"/>
                  <w:u w:val="none"/>
                </w:rPr>
                <w:t>Экономика</w:t>
              </w:r>
            </w:hyperlink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Документы стратегического планирования </w:t>
            </w: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муниципального района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pStyle w:val="1"/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5C1ACC">
        <w:trPr>
          <w:gridAfter w:val="6"/>
          <w:wAfter w:w="16116" w:type="dxa"/>
          <w:trHeight w:val="77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Отчеты о социально-экономическом развитии муниципального района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Отчеты о социально - экономическом развитии Таймырского Долгано-Ненецкого муниципального района;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Основные социально-экономические, финансовые показатели и показатели отраслей социальной сферы Таймырского Долгано-Ненецкого муниципального района</w:t>
            </w: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Оценка эффективности деятельности ОМС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Доклад о достигнутых значениях показателей</w:t>
            </w: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1748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Мониторинг реализации соглашений о </w:t>
            </w:r>
            <w:proofErr w:type="spellStart"/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муниципально</w:t>
            </w:r>
            <w:proofErr w:type="spellEnd"/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-частном партнерстве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Мониторинг реализации соглашений о государственно-частном партнерстве</w:t>
            </w: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604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C1ACC">
              <w:rPr>
                <w:sz w:val="20"/>
                <w:szCs w:val="20"/>
              </w:rPr>
              <w:t>Награды муниципального района</w:t>
            </w: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Регламентирующие документы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9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Перечни </w:t>
            </w:r>
            <w:proofErr w:type="gramStart"/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награжденных</w:t>
            </w:r>
            <w:proofErr w:type="gramEnd"/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«За заслуги</w:t>
            </w: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 xml:space="preserve">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перед Таймыром»</w:t>
            </w: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9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«Женская Слава»</w:t>
            </w: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9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«Почетный гражданин Таймыра»</w:t>
            </w: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198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«Заслуженный работник Таймыра»</w:t>
            </w: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409"/>
        </w:trPr>
        <w:tc>
          <w:tcPr>
            <w:tcW w:w="1668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2268" w:type="dxa"/>
            <w:vMerge w:val="restart"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C1ACC">
              <w:rPr>
                <w:sz w:val="20"/>
                <w:szCs w:val="20"/>
              </w:rPr>
              <w:t>Глава муниципального района</w:t>
            </w: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Биографическая справка</w:t>
            </w:r>
          </w:p>
        </w:tc>
        <w:tc>
          <w:tcPr>
            <w:tcW w:w="2126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 /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560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возникновения поправок</w:t>
            </w:r>
          </w:p>
        </w:tc>
        <w:tc>
          <w:tcPr>
            <w:tcW w:w="1558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Таймырский Долгано-Ненецкий районный Совет депутатов</w:t>
            </w:r>
          </w:p>
        </w:tc>
      </w:tr>
      <w:tr w:rsidR="00722A62" w:rsidRPr="005C1ACC" w:rsidTr="009375B3">
        <w:trPr>
          <w:gridAfter w:val="6"/>
          <w:wAfter w:w="16116" w:type="dxa"/>
          <w:trHeight w:val="12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BE77F3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722A62" w:rsidRPr="005C1ACC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Полномочия</w:t>
              </w:r>
            </w:hyperlink>
          </w:p>
        </w:tc>
        <w:tc>
          <w:tcPr>
            <w:tcW w:w="2126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12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Сведения о доходах</w:t>
            </w:r>
          </w:p>
        </w:tc>
        <w:tc>
          <w:tcPr>
            <w:tcW w:w="2126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BE77F3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722A62" w:rsidRPr="005C1ACC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Доклады и отчеты</w:t>
              </w:r>
            </w:hyperlink>
          </w:p>
        </w:tc>
        <w:tc>
          <w:tcPr>
            <w:tcW w:w="2126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9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C1ACC">
              <w:rPr>
                <w:sz w:val="20"/>
                <w:szCs w:val="20"/>
              </w:rPr>
              <w:t>Совет депутатов</w:t>
            </w:r>
          </w:p>
        </w:tc>
        <w:tc>
          <w:tcPr>
            <w:tcW w:w="2693" w:type="dxa"/>
          </w:tcPr>
          <w:p w:rsidR="00722A62" w:rsidRPr="005C1ACC" w:rsidRDefault="00BE77F3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722A62" w:rsidRPr="005C1ACC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Краткая справка</w:t>
              </w:r>
            </w:hyperlink>
          </w:p>
        </w:tc>
        <w:tc>
          <w:tcPr>
            <w:tcW w:w="2126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 /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560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возникновения поправок</w:t>
            </w:r>
          </w:p>
        </w:tc>
        <w:tc>
          <w:tcPr>
            <w:tcW w:w="1558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9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Полномочия и функции</w:t>
            </w:r>
          </w:p>
        </w:tc>
        <w:tc>
          <w:tcPr>
            <w:tcW w:w="2126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BE77F3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722A62" w:rsidRPr="005C1ACC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Список депутатов по округам</w:t>
              </w:r>
            </w:hyperlink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Структура и контакты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BE77F3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722A62" w:rsidRPr="005C1ACC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Постоянные депутатские комиссии</w:t>
              </w:r>
            </w:hyperlink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Статистическая информация о деятельности Совета депутатов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Регламентирующие документы 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доходах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Муниципальная служба и кадры  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368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722A62" w:rsidRPr="005C1ACC" w:rsidRDefault="00BE77F3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722A62" w:rsidRPr="005C1ACC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Администрация</w:t>
              </w:r>
            </w:hyperlink>
            <w:r w:rsidR="00722A62"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722A62" w:rsidRPr="005C1ACC" w:rsidRDefault="00BE77F3" w:rsidP="00B345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722A62" w:rsidRPr="005C1ACC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Структура и</w:t>
              </w:r>
            </w:hyperlink>
            <w:r w:rsidR="00722A62"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контакты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Список управлений и отделов, их функции, полномочия и контакты </w:t>
            </w:r>
          </w:p>
        </w:tc>
        <w:tc>
          <w:tcPr>
            <w:tcW w:w="1417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Периодическая, постоянная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722A62" w:rsidRPr="005C1ACC" w:rsidRDefault="00722A62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необходимости, возникновения поправок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3-5 рабочих дня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722A62" w:rsidRPr="005C1ACC" w:rsidRDefault="00722A62" w:rsidP="00CF6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 совместно со структурными подразделениями Администрации муниципального района</w:t>
            </w:r>
          </w:p>
        </w:tc>
      </w:tr>
      <w:tr w:rsidR="00722A62" w:rsidRPr="005C1ACC" w:rsidTr="009375B3">
        <w:trPr>
          <w:gridAfter w:val="6"/>
          <w:wAfter w:w="16116" w:type="dxa"/>
          <w:trHeight w:val="552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Муниципальные предприятия и учреждения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Список </w:t>
            </w:r>
            <w:r w:rsidR="00C034E0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предприяти</w:t>
            </w:r>
            <w:r w:rsidR="00C034E0">
              <w:rPr>
                <w:rFonts w:ascii="Times New Roman" w:hAnsi="Times New Roman" w:cs="Times New Roman"/>
                <w:sz w:val="20"/>
                <w:szCs w:val="20"/>
              </w:rPr>
              <w:t>й и учреждений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, подведомственных Администрации муниципального района;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Информация о рассчитываемой за календарный год среднемесячной заработной плате</w:t>
            </w: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района»;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муниципального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района;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транспорта, информатизации и связи Администрации муниципального района;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МАУ «Центр развития зимних видов спорта»</w:t>
            </w:r>
          </w:p>
        </w:tc>
      </w:tr>
      <w:tr w:rsidR="00722A62" w:rsidRPr="005C1ACC" w:rsidTr="009375B3">
        <w:trPr>
          <w:gridAfter w:val="6"/>
          <w:wAfter w:w="16116" w:type="dxa"/>
          <w:trHeight w:val="246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BE77F3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722A62" w:rsidRPr="005C1ACC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Полномочия, задачи и функции</w:t>
              </w:r>
            </w:hyperlink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Правовое управление Администрации муниципального района</w:t>
            </w:r>
          </w:p>
        </w:tc>
      </w:tr>
      <w:tr w:rsidR="00722A62" w:rsidRPr="005C1ACC" w:rsidTr="009375B3">
        <w:trPr>
          <w:gridAfter w:val="6"/>
          <w:wAfter w:w="16116" w:type="dxa"/>
          <w:trHeight w:val="245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Регламентирующие документы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1167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доходах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 Администрации муниципального района</w:t>
            </w:r>
          </w:p>
        </w:tc>
      </w:tr>
      <w:tr w:rsidR="00722A62" w:rsidRPr="005C1ACC" w:rsidTr="009375B3">
        <w:trPr>
          <w:gridAfter w:val="6"/>
          <w:wAfter w:w="16116" w:type="dxa"/>
          <w:trHeight w:val="117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Муниципальная служба и кадры  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119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Контрольн</w:t>
            </w:r>
            <w:proofErr w:type="gramStart"/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Счетная палата</w:t>
            </w:r>
          </w:p>
        </w:tc>
        <w:tc>
          <w:tcPr>
            <w:tcW w:w="2693" w:type="dxa"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История образования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 /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560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возникновения поправок</w:t>
            </w:r>
          </w:p>
        </w:tc>
        <w:tc>
          <w:tcPr>
            <w:tcW w:w="1558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Контрольно-Счетная палата Таймырского Долгано-Ненецкого муниципального района</w:t>
            </w:r>
          </w:p>
        </w:tc>
      </w:tr>
      <w:tr w:rsidR="00722A62" w:rsidRPr="005C1ACC" w:rsidTr="009375B3">
        <w:trPr>
          <w:gridAfter w:val="6"/>
          <w:wAfter w:w="16116" w:type="dxa"/>
          <w:trHeight w:val="118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BE77F3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722A62" w:rsidRPr="005C1ACC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Структура и</w:t>
              </w:r>
            </w:hyperlink>
            <w:r w:rsidR="00722A62"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контакты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BE77F3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722A62" w:rsidRPr="005C1ACC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Полномочия, задачи и функции</w:t>
              </w:r>
            </w:hyperlink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Регламентирующие документы и сведения о доходах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Планы работы и отчеты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 КСП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71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Муниципальная служба и кадры  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Избирательная комиссия</w:t>
            </w:r>
          </w:p>
        </w:tc>
        <w:tc>
          <w:tcPr>
            <w:tcW w:w="2693" w:type="dxa"/>
          </w:tcPr>
          <w:p w:rsidR="00722A62" w:rsidRPr="005C1ACC" w:rsidRDefault="00BE77F3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722A62" w:rsidRPr="005C1ACC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Структура и</w:t>
              </w:r>
            </w:hyperlink>
            <w:r w:rsidR="00722A62"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контакты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 /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возникновения поправок</w:t>
            </w:r>
          </w:p>
        </w:tc>
        <w:tc>
          <w:tcPr>
            <w:tcW w:w="1558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Избирательная комиссия Таймырского Долгано-Ненецкого муниципального района</w:t>
            </w: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BE77F3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722A62" w:rsidRPr="005C1ACC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Полномочия, задачи и функции</w:t>
              </w:r>
            </w:hyperlink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Постановления </w:t>
            </w:r>
          </w:p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Избирательной комиссии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41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Сведения о доходах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Архив выборов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722A62" w:rsidRPr="005C1ACC" w:rsidRDefault="00722A62" w:rsidP="00B345F4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  <w:t>Таймырская Долгано-Ненецкая территориальная избирательная комиссия №1 Красноярского края</w:t>
            </w:r>
          </w:p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BE77F3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722A62" w:rsidRPr="005C1ACC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Структура и</w:t>
              </w:r>
            </w:hyperlink>
            <w:r w:rsidR="00722A62"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контакты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Внешний /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560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возникновения поправок</w:t>
            </w:r>
          </w:p>
        </w:tc>
        <w:tc>
          <w:tcPr>
            <w:tcW w:w="1558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  <w:vMerge w:val="restart"/>
          </w:tcPr>
          <w:p w:rsidR="00722A62" w:rsidRPr="005C1ACC" w:rsidRDefault="00722A62" w:rsidP="00B345F4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  <w:t>Таймырская Долгано-Ненецкая территориальная избирательная комиссия №1 Красноярского края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BE77F3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722A62" w:rsidRPr="005C1ACC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Полномочия, задачи и функции</w:t>
              </w:r>
            </w:hyperlink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Решения избирательной комиссии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388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Архив выборов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Выборы 2016;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Выборы Президента РФ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5C1ACC">
              <w:rPr>
                <w:rFonts w:ascii="Times New Roman" w:hAnsi="Times New Roman" w:cs="Times New Roman"/>
                <w:color w:val="175CAE"/>
                <w:sz w:val="20"/>
                <w:szCs w:val="20"/>
              </w:rPr>
              <w:br/>
            </w: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Выборы</w:t>
            </w: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  <w:t>регионального и местного уровней;</w:t>
            </w:r>
            <w:r w:rsidRPr="005C1ACC">
              <w:rPr>
                <w:rFonts w:ascii="Times New Roman" w:hAnsi="Times New Roman" w:cs="Times New Roman"/>
                <w:color w:val="175CAE"/>
                <w:sz w:val="20"/>
                <w:szCs w:val="20"/>
              </w:rPr>
              <w:br/>
            </w: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Голосование по вопросу одобрения изменений в Конституцию Российской Федерации;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Выборы депутатов Законодательного Собрания Красноярского края четвертого созыва;</w:t>
            </w:r>
            <w:r w:rsidRPr="005C1ACC">
              <w:rPr>
                <w:rFonts w:ascii="Times New Roman" w:hAnsi="Times New Roman" w:cs="Times New Roman"/>
                <w:color w:val="175CAE"/>
                <w:sz w:val="20"/>
                <w:szCs w:val="20"/>
              </w:rPr>
              <w:br/>
            </w: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Выборы депутатов Государственной Думы Федерального Собрания РФ восьмого созыва</w:t>
            </w: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387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Формирование участковых избирательных комиссий и резерва составов УИК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</w:t>
            </w:r>
          </w:p>
        </w:tc>
        <w:tc>
          <w:tcPr>
            <w:tcW w:w="2268" w:type="dxa"/>
          </w:tcPr>
          <w:p w:rsidR="00722A62" w:rsidRPr="005C1ACC" w:rsidRDefault="00BE77F3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722A62" w:rsidRPr="005C1ACC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Устав</w:t>
              </w:r>
            </w:hyperlink>
          </w:p>
        </w:tc>
        <w:tc>
          <w:tcPr>
            <w:tcW w:w="2693" w:type="dxa"/>
          </w:tcPr>
          <w:p w:rsidR="00722A62" w:rsidRPr="005C1ACC" w:rsidRDefault="00722A62" w:rsidP="00B345F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Скачать устав в актуальной редакции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560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возникновения поправок</w:t>
            </w:r>
          </w:p>
        </w:tc>
        <w:tc>
          <w:tcPr>
            <w:tcW w:w="1558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Таймырский Долгано-Ненецкий районный Совет депутатов</w:t>
            </w:r>
          </w:p>
        </w:tc>
      </w:tr>
      <w:tr w:rsidR="0033640E" w:rsidRPr="005C1ACC" w:rsidTr="009375B3">
        <w:trPr>
          <w:gridAfter w:val="6"/>
          <w:wAfter w:w="16116" w:type="dxa"/>
          <w:trHeight w:val="1558"/>
        </w:trPr>
        <w:tc>
          <w:tcPr>
            <w:tcW w:w="1668" w:type="dxa"/>
            <w:vMerge/>
          </w:tcPr>
          <w:p w:rsidR="0033640E" w:rsidRPr="005C1ACC" w:rsidRDefault="0033640E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640E" w:rsidRPr="005C1ACC" w:rsidRDefault="0033640E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Проекты муниципальных правовых актов</w:t>
            </w:r>
          </w:p>
        </w:tc>
        <w:tc>
          <w:tcPr>
            <w:tcW w:w="4819" w:type="dxa"/>
            <w:gridSpan w:val="2"/>
            <w:vMerge w:val="restart"/>
          </w:tcPr>
          <w:p w:rsidR="0033640E" w:rsidRPr="005C1ACC" w:rsidRDefault="0033640E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Ссылка на официальный сайт правовой информации органов местного самоуправления Таймырского Долгано-Ненецкого муниципального района в сети Интернет </w:t>
            </w:r>
            <w:hyperlink r:id="rId27" w:history="1">
              <w:r w:rsidRPr="005C1AC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5C1ACC">
                <w:rPr>
                  <w:rStyle w:val="a8"/>
                  <w:rFonts w:ascii="Times New Roman" w:hAnsi="Times New Roman" w:cs="Times New Roman"/>
                  <w:sz w:val="20"/>
                  <w:szCs w:val="20"/>
                  <w:lang w:val="en-US"/>
                </w:rPr>
                <w:t>pravo</w:t>
              </w:r>
              <w:r w:rsidRPr="005C1AC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taimyr24.ru</w:t>
              </w:r>
            </w:hyperlink>
          </w:p>
        </w:tc>
        <w:tc>
          <w:tcPr>
            <w:tcW w:w="1417" w:type="dxa"/>
            <w:vMerge w:val="restart"/>
          </w:tcPr>
          <w:p w:rsidR="0033640E" w:rsidRPr="005C1ACC" w:rsidRDefault="0033640E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33640E" w:rsidRPr="005C1ACC" w:rsidRDefault="0033640E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</w:p>
          <w:p w:rsidR="0033640E" w:rsidRPr="005C1ACC" w:rsidRDefault="0033640E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33640E" w:rsidRPr="005C1ACC" w:rsidRDefault="0033640E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По мере необходимости </w:t>
            </w:r>
          </w:p>
          <w:p w:rsidR="0033640E" w:rsidRPr="005C1ACC" w:rsidRDefault="0033640E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33640E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33640E" w:rsidRPr="005C1ACC">
              <w:rPr>
                <w:rFonts w:ascii="Times New Roman" w:hAnsi="Times New Roman" w:cs="Times New Roman"/>
                <w:sz w:val="20"/>
                <w:szCs w:val="20"/>
              </w:rPr>
              <w:t>рабочих дня</w:t>
            </w:r>
          </w:p>
          <w:p w:rsidR="0033640E" w:rsidRPr="005C1ACC" w:rsidRDefault="0033640E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</w:tcPr>
          <w:p w:rsidR="0033640E" w:rsidRPr="005C1ACC" w:rsidRDefault="0033640E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Таймырский Долгано-Ненецкий районный Совет депутатов и структурные подразделения Администрации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</w:tr>
      <w:tr w:rsidR="0033640E" w:rsidRPr="005C1ACC" w:rsidTr="009375B3">
        <w:trPr>
          <w:gridAfter w:val="6"/>
          <w:wAfter w:w="16116" w:type="dxa"/>
          <w:trHeight w:val="2634"/>
        </w:trPr>
        <w:tc>
          <w:tcPr>
            <w:tcW w:w="1668" w:type="dxa"/>
            <w:vMerge/>
          </w:tcPr>
          <w:p w:rsidR="0033640E" w:rsidRPr="005C1ACC" w:rsidRDefault="0033640E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640E" w:rsidRPr="005C1ACC" w:rsidRDefault="0033640E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Муниципальные правовые акты</w:t>
            </w:r>
          </w:p>
        </w:tc>
        <w:tc>
          <w:tcPr>
            <w:tcW w:w="4819" w:type="dxa"/>
            <w:gridSpan w:val="2"/>
            <w:vMerge/>
          </w:tcPr>
          <w:p w:rsidR="0033640E" w:rsidRPr="005C1ACC" w:rsidRDefault="0033640E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640E" w:rsidRPr="005C1ACC" w:rsidRDefault="0033640E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3640E" w:rsidRPr="005C1ACC" w:rsidRDefault="0033640E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33640E" w:rsidRPr="005C1ACC" w:rsidRDefault="0033640E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33640E" w:rsidRPr="005C1ACC" w:rsidRDefault="0033640E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Оценка регулирующего воздействия и экспертиза муниципальных нормативных правовых актов</w:t>
            </w:r>
          </w:p>
        </w:tc>
        <w:tc>
          <w:tcPr>
            <w:tcW w:w="2693" w:type="dxa"/>
            <w:shd w:val="clear" w:color="auto" w:fill="auto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Комиссия по организации проведения оценки регулирующего воздействия и экспертиза муниципальных нормативных правовых актов Таймырского Долгано-Ненецкого муниципального района</w:t>
            </w: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Схема территориального планирования</w:t>
            </w:r>
          </w:p>
        </w:tc>
        <w:tc>
          <w:tcPr>
            <w:tcW w:w="2693" w:type="dxa"/>
            <w:shd w:val="clear" w:color="auto" w:fill="auto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возникновения поправок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развития инфраструктуры Таймырского Долгано-Ненецкого муниципального района</w:t>
            </w: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Схемы</w:t>
            </w: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 xml:space="preserve">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комплексного</w:t>
            </w: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 xml:space="preserve">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использования и</w:t>
            </w: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 xml:space="preserve">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охраны водных</w:t>
            </w: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 xml:space="preserve">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объектов Таймыра</w:t>
            </w: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Отдел природных ресурсов Администрации муниципального района</w:t>
            </w: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Положение о сайте</w:t>
            </w: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722A62" w:rsidRPr="005C1ACC" w:rsidRDefault="00722A62" w:rsidP="00CF6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Пропускной и </w:t>
            </w:r>
            <w:proofErr w:type="spellStart"/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внутриобъектовый</w:t>
            </w:r>
            <w:proofErr w:type="spellEnd"/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режим в здании районной Администрации</w:t>
            </w: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Отдел по безопасности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взаимодействию с правоохранительными органами Администрации муниципального района</w:t>
            </w: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Обращения граждан</w:t>
            </w:r>
          </w:p>
        </w:tc>
        <w:tc>
          <w:tcPr>
            <w:tcW w:w="2268" w:type="dxa"/>
          </w:tcPr>
          <w:p w:rsidR="00722A62" w:rsidRPr="005C1ACC" w:rsidRDefault="00BE77F3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722A62" w:rsidRPr="005C1ACC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Интернет-приемная</w:t>
              </w:r>
            </w:hyperlink>
          </w:p>
        </w:tc>
        <w:tc>
          <w:tcPr>
            <w:tcW w:w="2693" w:type="dxa"/>
          </w:tcPr>
          <w:p w:rsidR="00722A62" w:rsidRPr="005C1ACC" w:rsidRDefault="00BE77F3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722A62" w:rsidRPr="005C1ACC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 xml:space="preserve">Письменная форма </w:t>
              </w:r>
              <w:proofErr w:type="gramStart"/>
              <w:r w:rsidR="00722A62" w:rsidRPr="005C1ACC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обращени</w:t>
              </w:r>
            </w:hyperlink>
            <w:r w:rsidR="00722A62" w:rsidRPr="005C1ACC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gramEnd"/>
            <w:r w:rsidR="00722A62" w:rsidRPr="005C1ACC">
              <w:rPr>
                <w:rFonts w:ascii="Times New Roman" w:hAnsi="Times New Roman" w:cs="Times New Roman"/>
                <w:sz w:val="20"/>
                <w:szCs w:val="20"/>
              </w:rPr>
              <w:t>/скачать</w:t>
            </w:r>
          </w:p>
        </w:tc>
        <w:tc>
          <w:tcPr>
            <w:tcW w:w="2126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A62" w:rsidRPr="005C1ACC" w:rsidRDefault="009375B3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</w:t>
            </w:r>
            <w:r w:rsidR="00722A62" w:rsidRPr="005C1AC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постоянная, периодическая</w:t>
            </w:r>
          </w:p>
        </w:tc>
        <w:tc>
          <w:tcPr>
            <w:tcW w:w="1560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По мере необходимости и возникновения поправок </w:t>
            </w:r>
          </w:p>
        </w:tc>
        <w:tc>
          <w:tcPr>
            <w:tcW w:w="1558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 – 5 рабочих дней</w:t>
            </w:r>
          </w:p>
        </w:tc>
        <w:tc>
          <w:tcPr>
            <w:tcW w:w="2269" w:type="dxa"/>
            <w:vMerge w:val="restart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Отд</w:t>
            </w:r>
            <w:r w:rsidR="00C034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ел по обеспечению деятельности Г</w:t>
            </w: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лавы Таймырского Долгано-Ненецкого муниципального района</w:t>
            </w:r>
          </w:p>
        </w:tc>
      </w:tr>
      <w:tr w:rsidR="00722A62" w:rsidRPr="005C1ACC" w:rsidTr="009375B3">
        <w:trPr>
          <w:gridAfter w:val="6"/>
          <w:wAfter w:w="16116" w:type="dxa"/>
          <w:trHeight w:val="51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22A62" w:rsidRPr="005C1ACC" w:rsidRDefault="00BE77F3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hyperlink r:id="rId30" w:history="1">
              <w:r w:rsidR="00722A62" w:rsidRPr="005C1ACC">
                <w:rPr>
                  <w:sz w:val="20"/>
                  <w:szCs w:val="20"/>
                </w:rPr>
                <w:t>Обращения граждан</w:t>
              </w:r>
            </w:hyperlink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Структура и контакты</w:t>
            </w:r>
          </w:p>
        </w:tc>
        <w:tc>
          <w:tcPr>
            <w:tcW w:w="2126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70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22A62" w:rsidRPr="005C1ACC" w:rsidRDefault="00BE77F3" w:rsidP="00B345F4">
            <w:pPr>
              <w:pStyle w:val="a7"/>
              <w:spacing w:before="0" w:after="0"/>
              <w:rPr>
                <w:sz w:val="20"/>
                <w:szCs w:val="20"/>
              </w:rPr>
            </w:pPr>
            <w:hyperlink r:id="rId31" w:history="1">
              <w:r w:rsidR="00722A62" w:rsidRPr="005C1ACC">
                <w:rPr>
                  <w:sz w:val="20"/>
                  <w:szCs w:val="20"/>
                </w:rPr>
                <w:t>Порядок обжалования</w:t>
              </w:r>
            </w:hyperlink>
            <w:r w:rsidR="00722A62" w:rsidRPr="005C1ACC">
              <w:rPr>
                <w:sz w:val="20"/>
                <w:szCs w:val="20"/>
              </w:rPr>
              <w:t xml:space="preserve"> решений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Информация о порядке обжалования решений</w:t>
            </w:r>
          </w:p>
        </w:tc>
        <w:tc>
          <w:tcPr>
            <w:tcW w:w="2126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481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22A62" w:rsidRPr="005C1ACC" w:rsidRDefault="00BE77F3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hyperlink r:id="rId32" w:history="1">
              <w:r w:rsidR="00722A62" w:rsidRPr="005C1ACC">
                <w:rPr>
                  <w:sz w:val="20"/>
                  <w:szCs w:val="20"/>
                </w:rPr>
                <w:t>Обзоры обращений лиц</w:t>
              </w:r>
            </w:hyperlink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работе с обращениями граждан</w:t>
            </w:r>
          </w:p>
        </w:tc>
        <w:tc>
          <w:tcPr>
            <w:tcW w:w="2126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481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22A62" w:rsidRPr="005C1ACC" w:rsidRDefault="00BE77F3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hyperlink r:id="rId33" w:history="1">
              <w:r w:rsidR="00722A62" w:rsidRPr="005C1ACC">
                <w:rPr>
                  <w:sz w:val="20"/>
                  <w:szCs w:val="20"/>
                </w:rPr>
                <w:t>Порядок и время приема</w:t>
              </w:r>
            </w:hyperlink>
            <w:r w:rsidR="00722A62" w:rsidRPr="005C1ACC">
              <w:rPr>
                <w:sz w:val="20"/>
                <w:szCs w:val="20"/>
              </w:rPr>
              <w:t xml:space="preserve"> граждан должностными лицами органов МС</w:t>
            </w: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Список 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Таймырский Долгано-Ненецкий районный Совет депутатов;</w:t>
            </w:r>
          </w:p>
          <w:p w:rsidR="00722A62" w:rsidRDefault="00722A62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Отд</w:t>
            </w:r>
            <w:r w:rsidR="00C034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ел по обеспечению деятельности Г</w:t>
            </w: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лавы Таймырского Долгано-Ненецкого муниципального района </w:t>
            </w:r>
          </w:p>
          <w:p w:rsidR="00C034E0" w:rsidRDefault="00C034E0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4E0" w:rsidRPr="005C1ACC" w:rsidRDefault="00C034E0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A62" w:rsidRPr="005C1ACC" w:rsidTr="009375B3">
        <w:trPr>
          <w:gridAfter w:val="6"/>
          <w:wAfter w:w="16116" w:type="dxa"/>
          <w:trHeight w:val="1600"/>
        </w:trPr>
        <w:tc>
          <w:tcPr>
            <w:tcW w:w="166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C1ACC">
              <w:rPr>
                <w:sz w:val="20"/>
                <w:szCs w:val="20"/>
              </w:rPr>
              <w:t>Написать обращение</w:t>
            </w: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Электронная форма обращения</w:t>
            </w: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транспорта, информатизации и связи Администрации муниципального района</w:t>
            </w:r>
          </w:p>
        </w:tc>
      </w:tr>
      <w:tr w:rsidR="00722A62" w:rsidRPr="005C1ACC" w:rsidTr="009375B3">
        <w:trPr>
          <w:gridAfter w:val="6"/>
          <w:wAfter w:w="16116" w:type="dxa"/>
        </w:trPr>
        <w:tc>
          <w:tcPr>
            <w:tcW w:w="1668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sz w:val="20"/>
                <w:szCs w:val="20"/>
              </w:rPr>
              <w:t>Контакты</w:t>
            </w:r>
          </w:p>
        </w:tc>
        <w:tc>
          <w:tcPr>
            <w:tcW w:w="2268" w:type="dxa"/>
          </w:tcPr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C1ACC">
              <w:rPr>
                <w:sz w:val="20"/>
                <w:szCs w:val="20"/>
              </w:rPr>
              <w:t>Адрес, телефон, факс, электронная почта</w:t>
            </w:r>
          </w:p>
          <w:p w:rsidR="00722A62" w:rsidRPr="005C1ACC" w:rsidRDefault="00722A62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C1ACC">
              <w:rPr>
                <w:sz w:val="20"/>
                <w:szCs w:val="20"/>
              </w:rPr>
              <w:t>Администрации муниципального района</w:t>
            </w:r>
          </w:p>
        </w:tc>
        <w:tc>
          <w:tcPr>
            <w:tcW w:w="2693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722A62" w:rsidRPr="005C1ACC" w:rsidRDefault="00722A62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722A62" w:rsidRPr="005C1ACC" w:rsidRDefault="00722A62" w:rsidP="00CF6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AC1B85" w:rsidRPr="005C1ACC" w:rsidTr="009375B3">
        <w:trPr>
          <w:gridAfter w:val="6"/>
          <w:wAfter w:w="16116" w:type="dxa"/>
        </w:trPr>
        <w:tc>
          <w:tcPr>
            <w:tcW w:w="15559" w:type="dxa"/>
            <w:gridSpan w:val="8"/>
            <w:vAlign w:val="center"/>
          </w:tcPr>
          <w:p w:rsidR="00AC1B85" w:rsidRPr="005C1ACC" w:rsidRDefault="00AC1B85" w:rsidP="00AC1B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sz w:val="20"/>
                <w:szCs w:val="20"/>
              </w:rPr>
              <w:t>ГЛАВНАЯ СТРАНИЦА</w:t>
            </w:r>
          </w:p>
        </w:tc>
      </w:tr>
      <w:tr w:rsidR="00AC1B85" w:rsidRPr="005C1ACC" w:rsidTr="009375B3">
        <w:trPr>
          <w:gridAfter w:val="6"/>
          <w:wAfter w:w="16116" w:type="dxa"/>
        </w:trPr>
        <w:tc>
          <w:tcPr>
            <w:tcW w:w="1668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Новостная </w:t>
            </w: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лента</w:t>
            </w:r>
            <w:r w:rsidR="0060553D"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:rsidR="00AC1B85" w:rsidRPr="005C1ACC" w:rsidRDefault="00AC1B85" w:rsidP="00C03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Актуальные события</w:t>
            </w:r>
            <w:r w:rsidR="0060553D"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:rsidR="00AC1B85" w:rsidRPr="005C1ACC" w:rsidRDefault="00AC1B85" w:rsidP="00C03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Новостной слайдер</w:t>
            </w:r>
          </w:p>
        </w:tc>
        <w:tc>
          <w:tcPr>
            <w:tcW w:w="2268" w:type="dxa"/>
          </w:tcPr>
          <w:p w:rsidR="00AC1B85" w:rsidRPr="005C1ACC" w:rsidRDefault="00AC1B85" w:rsidP="00C034E0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разовая</w:t>
            </w:r>
          </w:p>
        </w:tc>
        <w:tc>
          <w:tcPr>
            <w:tcW w:w="1560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актуальный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срок </w:t>
            </w:r>
          </w:p>
        </w:tc>
        <w:tc>
          <w:tcPr>
            <w:tcW w:w="1558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2269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МКУ «Центр по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AC1B85" w:rsidRPr="005C1ACC" w:rsidTr="009375B3">
        <w:trPr>
          <w:gridAfter w:val="6"/>
          <w:wAfter w:w="16116" w:type="dxa"/>
        </w:trPr>
        <w:tc>
          <w:tcPr>
            <w:tcW w:w="1668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Сегодня в органах местного самоуправления</w:t>
            </w:r>
          </w:p>
        </w:tc>
        <w:tc>
          <w:tcPr>
            <w:tcW w:w="2268" w:type="dxa"/>
          </w:tcPr>
          <w:p w:rsidR="00AC1B85" w:rsidRPr="005C1ACC" w:rsidRDefault="00AC1B85" w:rsidP="00C034E0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C1ACC">
              <w:rPr>
                <w:sz w:val="20"/>
                <w:szCs w:val="20"/>
              </w:rPr>
              <w:t>3 активные строки в окне просмотра</w:t>
            </w:r>
          </w:p>
        </w:tc>
        <w:tc>
          <w:tcPr>
            <w:tcW w:w="2693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разовая</w:t>
            </w:r>
          </w:p>
        </w:tc>
        <w:tc>
          <w:tcPr>
            <w:tcW w:w="1560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Не позднее 09.30 часов текущего дня</w:t>
            </w:r>
          </w:p>
        </w:tc>
        <w:tc>
          <w:tcPr>
            <w:tcW w:w="1558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До 11 часов текущего дня</w:t>
            </w:r>
          </w:p>
        </w:tc>
        <w:tc>
          <w:tcPr>
            <w:tcW w:w="2269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 по информации структурных подразделений Администрации муниципального района</w:t>
            </w:r>
          </w:p>
        </w:tc>
      </w:tr>
      <w:tr w:rsidR="00AC1B85" w:rsidRPr="005C1ACC" w:rsidTr="009375B3">
        <w:trPr>
          <w:gridAfter w:val="6"/>
          <w:wAfter w:w="16116" w:type="dxa"/>
        </w:trPr>
        <w:tc>
          <w:tcPr>
            <w:tcW w:w="1668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Информационные сообщения</w:t>
            </w:r>
          </w:p>
        </w:tc>
        <w:tc>
          <w:tcPr>
            <w:tcW w:w="2268" w:type="dxa"/>
          </w:tcPr>
          <w:p w:rsidR="00AC1B85" w:rsidRPr="005C1ACC" w:rsidRDefault="00AC1B85" w:rsidP="00C034E0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C1ACC">
              <w:rPr>
                <w:sz w:val="20"/>
                <w:szCs w:val="20"/>
              </w:rPr>
              <w:t>3 активные строки в окне просмотра</w:t>
            </w:r>
          </w:p>
        </w:tc>
        <w:tc>
          <w:tcPr>
            <w:tcW w:w="2693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Внутренний, внешний/</w:t>
            </w:r>
          </w:p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разовая</w:t>
            </w:r>
          </w:p>
        </w:tc>
        <w:tc>
          <w:tcPr>
            <w:tcW w:w="1560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 актуальный срок (не позднее окончания события)</w:t>
            </w:r>
          </w:p>
        </w:tc>
        <w:tc>
          <w:tcPr>
            <w:tcW w:w="1558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2269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Органы и структурные подразделения Администрации муниципального района, формирующие информационные сообщения для населения</w:t>
            </w:r>
          </w:p>
        </w:tc>
      </w:tr>
      <w:tr w:rsidR="00AC1B85" w:rsidRPr="005C1ACC" w:rsidTr="009375B3">
        <w:trPr>
          <w:gridAfter w:val="6"/>
          <w:wAfter w:w="16116" w:type="dxa"/>
        </w:trPr>
        <w:tc>
          <w:tcPr>
            <w:tcW w:w="1668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2268" w:type="dxa"/>
          </w:tcPr>
          <w:p w:rsidR="00AC1B85" w:rsidRPr="005C1ACC" w:rsidRDefault="00AC1B85" w:rsidP="00AC1B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активных строк в окне просмотра</w:t>
            </w:r>
          </w:p>
        </w:tc>
        <w:tc>
          <w:tcPr>
            <w:tcW w:w="2693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Внутренний, внешний/</w:t>
            </w:r>
          </w:p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разовая</w:t>
            </w:r>
          </w:p>
        </w:tc>
        <w:tc>
          <w:tcPr>
            <w:tcW w:w="1560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Анонс в актуальный срок (не позднее окончания события)</w:t>
            </w:r>
          </w:p>
        </w:tc>
        <w:tc>
          <w:tcPr>
            <w:tcW w:w="1558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2269" w:type="dxa"/>
          </w:tcPr>
          <w:p w:rsidR="00AC1B85" w:rsidRPr="005C1ACC" w:rsidRDefault="00AC1B85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МКУ «Центр по обеспечению деятельности Администрации муниципального района и органов Администрации муниципального района» по информации органов и структурных подразделений Администрации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</w:tr>
      <w:tr w:rsidR="009375B3" w:rsidRPr="005C1ACC" w:rsidTr="009375B3">
        <w:trPr>
          <w:gridAfter w:val="6"/>
          <w:wAfter w:w="16116" w:type="dxa"/>
        </w:trPr>
        <w:tc>
          <w:tcPr>
            <w:tcW w:w="1668" w:type="dxa"/>
          </w:tcPr>
          <w:p w:rsidR="009375B3" w:rsidRPr="005C1ACC" w:rsidRDefault="009375B3" w:rsidP="00C034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Цитата</w:t>
            </w:r>
          </w:p>
        </w:tc>
        <w:tc>
          <w:tcPr>
            <w:tcW w:w="2268" w:type="dxa"/>
          </w:tcPr>
          <w:p w:rsidR="009375B3" w:rsidRPr="005C1ACC" w:rsidRDefault="009375B3" w:rsidP="00AC1B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Цитата Главы Таймырского Долгано-Ненецкого муниципального района</w:t>
            </w:r>
          </w:p>
        </w:tc>
        <w:tc>
          <w:tcPr>
            <w:tcW w:w="2693" w:type="dxa"/>
          </w:tcPr>
          <w:p w:rsidR="009375B3" w:rsidRPr="005C1ACC" w:rsidRDefault="009375B3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375B3" w:rsidRPr="005C1ACC" w:rsidRDefault="009375B3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375B3" w:rsidRPr="005C1ACC" w:rsidRDefault="009375B3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9375B3" w:rsidRPr="005C1ACC" w:rsidRDefault="009375B3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</w:p>
        </w:tc>
        <w:tc>
          <w:tcPr>
            <w:tcW w:w="1560" w:type="dxa"/>
          </w:tcPr>
          <w:p w:rsidR="009375B3" w:rsidRPr="005C1ACC" w:rsidRDefault="0060553D" w:rsidP="00605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По мере необходимости </w:t>
            </w:r>
          </w:p>
        </w:tc>
        <w:tc>
          <w:tcPr>
            <w:tcW w:w="1558" w:type="dxa"/>
          </w:tcPr>
          <w:p w:rsidR="009375B3" w:rsidRPr="005C1ACC" w:rsidRDefault="009375B3" w:rsidP="00605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 рабочих дн</w:t>
            </w:r>
            <w:r w:rsidR="0060553D" w:rsidRPr="005C1ACC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2269" w:type="dxa"/>
          </w:tcPr>
          <w:p w:rsidR="009375B3" w:rsidRPr="005C1ACC" w:rsidRDefault="009375B3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5B3" w:rsidRPr="005C1ACC" w:rsidTr="009375B3">
        <w:trPr>
          <w:gridAfter w:val="6"/>
          <w:wAfter w:w="16116" w:type="dxa"/>
        </w:trPr>
        <w:tc>
          <w:tcPr>
            <w:tcW w:w="1668" w:type="dxa"/>
          </w:tcPr>
          <w:p w:rsidR="009375B3" w:rsidRPr="005C1ACC" w:rsidRDefault="009375B3" w:rsidP="00AC1B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Фотогалерея</w:t>
            </w:r>
          </w:p>
          <w:p w:rsidR="009375B3" w:rsidRPr="005C1ACC" w:rsidRDefault="009375B3" w:rsidP="00AC1B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Видео</w:t>
            </w:r>
          </w:p>
        </w:tc>
        <w:tc>
          <w:tcPr>
            <w:tcW w:w="2268" w:type="dxa"/>
          </w:tcPr>
          <w:p w:rsidR="009375B3" w:rsidRPr="005C1ACC" w:rsidRDefault="009375B3" w:rsidP="00C034E0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9375B3" w:rsidRPr="005C1ACC" w:rsidRDefault="009375B3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375B3" w:rsidRPr="005C1ACC" w:rsidRDefault="009375B3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375B3" w:rsidRPr="005C1ACC" w:rsidRDefault="009375B3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375B3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 начале каждого месяца по итогам прошедшего</w:t>
            </w:r>
          </w:p>
        </w:tc>
        <w:tc>
          <w:tcPr>
            <w:tcW w:w="1558" w:type="dxa"/>
          </w:tcPr>
          <w:p w:rsidR="009375B3" w:rsidRPr="005C1ACC" w:rsidRDefault="009375B3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9375B3" w:rsidRPr="005C1ACC" w:rsidRDefault="009375B3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9375B3" w:rsidRPr="005C1ACC" w:rsidTr="009375B3">
        <w:tc>
          <w:tcPr>
            <w:tcW w:w="15559" w:type="dxa"/>
            <w:gridSpan w:val="8"/>
            <w:vAlign w:val="center"/>
          </w:tcPr>
          <w:p w:rsidR="009375B3" w:rsidRPr="005C1ACC" w:rsidRDefault="009375B3" w:rsidP="00AC1B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sz w:val="20"/>
                <w:szCs w:val="20"/>
              </w:rPr>
              <w:t>РАЗДЕЛ «ЖИТЕЛЯМ»</w:t>
            </w:r>
          </w:p>
        </w:tc>
        <w:tc>
          <w:tcPr>
            <w:tcW w:w="2686" w:type="dxa"/>
          </w:tcPr>
          <w:p w:rsidR="009375B3" w:rsidRPr="005C1ACC" w:rsidRDefault="009375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</w:tcPr>
          <w:p w:rsidR="009375B3" w:rsidRPr="005C1ACC" w:rsidRDefault="009375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</w:tcPr>
          <w:p w:rsidR="009375B3" w:rsidRPr="005C1ACC" w:rsidRDefault="009375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</w:tcPr>
          <w:p w:rsidR="009375B3" w:rsidRPr="005C1ACC" w:rsidRDefault="009375B3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</w:tcPr>
          <w:p w:rsidR="009375B3" w:rsidRPr="005C1ACC" w:rsidRDefault="009375B3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</w:tcPr>
          <w:p w:rsidR="009375B3" w:rsidRPr="005C1ACC" w:rsidRDefault="009375B3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</w:trPr>
        <w:tc>
          <w:tcPr>
            <w:tcW w:w="1668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Горячая линия ЖКХ</w:t>
            </w:r>
          </w:p>
        </w:tc>
        <w:tc>
          <w:tcPr>
            <w:tcW w:w="2268" w:type="dxa"/>
          </w:tcPr>
          <w:p w:rsidR="0060553D" w:rsidRPr="005C1ACC" w:rsidRDefault="0060553D" w:rsidP="00B345F4">
            <w:pPr>
              <w:pStyle w:val="1"/>
              <w:shd w:val="clear" w:color="auto" w:fill="FFFFFF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sz w:val="20"/>
                <w:szCs w:val="20"/>
              </w:rPr>
              <w:t>«Горячая линия» Фонда содействия реформированию ЖКХ;</w:t>
            </w:r>
          </w:p>
          <w:p w:rsidR="0060553D" w:rsidRPr="005C1ACC" w:rsidRDefault="0060553D" w:rsidP="00B345F4">
            <w:pPr>
              <w:pStyle w:val="1"/>
              <w:shd w:val="clear" w:color="auto" w:fill="FFFFFF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sz w:val="20"/>
                <w:szCs w:val="20"/>
              </w:rPr>
              <w:t>АО «</w:t>
            </w:r>
            <w:proofErr w:type="spellStart"/>
            <w:r w:rsidRPr="005C1ACC">
              <w:rPr>
                <w:rFonts w:ascii="Times New Roman" w:hAnsi="Times New Roman"/>
                <w:b w:val="0"/>
                <w:sz w:val="20"/>
                <w:szCs w:val="20"/>
              </w:rPr>
              <w:t>Таймырбыт</w:t>
            </w:r>
            <w:proofErr w:type="spellEnd"/>
            <w:r w:rsidRPr="005C1ACC">
              <w:rPr>
                <w:rFonts w:ascii="Times New Roman" w:hAnsi="Times New Roman"/>
                <w:b w:val="0"/>
                <w:sz w:val="20"/>
                <w:szCs w:val="20"/>
              </w:rPr>
              <w:t>»</w:t>
            </w:r>
          </w:p>
          <w:p w:rsidR="0060553D" w:rsidRPr="005C1ACC" w:rsidRDefault="0060553D" w:rsidP="00B345F4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Контактная информация;</w:t>
            </w:r>
          </w:p>
          <w:p w:rsidR="0060553D" w:rsidRPr="005C1ACC" w:rsidRDefault="0060553D" w:rsidP="00B345F4">
            <w:pPr>
              <w:pStyle w:val="1"/>
              <w:shd w:val="clear" w:color="auto" w:fill="FFFFFF"/>
              <w:spacing w:before="0" w:after="0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sz w:val="20"/>
                <w:szCs w:val="20"/>
              </w:rPr>
              <w:t>Информация для населения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развития инфраструктуры Таймырского Долгано-Ненецкого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</w:trPr>
        <w:tc>
          <w:tcPr>
            <w:tcW w:w="1668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Государственная поддержка коренных народов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1ACC">
              <w:rPr>
                <w:rFonts w:ascii="Times New Roman" w:hAnsi="Times New Roman" w:cs="Times New Roman"/>
                <w:b/>
                <w:sz w:val="20"/>
                <w:szCs w:val="20"/>
              </w:rPr>
              <w:t>Таймыра</w:t>
            </w:r>
          </w:p>
        </w:tc>
        <w:tc>
          <w:tcPr>
            <w:tcW w:w="2268" w:type="dxa"/>
          </w:tcPr>
          <w:p w:rsidR="0060553D" w:rsidRPr="005C1ACC" w:rsidRDefault="0060553D" w:rsidP="00B345F4">
            <w:pPr>
              <w:pStyle w:val="a7"/>
              <w:rPr>
                <w:sz w:val="20"/>
                <w:szCs w:val="20"/>
              </w:rPr>
            </w:pPr>
            <w:r w:rsidRPr="005C1ACC">
              <w:rPr>
                <w:sz w:val="20"/>
                <w:szCs w:val="20"/>
              </w:rPr>
              <w:t xml:space="preserve">Меры поддержки; </w:t>
            </w:r>
          </w:p>
          <w:p w:rsidR="0060553D" w:rsidRPr="005C1ACC" w:rsidRDefault="0060553D" w:rsidP="00B345F4">
            <w:pPr>
              <w:pStyle w:val="a7"/>
              <w:rPr>
                <w:sz w:val="20"/>
                <w:szCs w:val="20"/>
              </w:rPr>
            </w:pPr>
            <w:r w:rsidRPr="005C1ACC">
              <w:rPr>
                <w:sz w:val="20"/>
                <w:szCs w:val="20"/>
              </w:rPr>
              <w:t>Муниципальная программа;</w:t>
            </w:r>
          </w:p>
          <w:p w:rsidR="0060553D" w:rsidRPr="005C1ACC" w:rsidRDefault="0060553D" w:rsidP="00B345F4">
            <w:pPr>
              <w:pStyle w:val="a7"/>
              <w:rPr>
                <w:sz w:val="20"/>
                <w:szCs w:val="20"/>
              </w:rPr>
            </w:pPr>
            <w:r w:rsidRPr="005C1ACC">
              <w:rPr>
                <w:sz w:val="20"/>
                <w:szCs w:val="20"/>
              </w:rPr>
              <w:t>Документы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по делам коренных малочисленных народов Таймыра и вопросам сельского и промыслового хозяйства Администрации муниципального района</w:t>
            </w:r>
          </w:p>
        </w:tc>
      </w:tr>
      <w:tr w:rsidR="0060553D" w:rsidRPr="005C1ACC" w:rsidTr="00D85574">
        <w:trPr>
          <w:gridAfter w:val="6"/>
          <w:wAfter w:w="16116" w:type="dxa"/>
          <w:trHeight w:val="6638"/>
        </w:trPr>
        <w:tc>
          <w:tcPr>
            <w:tcW w:w="1668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lastRenderedPageBreak/>
              <w:t>Градостроительная деятельность</w:t>
            </w:r>
          </w:p>
        </w:tc>
        <w:tc>
          <w:tcPr>
            <w:tcW w:w="2268" w:type="dxa"/>
          </w:tcPr>
          <w:p w:rsidR="0060553D" w:rsidRPr="005C1ACC" w:rsidRDefault="0060553D" w:rsidP="0033640E">
            <w:pPr>
              <w:pStyle w:val="a7"/>
              <w:rPr>
                <w:bCs/>
                <w:color w:val="212529"/>
                <w:sz w:val="20"/>
                <w:szCs w:val="20"/>
                <w:shd w:val="clear" w:color="auto" w:fill="FFFFFF"/>
              </w:rPr>
            </w:pPr>
            <w:r w:rsidRPr="005C1ACC">
              <w:rPr>
                <w:bCs/>
                <w:color w:val="212529"/>
                <w:sz w:val="20"/>
                <w:szCs w:val="20"/>
                <w:shd w:val="clear" w:color="auto" w:fill="FFFFFF"/>
              </w:rPr>
              <w:t>Нормативные правовые акты;</w:t>
            </w:r>
          </w:p>
          <w:p w:rsidR="0060553D" w:rsidRPr="005C1ACC" w:rsidRDefault="0060553D" w:rsidP="0033640E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  <w:t>Типовые административные регламенты предоставления муниципальных услуг;</w:t>
            </w:r>
          </w:p>
          <w:p w:rsidR="0060553D" w:rsidRPr="005C1ACC" w:rsidRDefault="0060553D" w:rsidP="0033640E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  <w:t>Реестры выданных разрешений на строительство и ввод жилых зданий на территории Таймырского Долгано-Ненецкого муниципального района;</w:t>
            </w:r>
          </w:p>
          <w:p w:rsidR="0060553D" w:rsidRPr="005C1ACC" w:rsidRDefault="0060553D" w:rsidP="0033640E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  <w:t>Публикация сведений информационной системы обеспечения градостроительной деятельности Таймырского Долгано-Ненецкого муниципального района (ИСОГД ТДНМР);</w:t>
            </w:r>
          </w:p>
          <w:p w:rsidR="0060553D" w:rsidRPr="005C1ACC" w:rsidRDefault="0060553D" w:rsidP="0033640E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  <w:t>Публичные слушания;</w:t>
            </w:r>
          </w:p>
          <w:p w:rsidR="0060553D" w:rsidRPr="005C1ACC" w:rsidRDefault="0060553D" w:rsidP="0033640E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  <w:t>Документация по планировке территории, утвержденная органами местного самоуправления муниципального района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периодическая </w:t>
            </w:r>
          </w:p>
        </w:tc>
        <w:tc>
          <w:tcPr>
            <w:tcW w:w="1560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При возникновении поправок </w:t>
            </w:r>
          </w:p>
        </w:tc>
        <w:tc>
          <w:tcPr>
            <w:tcW w:w="1558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2269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развития инфраструктуры Таймырского Долгано-Ненецкого муниципального района;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имущественных отношений Таймырского Долгано-Ненецкого муниципального района.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</w:trPr>
        <w:tc>
          <w:tcPr>
            <w:tcW w:w="1668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Деятельность муниципальных унитарных предприятий</w:t>
            </w:r>
          </w:p>
        </w:tc>
        <w:tc>
          <w:tcPr>
            <w:tcW w:w="2268" w:type="dxa"/>
          </w:tcPr>
          <w:p w:rsidR="0060553D" w:rsidRPr="005C1ACC" w:rsidRDefault="0060553D" w:rsidP="00B345F4">
            <w:pPr>
              <w:pStyle w:val="a7"/>
              <w:rPr>
                <w:sz w:val="20"/>
                <w:szCs w:val="20"/>
              </w:rPr>
            </w:pPr>
            <w:r w:rsidRPr="005C1ACC">
              <w:rPr>
                <w:sz w:val="20"/>
                <w:szCs w:val="20"/>
              </w:rPr>
              <w:t xml:space="preserve">Планы развития </w:t>
            </w:r>
          </w:p>
          <w:p w:rsidR="0060553D" w:rsidRPr="005C1ACC" w:rsidRDefault="0060553D" w:rsidP="00B345F4">
            <w:pPr>
              <w:pStyle w:val="a7"/>
              <w:rPr>
                <w:sz w:val="20"/>
                <w:szCs w:val="20"/>
              </w:rPr>
            </w:pPr>
            <w:r w:rsidRPr="005C1ACC">
              <w:rPr>
                <w:sz w:val="20"/>
                <w:szCs w:val="20"/>
              </w:rPr>
              <w:t>Отчеты по плану развития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имущественных отношений Таймырского Долгано-Ненецкого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1068"/>
        </w:trPr>
        <w:tc>
          <w:tcPr>
            <w:tcW w:w="1668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lastRenderedPageBreak/>
              <w:t>Доступная среда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Информация для лиц с ограниченными возможностями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Меры поддержки;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Объявления</w:t>
            </w:r>
          </w:p>
        </w:tc>
        <w:tc>
          <w:tcPr>
            <w:tcW w:w="2126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периодическая </w:t>
            </w:r>
          </w:p>
        </w:tc>
        <w:tc>
          <w:tcPr>
            <w:tcW w:w="1560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При возникновении поправок </w:t>
            </w:r>
          </w:p>
        </w:tc>
        <w:tc>
          <w:tcPr>
            <w:tcW w:w="1558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2269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Территориальное отделение КГКУ «Управление социальной защиты населения» по Таймырскому Долгано-Ненецкому муниципальному району</w:t>
            </w:r>
          </w:p>
        </w:tc>
      </w:tr>
      <w:tr w:rsidR="0060553D" w:rsidRPr="005C1ACC" w:rsidTr="009375B3">
        <w:trPr>
          <w:gridAfter w:val="6"/>
          <w:wAfter w:w="16116" w:type="dxa"/>
          <w:trHeight w:val="296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Работодателям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Сборник нормативно-правовых актов; 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Методические рекомендации</w:t>
            </w:r>
          </w:p>
        </w:tc>
        <w:tc>
          <w:tcPr>
            <w:tcW w:w="2126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240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Документы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План и отчеты о работе в рамках мероприятий «Дорожной карты»;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Нормативно-правовые акты</w:t>
            </w:r>
          </w:p>
        </w:tc>
        <w:tc>
          <w:tcPr>
            <w:tcW w:w="2126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264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Полезные ссылки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Ссылки</w:t>
            </w:r>
          </w:p>
        </w:tc>
        <w:tc>
          <w:tcPr>
            <w:tcW w:w="2126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780"/>
        </w:trPr>
        <w:tc>
          <w:tcPr>
            <w:tcW w:w="1668" w:type="dxa"/>
            <w:vMerge w:val="restart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Защита населения от чрезвычайных ситуаций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Единая дежурно-диспетчерская служба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Информация о ЕДДС</w:t>
            </w:r>
          </w:p>
        </w:tc>
        <w:tc>
          <w:tcPr>
            <w:tcW w:w="2126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периодическая </w:t>
            </w:r>
          </w:p>
        </w:tc>
        <w:tc>
          <w:tcPr>
            <w:tcW w:w="1560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При возникновении поправок</w:t>
            </w:r>
          </w:p>
        </w:tc>
        <w:tc>
          <w:tcPr>
            <w:tcW w:w="1558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2269" w:type="dxa"/>
            <w:vMerge w:val="restart"/>
          </w:tcPr>
          <w:p w:rsidR="0060553D" w:rsidRPr="005C1ACC" w:rsidRDefault="00C034E0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делам гражданской обо</w:t>
            </w:r>
            <w:r w:rsidR="00034F05">
              <w:rPr>
                <w:rFonts w:ascii="Times New Roman" w:hAnsi="Times New Roman" w:cs="Times New Roman"/>
                <w:sz w:val="20"/>
                <w:szCs w:val="20"/>
              </w:rPr>
              <w:t xml:space="preserve">роны и чрезвычайным ситуациям </w:t>
            </w:r>
            <w:r w:rsidR="0060553D" w:rsidRPr="005C1ACC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564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Памятки и рекомендации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Графические и текстовые памятки</w:t>
            </w:r>
          </w:p>
        </w:tc>
        <w:tc>
          <w:tcPr>
            <w:tcW w:w="2126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444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Информация для населения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804"/>
        </w:trPr>
        <w:tc>
          <w:tcPr>
            <w:tcW w:w="1668" w:type="dxa"/>
            <w:vMerge w:val="restart"/>
          </w:tcPr>
          <w:p w:rsidR="0060553D" w:rsidRPr="005C1ACC" w:rsidRDefault="0060553D" w:rsidP="00B345F4">
            <w:pPr>
              <w:pStyle w:val="a7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5C1ACC">
              <w:rPr>
                <w:b/>
                <w:bCs/>
                <w:sz w:val="20"/>
                <w:szCs w:val="20"/>
              </w:rPr>
              <w:t>Здравоохранение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60553D" w:rsidRPr="005C1ACC" w:rsidRDefault="0060553D" w:rsidP="00B345F4">
            <w:pPr>
              <w:pStyle w:val="a7"/>
              <w:rPr>
                <w:sz w:val="20"/>
                <w:szCs w:val="20"/>
              </w:rPr>
            </w:pPr>
            <w:r w:rsidRPr="005C1ACC">
              <w:rPr>
                <w:sz w:val="20"/>
                <w:szCs w:val="20"/>
              </w:rPr>
              <w:t>Запись на прием</w:t>
            </w:r>
            <w:r w:rsidRPr="005C1ACC">
              <w:rPr>
                <w:sz w:val="20"/>
                <w:szCs w:val="20"/>
                <w:shd w:val="clear" w:color="auto" w:fill="F9F9F9"/>
              </w:rPr>
              <w:t xml:space="preserve"> </w:t>
            </w:r>
            <w:r w:rsidR="00034F05">
              <w:rPr>
                <w:sz w:val="20"/>
                <w:szCs w:val="20"/>
              </w:rPr>
              <w:t>в КГБУЗ «ТМБ»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Правила записи</w:t>
            </w: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 на первичный прием /консультацию/ обследование к врачам поликлиники КГБУЗ «Таймырская межрайонная больница».</w:t>
            </w:r>
          </w:p>
        </w:tc>
        <w:tc>
          <w:tcPr>
            <w:tcW w:w="2126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Внешний/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</w:p>
        </w:tc>
        <w:tc>
          <w:tcPr>
            <w:tcW w:w="1560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При возникновении поправок</w:t>
            </w:r>
          </w:p>
        </w:tc>
        <w:tc>
          <w:tcPr>
            <w:tcW w:w="1558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2269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 xml:space="preserve">КГБУЗ «Таймырская межрайонная больница»; 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КГБУЗ «Таймырская районная больница №1»</w:t>
            </w:r>
          </w:p>
        </w:tc>
      </w:tr>
      <w:tr w:rsidR="0060553D" w:rsidRPr="005C1ACC" w:rsidTr="009375B3">
        <w:trPr>
          <w:gridAfter w:val="6"/>
          <w:wAfter w:w="16116" w:type="dxa"/>
          <w:trHeight w:val="680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a7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60553D" w:rsidRPr="005C1ACC" w:rsidRDefault="0060553D" w:rsidP="00B345F4">
            <w:pPr>
              <w:pStyle w:val="a7"/>
              <w:rPr>
                <w:sz w:val="20"/>
                <w:szCs w:val="20"/>
              </w:rPr>
            </w:pPr>
            <w:r w:rsidRPr="005C1ACC">
              <w:rPr>
                <w:sz w:val="20"/>
                <w:szCs w:val="20"/>
              </w:rPr>
              <w:t>Структура и режим работы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Контакты </w:t>
            </w: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КГБУЗ «Таймырская межрайонная больница» и КГБУЗ «Таймырская районная больница №1»</w:t>
            </w:r>
          </w:p>
        </w:tc>
        <w:tc>
          <w:tcPr>
            <w:tcW w:w="2126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565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a7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60553D" w:rsidRPr="005C1ACC" w:rsidRDefault="0060553D" w:rsidP="00B345F4">
            <w:pPr>
              <w:pStyle w:val="a7"/>
              <w:rPr>
                <w:sz w:val="20"/>
                <w:szCs w:val="20"/>
              </w:rPr>
            </w:pPr>
            <w:r w:rsidRPr="005C1ACC">
              <w:rPr>
                <w:sz w:val="20"/>
                <w:szCs w:val="20"/>
              </w:rPr>
              <w:t>Прием граждан</w:t>
            </w:r>
            <w:r w:rsidRPr="005C1ACC">
              <w:rPr>
                <w:sz w:val="20"/>
                <w:szCs w:val="20"/>
                <w:shd w:val="clear" w:color="auto" w:fill="F9F9F9"/>
              </w:rPr>
              <w:t xml:space="preserve"> </w:t>
            </w:r>
            <w:r w:rsidRPr="005C1ACC">
              <w:rPr>
                <w:sz w:val="20"/>
                <w:szCs w:val="20"/>
              </w:rPr>
              <w:t>по личным</w:t>
            </w:r>
            <w:r w:rsidRPr="005C1ACC">
              <w:rPr>
                <w:sz w:val="20"/>
                <w:szCs w:val="20"/>
                <w:shd w:val="clear" w:color="auto" w:fill="F9F9F9"/>
              </w:rPr>
              <w:t xml:space="preserve"> </w:t>
            </w:r>
            <w:r w:rsidRPr="005C1ACC">
              <w:rPr>
                <w:sz w:val="20"/>
                <w:szCs w:val="20"/>
              </w:rPr>
              <w:t>вопросам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График приема граждан</w:t>
            </w:r>
          </w:p>
        </w:tc>
        <w:tc>
          <w:tcPr>
            <w:tcW w:w="2126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444"/>
        </w:trPr>
        <w:tc>
          <w:tcPr>
            <w:tcW w:w="1668" w:type="dxa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Земельно-имущественные отношения</w:t>
            </w:r>
          </w:p>
        </w:tc>
        <w:tc>
          <w:tcPr>
            <w:tcW w:w="2268" w:type="dxa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Информация о </w:t>
            </w: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муниципальном имуществе Таймырского Долгано-Ненецкого муниципального района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При возникновении поправок</w:t>
            </w:r>
          </w:p>
        </w:tc>
        <w:tc>
          <w:tcPr>
            <w:tcW w:w="1558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2269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имущественных отношений Таймырского Долгано-Ненецкого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444"/>
        </w:trPr>
        <w:tc>
          <w:tcPr>
            <w:tcW w:w="1668" w:type="dxa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Капитальный ремонт</w:t>
            </w:r>
          </w:p>
        </w:tc>
        <w:tc>
          <w:tcPr>
            <w:tcW w:w="2268" w:type="dxa"/>
          </w:tcPr>
          <w:p w:rsidR="0060553D" w:rsidRPr="005C1ACC" w:rsidRDefault="0060553D" w:rsidP="00B345F4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  <w:t>Азбука капитального ремонта;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Адресный перечень многоквартирных домов Таймыра с указанием периодов проведения капитального ремонта общего имущества;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Информация;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Регламентирующие документы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CF6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60553D" w:rsidRPr="005C1ACC" w:rsidTr="009375B3">
        <w:trPr>
          <w:gridAfter w:val="6"/>
          <w:wAfter w:w="16116" w:type="dxa"/>
          <w:trHeight w:val="444"/>
        </w:trPr>
        <w:tc>
          <w:tcPr>
            <w:tcW w:w="1668" w:type="dxa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Культура</w:t>
            </w:r>
          </w:p>
        </w:tc>
        <w:tc>
          <w:tcPr>
            <w:tcW w:w="2268" w:type="dxa"/>
          </w:tcPr>
          <w:p w:rsidR="0060553D" w:rsidRPr="005C1ACC" w:rsidRDefault="0060553D" w:rsidP="00B345F4">
            <w:pPr>
              <w:shd w:val="clear" w:color="auto" w:fill="FFFFFF"/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C1A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Контакты муниципальных учреждений;</w:t>
            </w:r>
          </w:p>
          <w:p w:rsidR="0060553D" w:rsidRPr="005C1ACC" w:rsidRDefault="0060553D" w:rsidP="00B345F4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sz w:val="20"/>
                <w:szCs w:val="20"/>
              </w:rPr>
              <w:t>Разграничение полномочий в сфере культуры между муниципальным районом и поселениями;</w:t>
            </w:r>
          </w:p>
          <w:p w:rsidR="0060553D" w:rsidRPr="005C1ACC" w:rsidRDefault="0060553D" w:rsidP="00B345F4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sz w:val="20"/>
                <w:szCs w:val="20"/>
              </w:rPr>
              <w:t>Приоритетные направления деятельности органа управления культуры;</w:t>
            </w:r>
          </w:p>
          <w:p w:rsidR="0060553D" w:rsidRPr="005C1ACC" w:rsidRDefault="0060553D" w:rsidP="00B345F4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sz w:val="20"/>
                <w:szCs w:val="20"/>
              </w:rPr>
              <w:t>Основные итоги;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Программы; 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Фотогалерея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При возникновении поправок</w:t>
            </w:r>
          </w:p>
        </w:tc>
        <w:tc>
          <w:tcPr>
            <w:tcW w:w="1558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2269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 Администрации муниципального района </w:t>
            </w:r>
          </w:p>
        </w:tc>
      </w:tr>
      <w:tr w:rsidR="0060553D" w:rsidRPr="005C1ACC" w:rsidTr="009375B3">
        <w:trPr>
          <w:gridAfter w:val="6"/>
          <w:wAfter w:w="16116" w:type="dxa"/>
          <w:trHeight w:val="444"/>
        </w:trPr>
        <w:tc>
          <w:tcPr>
            <w:tcW w:w="1668" w:type="dxa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Молодежные проекты</w:t>
            </w:r>
          </w:p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</w:tcPr>
          <w:p w:rsidR="0060553D" w:rsidRPr="005C1ACC" w:rsidRDefault="0060553D" w:rsidP="00B345F4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  <w:t>Контакты;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Муниципальные и флагманские программы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При возникновении поправок</w:t>
            </w:r>
          </w:p>
        </w:tc>
        <w:tc>
          <w:tcPr>
            <w:tcW w:w="1558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2269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 Администрации муниципального района </w:t>
            </w:r>
          </w:p>
        </w:tc>
      </w:tr>
      <w:tr w:rsidR="0060553D" w:rsidRPr="005C1ACC" w:rsidTr="009375B3">
        <w:trPr>
          <w:gridAfter w:val="6"/>
          <w:wAfter w:w="16116" w:type="dxa"/>
          <w:trHeight w:val="554"/>
        </w:trPr>
        <w:tc>
          <w:tcPr>
            <w:tcW w:w="1668" w:type="dxa"/>
            <w:vMerge w:val="restart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Муниципальн</w:t>
            </w: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lastRenderedPageBreak/>
              <w:t>ый заказ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b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ТДНМР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Реестры получателя угля</w:t>
            </w:r>
          </w:p>
        </w:tc>
        <w:tc>
          <w:tcPr>
            <w:tcW w:w="2126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периодическа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</w:t>
            </w:r>
          </w:p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 возникновении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поправок</w:t>
            </w:r>
          </w:p>
        </w:tc>
        <w:tc>
          <w:tcPr>
            <w:tcW w:w="1558" w:type="dxa"/>
            <w:vMerge w:val="restart"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рабочих дня</w:t>
            </w:r>
          </w:p>
        </w:tc>
        <w:tc>
          <w:tcPr>
            <w:tcW w:w="2269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муниципального заказа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потребительского рынка 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1716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Муниципальные закупки Таймырского Долгано-Ненецкого муниципального района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Переход на сайт </w:t>
            </w:r>
            <w:proofErr w:type="spellStart"/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госзакупок</w:t>
            </w:r>
            <w:proofErr w:type="spellEnd"/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https://zakupki.gov.ru/</w:t>
            </w:r>
          </w:p>
        </w:tc>
        <w:tc>
          <w:tcPr>
            <w:tcW w:w="2126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716"/>
        </w:trPr>
        <w:tc>
          <w:tcPr>
            <w:tcW w:w="1668" w:type="dxa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lastRenderedPageBreak/>
              <w:t>Муниципальный контроль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Нормативно-правовая база;</w:t>
            </w:r>
          </w:p>
          <w:p w:rsidR="0060553D" w:rsidRPr="005C1ACC" w:rsidRDefault="0060553D" w:rsidP="00B345F4">
            <w:pPr>
              <w:pStyle w:val="1"/>
              <w:shd w:val="clear" w:color="auto" w:fill="FFFFFF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sz w:val="20"/>
                <w:szCs w:val="20"/>
              </w:rPr>
              <w:t>Отчеты по проведению проверок;</w:t>
            </w:r>
          </w:p>
          <w:p w:rsidR="0060553D" w:rsidRPr="005C1ACC" w:rsidRDefault="0060553D" w:rsidP="00B345F4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sz w:val="20"/>
                <w:szCs w:val="20"/>
              </w:rPr>
              <w:t xml:space="preserve">Муниципальный </w:t>
            </w:r>
            <w:proofErr w:type="gramStart"/>
            <w:r w:rsidRPr="005C1ACC">
              <w:rPr>
                <w:rFonts w:ascii="Times New Roman" w:hAnsi="Times New Roman"/>
                <w:b w:val="0"/>
                <w:sz w:val="20"/>
                <w:szCs w:val="20"/>
              </w:rPr>
              <w:t>контроль за</w:t>
            </w:r>
            <w:proofErr w:type="gramEnd"/>
            <w:r w:rsidRPr="005C1ACC">
              <w:rPr>
                <w:rFonts w:ascii="Times New Roman" w:hAnsi="Times New Roman"/>
                <w:b w:val="0"/>
                <w:sz w:val="20"/>
                <w:szCs w:val="20"/>
              </w:rPr>
              <w:t xml:space="preserve"> сохранностью автомобильных дорог местного значения вне границ населенных пунктов в границах муниципального района;</w:t>
            </w:r>
          </w:p>
          <w:p w:rsidR="0060553D" w:rsidRPr="005C1ACC" w:rsidRDefault="0060553D" w:rsidP="00B345F4">
            <w:pPr>
              <w:pStyle w:val="1"/>
              <w:shd w:val="clear" w:color="auto" w:fill="FFFFFF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sz w:val="20"/>
                <w:szCs w:val="20"/>
              </w:rPr>
              <w:t>Муниципальный земельный контроль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</w:p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При возникновении поправок</w:t>
            </w:r>
          </w:p>
        </w:tc>
        <w:tc>
          <w:tcPr>
            <w:tcW w:w="1558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2269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транспорта, информатизации и связи Администрации муниципального района;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имущественных отношений Таймырского Долгано-Ненецкого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264"/>
        </w:trPr>
        <w:tc>
          <w:tcPr>
            <w:tcW w:w="1668" w:type="dxa"/>
            <w:vMerge w:val="restart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Муниципальные услуги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Все услуги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Административные регламенты муниципальных услуг, предоставляемых в муниципальном районе</w:t>
            </w:r>
          </w:p>
        </w:tc>
        <w:tc>
          <w:tcPr>
            <w:tcW w:w="2126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района, предоставляющие муниципальные услуги населению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780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Реестр муниципальных услуг</w:t>
            </w:r>
          </w:p>
        </w:tc>
        <w:tc>
          <w:tcPr>
            <w:tcW w:w="2693" w:type="dxa"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Актуальная версия реестра муниципальных услуг </w:t>
            </w:r>
          </w:p>
        </w:tc>
        <w:tc>
          <w:tcPr>
            <w:tcW w:w="2126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248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Оценка качества предоставления муниципальных услуг</w:t>
            </w:r>
          </w:p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Итоги опроса о </w:t>
            </w: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качества предоставления муниципальных услуг на Таймыре</w:t>
            </w:r>
          </w:p>
        </w:tc>
        <w:tc>
          <w:tcPr>
            <w:tcW w:w="2126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716"/>
        </w:trPr>
        <w:tc>
          <w:tcPr>
            <w:tcW w:w="1668" w:type="dxa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Образование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Контакты образовательных учреждений;</w:t>
            </w:r>
          </w:p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Информация о работе образовательной системы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</w:p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При возникновении поправок</w:t>
            </w:r>
          </w:p>
        </w:tc>
        <w:tc>
          <w:tcPr>
            <w:tcW w:w="1558" w:type="dxa"/>
          </w:tcPr>
          <w:p w:rsidR="0060553D" w:rsidRPr="005C1ACC" w:rsidRDefault="0060553D" w:rsidP="00E210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2269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420"/>
        </w:trPr>
        <w:tc>
          <w:tcPr>
            <w:tcW w:w="1668" w:type="dxa"/>
            <w:vMerge w:val="restart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lastRenderedPageBreak/>
              <w:t>Общественные обсуждения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Информационные сообщения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Уведомления о проводимых общественных обсуждениях</w:t>
            </w:r>
          </w:p>
        </w:tc>
        <w:tc>
          <w:tcPr>
            <w:tcW w:w="2126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</w:p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При возникновении поправок</w:t>
            </w:r>
          </w:p>
        </w:tc>
        <w:tc>
          <w:tcPr>
            <w:tcW w:w="1558" w:type="dxa"/>
            <w:vMerge w:val="restart"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2269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имущественных отношений Таймырского Долгано-Ненецкого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480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Нормативно-правовые акты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Документы</w:t>
            </w:r>
          </w:p>
        </w:tc>
        <w:tc>
          <w:tcPr>
            <w:tcW w:w="2126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792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Реестр объектов общественных обсуждений</w:t>
            </w:r>
          </w:p>
        </w:tc>
        <w:tc>
          <w:tcPr>
            <w:tcW w:w="2693" w:type="dxa"/>
          </w:tcPr>
          <w:p w:rsidR="0060553D" w:rsidRPr="005C1ACC" w:rsidRDefault="0060553D" w:rsidP="006441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Уведомления и материалы проводимых общественных обсуждений</w:t>
            </w:r>
          </w:p>
        </w:tc>
        <w:tc>
          <w:tcPr>
            <w:tcW w:w="2126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483"/>
        </w:trPr>
        <w:tc>
          <w:tcPr>
            <w:tcW w:w="1668" w:type="dxa"/>
            <w:vMerge w:val="restart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Общественные организации Таймыра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База общественных организаций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Список </w:t>
            </w: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общественных объединений муниципального района. Контактная информация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  <w:vMerge w:val="restart"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по делам молодежи, семейной политике и спорту 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960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Социально-ориентированные общественные организации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Нормативно-правовые акты о некоммерческих организациях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648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Национально-культурные объединения</w:t>
            </w:r>
          </w:p>
        </w:tc>
        <w:tc>
          <w:tcPr>
            <w:tcW w:w="2693" w:type="dxa"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Список </w:t>
            </w: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национально-культурных объединений</w:t>
            </w: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 xml:space="preserve"> муниципального района. Контактная информация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495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Информационные сообщения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5F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716"/>
        </w:trPr>
        <w:tc>
          <w:tcPr>
            <w:tcW w:w="1668" w:type="dxa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Профилактика терроризма и экстремизма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Памятки гражданам;</w:t>
            </w:r>
          </w:p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Нормативно-правовые акты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Отдел по безопасности и взаимодействию с правоохранительными органами 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1644"/>
        </w:trPr>
        <w:tc>
          <w:tcPr>
            <w:tcW w:w="1668" w:type="dxa"/>
            <w:vMerge w:val="restart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Предпринимательство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Орган Администрации муниципального района, курирующий развитие малого и среднего предпринимательства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Контактная информация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</w:p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При возникновении поправок</w:t>
            </w:r>
          </w:p>
        </w:tc>
        <w:tc>
          <w:tcPr>
            <w:tcW w:w="1558" w:type="dxa"/>
            <w:vMerge w:val="restart"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2269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муниципального заказа и потребительского рынка 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1634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C42789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Координационный совет по поддержке развития субъектов малого и среднего предпринимательства</w:t>
            </w:r>
          </w:p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Нормативно-правовые акты о координационном совете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375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C42789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Законодательство</w:t>
            </w:r>
          </w:p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Нормативно-правовые акты федерального, регионального и муниципального уровней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419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C42789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Программы развития малого и среднего предпринимательства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Перечень программ развития малого и среднего предпринимательства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750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Статистическая информация о деятельности субъектов малого и среднего предпринимательства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Информация о количестве субъектов малого и среднего предпринимательства по видам экономической деятельности</w:t>
            </w:r>
          </w:p>
        </w:tc>
        <w:tc>
          <w:tcPr>
            <w:tcW w:w="2126" w:type="dxa"/>
          </w:tcPr>
          <w:p w:rsidR="0060553D" w:rsidRPr="005C1ACC" w:rsidRDefault="0060553D" w:rsidP="00AF2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Список с возможностью скачивания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667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Информация о финансово-экономическом состоянии субъектов малого и среднего предпринимательства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Список  с возможностью скачивания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2243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AF2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Информация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Список с возможностью скачивания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2243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AF2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Информация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Список с возможностью скачивания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565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Полезная информация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Информация для субъектов малого и среднего предпринимательства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634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Объявления для субъектов малого и среднего предпринимательства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Объявления для субъектов малого и среднего предпринимательства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471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 помощь потребителю</w:t>
            </w:r>
          </w:p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Информация и объявления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435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Нормативно-правовые документы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634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Инфраструктура поддержки субъектов малого и среднего предпринимательства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Список учреждений, деятельность которых направлена на поддержку предпринимательства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50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  <w:t>Имущественная поддержка субъектов малого и среднего предпринимательства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Федеральное законодательство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45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Региональное законодательство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45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  <w:t>Порядки формирования и ведения перечней, предоставления имущества из перечней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45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Административные регламенты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45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НПА по утверждению перечней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45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НПА по антикризисным мерам поддержки субъектов МСП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28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Имущество для бизнеса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Перечень имущества МСП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D85574">
        <w:trPr>
          <w:gridAfter w:val="6"/>
          <w:wAfter w:w="16116" w:type="dxa"/>
          <w:trHeight w:val="734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Паспорта объектов, включенных в перечни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23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A23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Информация о льготах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23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Муниципальные образования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23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Сведения о коммерческой недвижимости, предлагаемой бизнесу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23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Сведения о проводимых торгах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23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Ссылка на инвестиционную карту региона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12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Коллегиальный орган</w:t>
            </w:r>
          </w:p>
        </w:tc>
        <w:tc>
          <w:tcPr>
            <w:tcW w:w="2126" w:type="dxa"/>
          </w:tcPr>
          <w:p w:rsidR="0060553D" w:rsidRPr="005C1ACC" w:rsidRDefault="0060553D" w:rsidP="001C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Регламентирующие документы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08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График заседаний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08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Протоколы заседаний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004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Отчеты о деятельности коллегиального органа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08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Иные документы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77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A23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Материалы Корпорации МСП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Переход на сайт https://corpmsp.ru/imushchestvennaya-podderzhka/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55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Вопрос-ответ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Общие вопросы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52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Наполнение и актуализация перечней имущества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52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Предоставление имущества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52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Выкуп имущества 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52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77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Реестр муниципального имущества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77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A23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Бизнес-навигатор МСП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Переход на сайт https://smbn.ru/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77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A23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Корпорация МСП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Переход на сайт https://corpmsp.ru/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77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A23F30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Переход на сайт https://www.gosuslugi.ru/</w:t>
            </w: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777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1C2D5E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Развитие конкуренции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Нормативно-правовые акты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978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1C2D5E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Социальный контракт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Информация о социальном контракте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1C2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716"/>
        </w:trPr>
        <w:tc>
          <w:tcPr>
            <w:tcW w:w="1668" w:type="dxa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Противодействие коррупции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414931">
            <w:pPr>
              <w:pStyle w:val="1"/>
              <w:shd w:val="clear" w:color="auto" w:fill="FFFFFF"/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color w:val="212529"/>
                <w:sz w:val="20"/>
                <w:szCs w:val="20"/>
              </w:rPr>
              <w:t>Комиссия по соблюдению требований к служебному поведению и урегулированию конфликта интересов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Отдел по безопасности и взаимодействию с правоохранительными органами 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556"/>
        </w:trPr>
        <w:tc>
          <w:tcPr>
            <w:tcW w:w="1668" w:type="dxa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Социальная защита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Контактная информация учреждения </w:t>
            </w:r>
            <w:proofErr w:type="spellStart"/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соцобслуживания</w:t>
            </w:r>
            <w:proofErr w:type="spellEnd"/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;</w:t>
            </w:r>
          </w:p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Полезная информация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Внешний/</w:t>
            </w:r>
          </w:p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414931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sz w:val="20"/>
                <w:szCs w:val="20"/>
              </w:rPr>
              <w:t>Территориальное отделение КГКУ «Управление социальной защиты населения» по Таймырскому Долгано-Ненецкому муниципальному району</w:t>
            </w:r>
          </w:p>
        </w:tc>
      </w:tr>
      <w:tr w:rsidR="0060553D" w:rsidRPr="005C1ACC" w:rsidTr="009375B3">
        <w:trPr>
          <w:gridAfter w:val="6"/>
          <w:wAfter w:w="16116" w:type="dxa"/>
          <w:trHeight w:val="1716"/>
        </w:trPr>
        <w:tc>
          <w:tcPr>
            <w:tcW w:w="1668" w:type="dxa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Социальная политика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Информация по организации и осуществлению деятельности по опеки и попечительству в отношении совершеннолетних граждан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по делам молодежи, семейной политике и спорту 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310"/>
        </w:trPr>
        <w:tc>
          <w:tcPr>
            <w:tcW w:w="1668" w:type="dxa"/>
            <w:vMerge w:val="restart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Социально-экономическое развитие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553D" w:rsidRPr="005C1ACC" w:rsidRDefault="0060553D" w:rsidP="00414931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  <w:t>Документы стратегического планирования муниципального района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shd w:val="clear" w:color="auto" w:fill="FFFFFF"/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Стратегия СЭР муниципального района до 2030 года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</w:p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При возникновении поправок</w:t>
            </w:r>
          </w:p>
        </w:tc>
        <w:tc>
          <w:tcPr>
            <w:tcW w:w="1558" w:type="dxa"/>
            <w:vMerge w:val="restart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2269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экономики Администрации муниципального района </w:t>
            </w:r>
          </w:p>
        </w:tc>
      </w:tr>
      <w:tr w:rsidR="0060553D" w:rsidRPr="005C1ACC" w:rsidTr="00D85574">
        <w:trPr>
          <w:gridAfter w:val="6"/>
          <w:wAfter w:w="16116" w:type="dxa"/>
          <w:trHeight w:val="1342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414931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881703">
            <w:pPr>
              <w:shd w:val="clear" w:color="auto" w:fill="FFFFFF"/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План мероприятий по реализации стратегии СЭР муниципального района до 2030 года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307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414931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881703">
            <w:pPr>
              <w:shd w:val="clear" w:color="auto" w:fill="FFFFFF"/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Прогноз СЭР муниципального района на среднесрочный период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307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414931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Муниципальные программы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692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414931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  <w:t>Отчеты о социально-экономическом развитии муниципального района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Отчеты о социально - экономическом развитии Таймырского Долгано-Ненецкого муниципального района;</w:t>
            </w:r>
          </w:p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Основные социально-экономические, финансовые показатели и показатели отраслей социальной сферы Таймырского Долгано-Ненецкого муниципального района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874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414931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  <w:t>Оценка эффективности деятельности ОМС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Доклад о достигнутых значениях показателей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597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414931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  <w:t xml:space="preserve">Мониторинг реализации соглашений о </w:t>
            </w:r>
            <w:proofErr w:type="spellStart"/>
            <w:r w:rsidRPr="005C1ACC"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  <w:t>муниципально</w:t>
            </w:r>
            <w:proofErr w:type="spellEnd"/>
            <w:r w:rsidRPr="005C1ACC">
              <w:rPr>
                <w:rFonts w:ascii="Times New Roman" w:hAnsi="Times New Roman"/>
                <w:b w:val="0"/>
                <w:i w:val="0"/>
                <w:color w:val="212529"/>
                <w:sz w:val="20"/>
                <w:szCs w:val="20"/>
              </w:rPr>
              <w:t>-частном партнерстве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Мониторинг по годам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716"/>
        </w:trPr>
        <w:tc>
          <w:tcPr>
            <w:tcW w:w="1668" w:type="dxa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Специальная оценка условий труда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Сводные данные результатов проведения специальной оценки условий труда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E77F3" w:rsidRPr="005C1ACC" w:rsidRDefault="00BE77F3" w:rsidP="00BE77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BE77F3" w:rsidP="00BE77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560" w:type="dxa"/>
          </w:tcPr>
          <w:p w:rsidR="0060553D" w:rsidRPr="005C1ACC" w:rsidRDefault="00BE77F3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BE77F3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BE77F3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управление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1716"/>
        </w:trPr>
        <w:tc>
          <w:tcPr>
            <w:tcW w:w="1668" w:type="dxa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Спорт</w:t>
            </w:r>
          </w:p>
        </w:tc>
        <w:tc>
          <w:tcPr>
            <w:tcW w:w="2268" w:type="dxa"/>
            <w:shd w:val="clear" w:color="auto" w:fill="auto"/>
          </w:tcPr>
          <w:p w:rsidR="0060553D" w:rsidRDefault="0060553D" w:rsidP="004C401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Контакты муниципальных учреждений;</w:t>
            </w: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</w: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Программы;</w:t>
            </w: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</w: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Достижения;</w:t>
            </w: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</w: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Документы;</w:t>
            </w: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</w: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Крупные соревнования</w:t>
            </w:r>
          </w:p>
          <w:p w:rsidR="00BE77F3" w:rsidRDefault="00BE77F3" w:rsidP="004C401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BE77F3" w:rsidRPr="005C1ACC" w:rsidRDefault="00BE77F3" w:rsidP="004C401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77F3" w:rsidRPr="005C1ACC" w:rsidRDefault="00BE77F3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</w:p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При возникновении поправок</w:t>
            </w:r>
          </w:p>
        </w:tc>
        <w:tc>
          <w:tcPr>
            <w:tcW w:w="1558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2269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по делам молодежи, семейной политике и спорту 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334"/>
        </w:trPr>
        <w:tc>
          <w:tcPr>
            <w:tcW w:w="1668" w:type="dxa"/>
            <w:vMerge w:val="restart"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lastRenderedPageBreak/>
              <w:t>Транспорт и связь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Отдел транспорта</w:t>
            </w:r>
          </w:p>
        </w:tc>
        <w:tc>
          <w:tcPr>
            <w:tcW w:w="2693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</w:p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При возникновении поправок</w:t>
            </w:r>
          </w:p>
        </w:tc>
        <w:tc>
          <w:tcPr>
            <w:tcW w:w="1558" w:type="dxa"/>
            <w:vMerge w:val="restart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2269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транспорта, информатизации и связи 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334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Отдел автомобильных дорог</w:t>
            </w:r>
          </w:p>
        </w:tc>
        <w:tc>
          <w:tcPr>
            <w:tcW w:w="2693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497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Отдел информатизации и связи</w:t>
            </w:r>
          </w:p>
        </w:tc>
        <w:tc>
          <w:tcPr>
            <w:tcW w:w="2693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497"/>
        </w:trPr>
        <w:tc>
          <w:tcPr>
            <w:tcW w:w="1668" w:type="dxa"/>
            <w:vMerge/>
          </w:tcPr>
          <w:p w:rsidR="0060553D" w:rsidRPr="005C1ACC" w:rsidRDefault="0060553D" w:rsidP="00B345F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Переход на цифровое телевещание</w:t>
            </w:r>
          </w:p>
        </w:tc>
        <w:tc>
          <w:tcPr>
            <w:tcW w:w="2693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90"/>
        </w:trPr>
        <w:tc>
          <w:tcPr>
            <w:tcW w:w="1668" w:type="dxa"/>
            <w:vMerge w:val="restart"/>
          </w:tcPr>
          <w:p w:rsidR="0060553D" w:rsidRPr="005C1ACC" w:rsidRDefault="0060553D" w:rsidP="004C401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Трудовые ресурсы и неформальная занятость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Инфо</w:t>
            </w:r>
            <w:r w:rsidR="00034F05">
              <w:rPr>
                <w:rFonts w:ascii="Times New Roman" w:hAnsi="Times New Roman" w:cs="Times New Roman"/>
                <w:sz w:val="20"/>
                <w:szCs w:val="20"/>
              </w:rPr>
              <w:t>рмационно-аналитический портал «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Трудовые</w:t>
            </w: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 xml:space="preserve"> </w:t>
            </w:r>
            <w:r w:rsidR="00034F05">
              <w:rPr>
                <w:rFonts w:ascii="Times New Roman" w:hAnsi="Times New Roman" w:cs="Times New Roman"/>
                <w:sz w:val="20"/>
                <w:szCs w:val="20"/>
              </w:rPr>
              <w:t>ресурсы»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Переход на сайт https://trud.krskstate.ru/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Внешний/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BE77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</w:tcPr>
          <w:p w:rsidR="0060553D" w:rsidRPr="005C1ACC" w:rsidRDefault="0060553D" w:rsidP="00CF6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«МКУ «Центр по 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60553D" w:rsidRPr="005C1ACC" w:rsidTr="009375B3">
        <w:trPr>
          <w:gridAfter w:val="6"/>
          <w:wAfter w:w="16116" w:type="dxa"/>
          <w:trHeight w:val="186"/>
        </w:trPr>
        <w:tc>
          <w:tcPr>
            <w:tcW w:w="1668" w:type="dxa"/>
            <w:vMerge/>
          </w:tcPr>
          <w:p w:rsidR="0060553D" w:rsidRPr="005C1ACC" w:rsidRDefault="0060553D" w:rsidP="004C401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Агентство труда и занятости населения</w:t>
            </w:r>
            <w:r w:rsidR="00034F05">
              <w:rPr>
                <w:rFonts w:ascii="Times New Roman" w:hAnsi="Times New Roman" w:cs="Times New Roman"/>
                <w:sz w:val="20"/>
                <w:szCs w:val="20"/>
              </w:rPr>
              <w:t xml:space="preserve"> Красноярского края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Переход на сайт http://www.krskstate.ru/government/executiv/agency/0/doc/135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86"/>
        </w:trPr>
        <w:tc>
          <w:tcPr>
            <w:tcW w:w="1668" w:type="dxa"/>
            <w:vMerge/>
          </w:tcPr>
          <w:p w:rsidR="0060553D" w:rsidRPr="005C1ACC" w:rsidRDefault="0060553D" w:rsidP="004C401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Ситуация на рынке</w:t>
            </w: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 xml:space="preserve">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Краевое государственное казенное учреждение «Центр занятости населения г. Дудинки»</w:t>
            </w:r>
          </w:p>
        </w:tc>
      </w:tr>
      <w:tr w:rsidR="0060553D" w:rsidRPr="005C1ACC" w:rsidTr="009375B3">
        <w:trPr>
          <w:gridAfter w:val="6"/>
          <w:wAfter w:w="16116" w:type="dxa"/>
          <w:trHeight w:val="186"/>
        </w:trPr>
        <w:tc>
          <w:tcPr>
            <w:tcW w:w="1668" w:type="dxa"/>
            <w:vMerge/>
          </w:tcPr>
          <w:p w:rsidR="0060553D" w:rsidRPr="005C1ACC" w:rsidRDefault="0060553D" w:rsidP="004C401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Текущая потребность в кадрах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86"/>
        </w:trPr>
        <w:tc>
          <w:tcPr>
            <w:tcW w:w="1668" w:type="dxa"/>
            <w:vMerge/>
          </w:tcPr>
          <w:p w:rsidR="0060553D" w:rsidRPr="005C1ACC" w:rsidRDefault="0060553D" w:rsidP="004C401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Прогноз кадровой</w:t>
            </w: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 xml:space="preserve">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потребности инвестиционных</w:t>
            </w: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 xml:space="preserve">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проектов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86"/>
        </w:trPr>
        <w:tc>
          <w:tcPr>
            <w:tcW w:w="1668" w:type="dxa"/>
            <w:vMerge/>
          </w:tcPr>
          <w:p w:rsidR="0060553D" w:rsidRPr="005C1ACC" w:rsidRDefault="0060553D" w:rsidP="004C401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Перечень учреждений профессионального образования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</w:tcPr>
          <w:p w:rsidR="0060553D" w:rsidRPr="005C1ACC" w:rsidRDefault="0060553D" w:rsidP="00CF6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 «МКУ «Центр по 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60553D" w:rsidRPr="005C1ACC" w:rsidTr="009375B3">
        <w:trPr>
          <w:gridAfter w:val="6"/>
          <w:wAfter w:w="16116" w:type="dxa"/>
          <w:trHeight w:val="186"/>
        </w:trPr>
        <w:tc>
          <w:tcPr>
            <w:tcW w:w="1668" w:type="dxa"/>
            <w:vMerge/>
          </w:tcPr>
          <w:p w:rsidR="0060553D" w:rsidRPr="005C1ACC" w:rsidRDefault="0060553D" w:rsidP="004C401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Общероссийская база</w:t>
            </w:r>
            <w:r w:rsidRPr="005C1ACC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 xml:space="preserve"> </w:t>
            </w:r>
            <w:r w:rsidR="00034F05">
              <w:rPr>
                <w:rFonts w:ascii="Times New Roman" w:hAnsi="Times New Roman" w:cs="Times New Roman"/>
                <w:sz w:val="20"/>
                <w:szCs w:val="20"/>
              </w:rPr>
              <w:t>вакансий «Работа в России»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Переход на сайт https://trudvsem.ru/</w:t>
            </w: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86"/>
        </w:trPr>
        <w:tc>
          <w:tcPr>
            <w:tcW w:w="1668" w:type="dxa"/>
            <w:vMerge/>
          </w:tcPr>
          <w:p w:rsidR="0060553D" w:rsidRPr="005C1ACC" w:rsidRDefault="0060553D" w:rsidP="004C4014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B345F4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Неформальная занятость</w:t>
            </w:r>
          </w:p>
        </w:tc>
        <w:tc>
          <w:tcPr>
            <w:tcW w:w="2693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экономики 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357"/>
        </w:trPr>
        <w:tc>
          <w:tcPr>
            <w:tcW w:w="15559" w:type="dxa"/>
            <w:gridSpan w:val="8"/>
            <w:vAlign w:val="center"/>
          </w:tcPr>
          <w:p w:rsidR="0060553D" w:rsidRPr="005C1ACC" w:rsidRDefault="0060553D" w:rsidP="00A9248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ДОПОЛНИТЕЛЬНЫЕ РЕСУРСЫ</w:t>
            </w:r>
          </w:p>
        </w:tc>
      </w:tr>
      <w:tr w:rsidR="0045506E" w:rsidRPr="005C1ACC" w:rsidTr="0045506E">
        <w:trPr>
          <w:gridAfter w:val="6"/>
          <w:wAfter w:w="16116" w:type="dxa"/>
          <w:trHeight w:val="649"/>
        </w:trPr>
        <w:tc>
          <w:tcPr>
            <w:tcW w:w="1668" w:type="dxa"/>
            <w:vMerge w:val="restart"/>
          </w:tcPr>
          <w:p w:rsidR="0045506E" w:rsidRPr="005C1ACC" w:rsidRDefault="0045506E" w:rsidP="00881703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lastRenderedPageBreak/>
              <w:t>Программы переселения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5506E" w:rsidRPr="005C1ACC" w:rsidRDefault="0045506E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Список программ переселения, условия участия</w:t>
            </w:r>
          </w:p>
        </w:tc>
        <w:tc>
          <w:tcPr>
            <w:tcW w:w="2693" w:type="dxa"/>
          </w:tcPr>
          <w:p w:rsidR="0045506E" w:rsidRPr="0045506E" w:rsidRDefault="0045506E" w:rsidP="0045506E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45506E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Компенсация расходов при выезде на материк</w:t>
            </w:r>
          </w:p>
        </w:tc>
        <w:tc>
          <w:tcPr>
            <w:tcW w:w="2126" w:type="dxa"/>
            <w:vMerge w:val="restart"/>
          </w:tcPr>
          <w:p w:rsidR="0045506E" w:rsidRPr="005C1ACC" w:rsidRDefault="0045506E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45506E" w:rsidRPr="005C1ACC" w:rsidRDefault="0045506E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45506E" w:rsidRPr="005C1ACC" w:rsidRDefault="0045506E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45506E" w:rsidRPr="005C1ACC" w:rsidRDefault="0045506E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5506E" w:rsidRPr="005C1ACC" w:rsidRDefault="0045506E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  <w:vMerge w:val="restart"/>
          </w:tcPr>
          <w:p w:rsidR="0045506E" w:rsidRPr="005C1ACC" w:rsidRDefault="0045506E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  <w:vMerge w:val="restart"/>
          </w:tcPr>
          <w:p w:rsidR="0045506E" w:rsidRPr="005C1ACC" w:rsidRDefault="0045506E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Отдел по миграционной и жилищной политике Администрации муниципального района</w:t>
            </w:r>
          </w:p>
        </w:tc>
      </w:tr>
      <w:tr w:rsidR="0045506E" w:rsidRPr="005C1ACC" w:rsidTr="0045506E">
        <w:trPr>
          <w:gridAfter w:val="6"/>
          <w:wAfter w:w="16116" w:type="dxa"/>
          <w:trHeight w:val="602"/>
        </w:trPr>
        <w:tc>
          <w:tcPr>
            <w:tcW w:w="1668" w:type="dxa"/>
            <w:vMerge/>
          </w:tcPr>
          <w:p w:rsidR="0045506E" w:rsidRPr="005C1ACC" w:rsidRDefault="0045506E" w:rsidP="00881703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506E" w:rsidRPr="005C1ACC" w:rsidRDefault="0045506E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</w:tcPr>
          <w:p w:rsidR="0045506E" w:rsidRPr="0045506E" w:rsidRDefault="0045506E" w:rsidP="0045506E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45506E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Порядок отправки багажа, контейнера на материк</w:t>
            </w:r>
          </w:p>
        </w:tc>
        <w:tc>
          <w:tcPr>
            <w:tcW w:w="2126" w:type="dxa"/>
            <w:vMerge/>
          </w:tcPr>
          <w:p w:rsidR="0045506E" w:rsidRPr="005C1ACC" w:rsidRDefault="0045506E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5506E" w:rsidRPr="005C1ACC" w:rsidRDefault="0045506E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5506E" w:rsidRPr="005C1ACC" w:rsidRDefault="0045506E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45506E" w:rsidRPr="005C1ACC" w:rsidRDefault="0045506E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45506E" w:rsidRPr="005C1ACC" w:rsidRDefault="0045506E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716"/>
        </w:trPr>
        <w:tc>
          <w:tcPr>
            <w:tcW w:w="1668" w:type="dxa"/>
          </w:tcPr>
          <w:p w:rsidR="0060553D" w:rsidRPr="005C1ACC" w:rsidRDefault="0060553D" w:rsidP="00881703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Безопасность граждан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Информация для граждан на тему безопасности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Внешний/</w:t>
            </w:r>
          </w:p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ОМВД по Таймырскому Долгано-Ненецкому муниципальному району</w:t>
            </w:r>
          </w:p>
        </w:tc>
      </w:tr>
      <w:tr w:rsidR="0060553D" w:rsidRPr="005C1ACC" w:rsidTr="009375B3">
        <w:trPr>
          <w:gridAfter w:val="6"/>
          <w:wAfter w:w="16116" w:type="dxa"/>
          <w:trHeight w:val="1716"/>
        </w:trPr>
        <w:tc>
          <w:tcPr>
            <w:tcW w:w="1668" w:type="dxa"/>
          </w:tcPr>
          <w:p w:rsidR="0060553D" w:rsidRPr="005C1ACC" w:rsidRDefault="0060553D" w:rsidP="00881703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Независимая оценка качества условий оказания услуг организациями культуры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Информация</w:t>
            </w:r>
          </w:p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Нормативно-правовые акты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1716"/>
        </w:trPr>
        <w:tc>
          <w:tcPr>
            <w:tcW w:w="1668" w:type="dxa"/>
          </w:tcPr>
          <w:p w:rsidR="0060553D" w:rsidRPr="005C1ACC" w:rsidRDefault="0060553D" w:rsidP="00881703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Государственные услуги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Информация для населения</w:t>
            </w:r>
          </w:p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proofErr w:type="spellStart"/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Инфоматы</w:t>
            </w:r>
            <w:proofErr w:type="spellEnd"/>
          </w:p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Структуры в поселках муниципального района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CF6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МКУ «Центр по 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60553D" w:rsidRPr="005C1ACC" w:rsidTr="009375B3">
        <w:trPr>
          <w:gridAfter w:val="6"/>
          <w:wAfter w:w="16116" w:type="dxa"/>
          <w:trHeight w:val="109"/>
        </w:trPr>
        <w:tc>
          <w:tcPr>
            <w:tcW w:w="1668" w:type="dxa"/>
            <w:vMerge w:val="restart"/>
          </w:tcPr>
          <w:p w:rsidR="0060553D" w:rsidRPr="005C1ACC" w:rsidRDefault="0060553D" w:rsidP="00C034E0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Бюджет для граждан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9420F9">
            <w:pP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Проект районного бюджета 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  <w:vMerge w:val="restart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  <w:vMerge w:val="restart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96"/>
        </w:trPr>
        <w:tc>
          <w:tcPr>
            <w:tcW w:w="1668" w:type="dxa"/>
            <w:vMerge/>
          </w:tcPr>
          <w:p w:rsidR="0060553D" w:rsidRPr="005C1ACC" w:rsidRDefault="0060553D" w:rsidP="00C034E0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Решение о районном бюджете</w:t>
            </w:r>
          </w:p>
        </w:tc>
        <w:tc>
          <w:tcPr>
            <w:tcW w:w="2693" w:type="dxa"/>
          </w:tcPr>
          <w:p w:rsidR="0060553D" w:rsidRPr="005C1ACC" w:rsidRDefault="0060553D" w:rsidP="001244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96"/>
        </w:trPr>
        <w:tc>
          <w:tcPr>
            <w:tcW w:w="1668" w:type="dxa"/>
            <w:vMerge/>
          </w:tcPr>
          <w:p w:rsidR="0060553D" w:rsidRPr="005C1ACC" w:rsidRDefault="0060553D" w:rsidP="00C034E0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Основные направления бюджетной и налоговой</w:t>
            </w: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br/>
            </w: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политики муниципального района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96"/>
        </w:trPr>
        <w:tc>
          <w:tcPr>
            <w:tcW w:w="1668" w:type="dxa"/>
            <w:vMerge/>
          </w:tcPr>
          <w:p w:rsidR="0060553D" w:rsidRPr="005C1ACC" w:rsidRDefault="0060553D" w:rsidP="00C034E0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9420F9">
            <w:pP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Сведения об исполнении</w:t>
            </w: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br/>
              <w:t>районного бюджета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96"/>
        </w:trPr>
        <w:tc>
          <w:tcPr>
            <w:tcW w:w="1668" w:type="dxa"/>
            <w:vMerge/>
          </w:tcPr>
          <w:p w:rsidR="0060553D" w:rsidRPr="005C1ACC" w:rsidRDefault="0060553D" w:rsidP="00C034E0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9420F9">
            <w:pP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Иная информация в области налоговой</w:t>
            </w: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br/>
            </w: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и бюджетной политики, реализации бюджетного</w:t>
            </w: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br/>
            </w: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процесса муниципального района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96"/>
        </w:trPr>
        <w:tc>
          <w:tcPr>
            <w:tcW w:w="1668" w:type="dxa"/>
            <w:vMerge/>
          </w:tcPr>
          <w:p w:rsidR="0060553D" w:rsidRPr="005C1ACC" w:rsidRDefault="0060553D" w:rsidP="00C034E0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9420F9">
            <w:pP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Результаты опроса граждан по бюджетной тематике</w:t>
            </w: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</w: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</w:r>
            <w:r w:rsidRPr="005C1A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Итоги интернет - опроса по бюджетной тематике</w:t>
            </w: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96"/>
        </w:trPr>
        <w:tc>
          <w:tcPr>
            <w:tcW w:w="1668" w:type="dxa"/>
            <w:vMerge/>
          </w:tcPr>
          <w:p w:rsidR="0060553D" w:rsidRPr="005C1ACC" w:rsidRDefault="0060553D" w:rsidP="00C034E0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«Бюджет для взрослых и детей» (видеоролик, брошюры, опрос)</w:t>
            </w: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 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96"/>
        </w:trPr>
        <w:tc>
          <w:tcPr>
            <w:tcW w:w="1668" w:type="dxa"/>
            <w:vMerge/>
          </w:tcPr>
          <w:p w:rsidR="0060553D" w:rsidRPr="005C1ACC" w:rsidRDefault="0060553D" w:rsidP="00C034E0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9420F9">
            <w:pP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Открытые данные</w:t>
            </w: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</w: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</w:r>
            <w:r w:rsidRPr="005C1A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Обратная связь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96"/>
        </w:trPr>
        <w:tc>
          <w:tcPr>
            <w:tcW w:w="1668" w:type="dxa"/>
            <w:vMerge/>
          </w:tcPr>
          <w:p w:rsidR="0060553D" w:rsidRPr="005C1ACC" w:rsidRDefault="0060553D" w:rsidP="00C034E0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9420F9">
            <w:pP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Годовой отчет об исполнении</w:t>
            </w:r>
            <w:r w:rsidRPr="005C1ACC">
              <w:rPr>
                <w:rFonts w:ascii="Times New Roman" w:hAnsi="Times New Roman" w:cs="Times New Roman"/>
                <w:color w:val="175CAE"/>
                <w:sz w:val="20"/>
                <w:szCs w:val="20"/>
              </w:rPr>
              <w:br/>
            </w: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районного бюджета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96"/>
        </w:trPr>
        <w:tc>
          <w:tcPr>
            <w:tcW w:w="1668" w:type="dxa"/>
            <w:vMerge/>
          </w:tcPr>
          <w:p w:rsidR="0060553D" w:rsidRPr="005C1ACC" w:rsidRDefault="0060553D" w:rsidP="00C034E0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Основные термины и понятия</w:t>
            </w:r>
            <w:r w:rsidRPr="005C1ACC">
              <w:rPr>
                <w:rFonts w:ascii="Times New Roman" w:hAnsi="Times New Roman" w:cs="Times New Roman"/>
                <w:bCs/>
                <w:color w:val="175CAE"/>
                <w:sz w:val="20"/>
                <w:szCs w:val="20"/>
              </w:rPr>
              <w:br/>
            </w: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бюджетной тематики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004"/>
        </w:trPr>
        <w:tc>
          <w:tcPr>
            <w:tcW w:w="1668" w:type="dxa"/>
            <w:vMerge/>
          </w:tcPr>
          <w:p w:rsidR="0060553D" w:rsidRPr="005C1ACC" w:rsidRDefault="0060553D" w:rsidP="00C034E0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Бюджетная и иная отчетность финансового органа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96"/>
        </w:trPr>
        <w:tc>
          <w:tcPr>
            <w:tcW w:w="1668" w:type="dxa"/>
            <w:vMerge/>
          </w:tcPr>
          <w:p w:rsidR="0060553D" w:rsidRPr="005C1ACC" w:rsidRDefault="0060553D" w:rsidP="00C034E0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Финансовая грамотность в буклетах и брошюрах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523"/>
        </w:trPr>
        <w:tc>
          <w:tcPr>
            <w:tcW w:w="1668" w:type="dxa"/>
            <w:vMerge/>
          </w:tcPr>
          <w:p w:rsidR="0060553D" w:rsidRPr="005C1ACC" w:rsidRDefault="0060553D" w:rsidP="00C034E0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C034E0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Информация о целевых показателях и показателях результативности муниципальных программ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716"/>
        </w:trPr>
        <w:tc>
          <w:tcPr>
            <w:tcW w:w="1668" w:type="dxa"/>
            <w:vMerge/>
          </w:tcPr>
          <w:p w:rsidR="0060553D" w:rsidRPr="005C1ACC" w:rsidRDefault="0060553D" w:rsidP="00881703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Муниципальные программы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Внутренний/постоянная</w:t>
            </w:r>
          </w:p>
        </w:tc>
        <w:tc>
          <w:tcPr>
            <w:tcW w:w="1560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CF67C6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color w:val="434444"/>
                <w:sz w:val="20"/>
                <w:szCs w:val="20"/>
              </w:rPr>
            </w:pPr>
            <w:r w:rsidRPr="005C1ACC">
              <w:rPr>
                <w:b w:val="0"/>
                <w:sz w:val="20"/>
                <w:szCs w:val="20"/>
              </w:rPr>
              <w:t>Управление экономики</w:t>
            </w:r>
            <w:r w:rsidRPr="005C1ACC">
              <w:rPr>
                <w:b w:val="0"/>
                <w:color w:val="434444"/>
                <w:sz w:val="20"/>
                <w:szCs w:val="20"/>
              </w:rPr>
              <w:t xml:space="preserve"> </w:t>
            </w:r>
            <w:r w:rsidRPr="005C1ACC">
              <w:rPr>
                <w:b w:val="0"/>
                <w:sz w:val="20"/>
                <w:szCs w:val="20"/>
              </w:rPr>
              <w:t>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1716"/>
        </w:trPr>
        <w:tc>
          <w:tcPr>
            <w:tcW w:w="1668" w:type="dxa"/>
            <w:vMerge/>
          </w:tcPr>
          <w:p w:rsidR="0060553D" w:rsidRPr="005C1ACC" w:rsidRDefault="0060553D" w:rsidP="00881703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Игра по бюджетной тематике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Внутренний/постоянная</w:t>
            </w:r>
          </w:p>
        </w:tc>
        <w:tc>
          <w:tcPr>
            <w:tcW w:w="1560" w:type="dxa"/>
            <w:vMerge w:val="restart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  <w:vMerge w:val="restart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  <w:vMerge w:val="restart"/>
          </w:tcPr>
          <w:p w:rsidR="0060553D" w:rsidRPr="005C1ACC" w:rsidRDefault="0060553D" w:rsidP="00CF67C6">
            <w:pPr>
              <w:pStyle w:val="3"/>
              <w:shd w:val="clear" w:color="auto" w:fill="FFFFFF"/>
              <w:spacing w:before="0" w:after="0"/>
              <w:rPr>
                <w:b w:val="0"/>
                <w:sz w:val="20"/>
                <w:szCs w:val="20"/>
              </w:rPr>
            </w:pPr>
            <w:r w:rsidRPr="005C1ACC">
              <w:rPr>
                <w:b w:val="0"/>
                <w:sz w:val="20"/>
                <w:szCs w:val="20"/>
              </w:rPr>
              <w:t>Управление транспорта, информатизации и связи 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1716"/>
        </w:trPr>
        <w:tc>
          <w:tcPr>
            <w:tcW w:w="1668" w:type="dxa"/>
            <w:vMerge/>
          </w:tcPr>
          <w:p w:rsidR="0060553D" w:rsidRPr="005C1ACC" w:rsidRDefault="0060553D" w:rsidP="00881703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</w:rPr>
              <w:t>Бюджетный калькулятор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CF67C6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1716"/>
        </w:trPr>
        <w:tc>
          <w:tcPr>
            <w:tcW w:w="1668" w:type="dxa"/>
          </w:tcPr>
          <w:p w:rsidR="0060553D" w:rsidRPr="005C1ACC" w:rsidRDefault="0060553D" w:rsidP="00881703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Пограничный режим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Документы</w:t>
            </w:r>
          </w:p>
          <w:p w:rsidR="0060553D" w:rsidRPr="005C1ACC" w:rsidRDefault="0060553D" w:rsidP="004B733B">
            <w:pPr>
              <w:shd w:val="clear" w:color="auto" w:fill="FFFFFF"/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212529"/>
                <w:sz w:val="20"/>
                <w:szCs w:val="20"/>
                <w:lang w:eastAsia="ru-RU"/>
              </w:rPr>
            </w:pPr>
            <w:r w:rsidRPr="005C1ACC">
              <w:rPr>
                <w:rFonts w:ascii="Times New Roman" w:eastAsia="Times New Roman" w:hAnsi="Times New Roman" w:cs="Times New Roman"/>
                <w:bCs/>
                <w:color w:val="212529"/>
                <w:sz w:val="20"/>
                <w:szCs w:val="20"/>
                <w:lang w:eastAsia="ru-RU"/>
              </w:rPr>
              <w:t>Установленные места въезда (прохода) в пограничную зону</w:t>
            </w:r>
          </w:p>
          <w:p w:rsidR="0060553D" w:rsidRPr="005C1ACC" w:rsidRDefault="0060553D" w:rsidP="004B733B">
            <w:pPr>
              <w:shd w:val="clear" w:color="auto" w:fill="FFFFFF"/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212529"/>
                <w:sz w:val="20"/>
                <w:szCs w:val="20"/>
                <w:lang w:eastAsia="ru-RU"/>
              </w:rPr>
            </w:pPr>
            <w:r w:rsidRPr="005C1ACC">
              <w:rPr>
                <w:rFonts w:ascii="Times New Roman" w:eastAsia="Times New Roman" w:hAnsi="Times New Roman" w:cs="Times New Roman"/>
                <w:bCs/>
                <w:color w:val="212529"/>
                <w:sz w:val="20"/>
                <w:szCs w:val="20"/>
                <w:lang w:eastAsia="ru-RU"/>
              </w:rPr>
              <w:t>Бланки заявлений</w:t>
            </w:r>
          </w:p>
          <w:p w:rsidR="0060553D" w:rsidRPr="005C1ACC" w:rsidRDefault="0060553D" w:rsidP="004B733B">
            <w:pPr>
              <w:shd w:val="clear" w:color="auto" w:fill="FFFFFF"/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Внешний, внутренний/постоянная</w:t>
            </w:r>
          </w:p>
        </w:tc>
        <w:tc>
          <w:tcPr>
            <w:tcW w:w="1560" w:type="dxa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336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CF67C6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  <w:r w:rsidRPr="005C1ACC">
              <w:rPr>
                <w:b w:val="0"/>
                <w:sz w:val="20"/>
                <w:szCs w:val="20"/>
              </w:rPr>
              <w:t>Пограничное управление ФСБ России по западному арктическому району;</w:t>
            </w:r>
          </w:p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Отдел по безопасности и взаимодействию с правоохранительными органами 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1716"/>
        </w:trPr>
        <w:tc>
          <w:tcPr>
            <w:tcW w:w="1668" w:type="dxa"/>
          </w:tcPr>
          <w:p w:rsidR="0060553D" w:rsidRPr="005C1ACC" w:rsidRDefault="0060553D" w:rsidP="00881703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Национальные проекты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775"/>
        </w:trPr>
        <w:tc>
          <w:tcPr>
            <w:tcW w:w="1668" w:type="dxa"/>
          </w:tcPr>
          <w:p w:rsidR="0060553D" w:rsidRPr="005C1ACC" w:rsidRDefault="0060553D" w:rsidP="003F72F8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 xml:space="preserve">Оценка деятельности </w:t>
            </w: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lastRenderedPageBreak/>
              <w:t>руководителей.</w:t>
            </w:r>
          </w:p>
          <w:p w:rsidR="0060553D" w:rsidRPr="005C1ACC" w:rsidRDefault="0060553D" w:rsidP="003F72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lastRenderedPageBreak/>
              <w:t>http://krskstate.ru/realization/opros/itogi/</w:t>
            </w:r>
          </w:p>
        </w:tc>
        <w:tc>
          <w:tcPr>
            <w:tcW w:w="2693" w:type="dxa"/>
            <w:vMerge w:val="restart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0553D" w:rsidRPr="005C1ACC" w:rsidRDefault="0060553D" w:rsidP="003F72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Внешний/</w:t>
            </w:r>
          </w:p>
          <w:p w:rsidR="0060553D" w:rsidRPr="005C1ACC" w:rsidRDefault="0060553D" w:rsidP="003F72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560" w:type="dxa"/>
            <w:vMerge w:val="restart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  <w:vMerge w:val="restart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  <w:vMerge w:val="restart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информационный портал Красноярского </w:t>
            </w: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края</w:t>
            </w:r>
          </w:p>
        </w:tc>
      </w:tr>
      <w:tr w:rsidR="0060553D" w:rsidRPr="005C1ACC" w:rsidTr="009375B3">
        <w:trPr>
          <w:gridAfter w:val="6"/>
          <w:wAfter w:w="16116" w:type="dxa"/>
          <w:trHeight w:val="774"/>
        </w:trPr>
        <w:tc>
          <w:tcPr>
            <w:tcW w:w="1668" w:type="dxa"/>
          </w:tcPr>
          <w:p w:rsidR="0060553D" w:rsidRPr="005C1ACC" w:rsidRDefault="0060553D" w:rsidP="003F72F8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lastRenderedPageBreak/>
              <w:t>Оценка деятельности руководителей. Итоги</w:t>
            </w:r>
          </w:p>
          <w:p w:rsidR="0060553D" w:rsidRPr="005C1ACC" w:rsidRDefault="0060553D" w:rsidP="00881703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3F72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53D" w:rsidRPr="005C1ACC" w:rsidTr="009375B3">
        <w:trPr>
          <w:gridAfter w:val="6"/>
          <w:wAfter w:w="16116" w:type="dxa"/>
          <w:trHeight w:val="774"/>
        </w:trPr>
        <w:tc>
          <w:tcPr>
            <w:tcW w:w="1668" w:type="dxa"/>
          </w:tcPr>
          <w:p w:rsidR="0060553D" w:rsidRPr="005C1ACC" w:rsidRDefault="0060553D" w:rsidP="003F72F8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77-ая годовщина Победы в Великой Отечественной войне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«МКУ «Центр по 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60553D" w:rsidRPr="005C1ACC" w:rsidTr="009375B3">
        <w:trPr>
          <w:gridAfter w:val="6"/>
          <w:wAfter w:w="16116" w:type="dxa"/>
          <w:trHeight w:val="774"/>
        </w:trPr>
        <w:tc>
          <w:tcPr>
            <w:tcW w:w="1668" w:type="dxa"/>
          </w:tcPr>
          <w:p w:rsidR="0060553D" w:rsidRPr="005C1ACC" w:rsidRDefault="0060553D" w:rsidP="003F72F8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proofErr w:type="spellStart"/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Коронавирусная</w:t>
            </w:r>
            <w:proofErr w:type="spellEnd"/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 xml:space="preserve"> инфекция</w:t>
            </w:r>
          </w:p>
          <w:p w:rsidR="0060553D" w:rsidRPr="005C1ACC" w:rsidRDefault="0060553D" w:rsidP="003F72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«МКУ «Центр по обеспечению деятельности Администрации муниципального района и органов Администрации муниципального района»</w:t>
            </w:r>
          </w:p>
        </w:tc>
      </w:tr>
      <w:tr w:rsidR="0060553D" w:rsidRPr="005C1ACC" w:rsidTr="009375B3">
        <w:trPr>
          <w:gridAfter w:val="6"/>
          <w:wAfter w:w="16116" w:type="dxa"/>
          <w:trHeight w:val="774"/>
        </w:trPr>
        <w:tc>
          <w:tcPr>
            <w:tcW w:w="1668" w:type="dxa"/>
          </w:tcPr>
          <w:p w:rsidR="0060553D" w:rsidRPr="005C1ACC" w:rsidRDefault="0060553D" w:rsidP="003F72F8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Прокуратура информирует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Внутренний, внешний/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При возникновении поправок</w:t>
            </w:r>
          </w:p>
        </w:tc>
        <w:tc>
          <w:tcPr>
            <w:tcW w:w="1558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</w:tc>
        <w:tc>
          <w:tcPr>
            <w:tcW w:w="2269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«МКУ «Центр по обеспечению деятельности Администрации муниципального района и органов Администрации муниципального района»;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Прокуратура Таймырского района;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Норильская транспортная прокуратура</w:t>
            </w:r>
          </w:p>
        </w:tc>
      </w:tr>
      <w:tr w:rsidR="0060553D" w:rsidRPr="005C1ACC" w:rsidTr="009375B3">
        <w:trPr>
          <w:gridAfter w:val="6"/>
          <w:wAfter w:w="16116" w:type="dxa"/>
          <w:trHeight w:val="774"/>
        </w:trPr>
        <w:tc>
          <w:tcPr>
            <w:tcW w:w="1668" w:type="dxa"/>
          </w:tcPr>
          <w:p w:rsidR="0060553D" w:rsidRPr="005C1ACC" w:rsidRDefault="0060553D" w:rsidP="003F72F8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lastRenderedPageBreak/>
              <w:t>Развитие туризма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Переход на сайт https://visittaimyr.ru//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Внешний/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560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sz w:val="20"/>
                <w:szCs w:val="20"/>
                <w:shd w:val="clear" w:color="auto" w:fill="FFFFFF"/>
              </w:rPr>
              <w:t>Муниципальное автономное учреждение «Арктический центр культуры»</w:t>
            </w:r>
          </w:p>
        </w:tc>
      </w:tr>
      <w:tr w:rsidR="0060553D" w:rsidRPr="005C1ACC" w:rsidTr="009375B3">
        <w:trPr>
          <w:gridAfter w:val="6"/>
          <w:wAfter w:w="16116" w:type="dxa"/>
          <w:trHeight w:val="774"/>
        </w:trPr>
        <w:tc>
          <w:tcPr>
            <w:tcW w:w="1668" w:type="dxa"/>
          </w:tcPr>
          <w:p w:rsidR="0060553D" w:rsidRPr="005C1ACC" w:rsidRDefault="0060553D" w:rsidP="003F72F8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Безопасные качественные дороги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транспорта, информатизации и связи 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774"/>
        </w:trPr>
        <w:tc>
          <w:tcPr>
            <w:tcW w:w="1668" w:type="dxa"/>
          </w:tcPr>
          <w:p w:rsidR="0060553D" w:rsidRPr="005C1ACC" w:rsidRDefault="0060553D" w:rsidP="003F72F8">
            <w:pPr>
              <w:pStyle w:val="1"/>
              <w:shd w:val="clear" w:color="auto" w:fill="FFFFFF"/>
              <w:rPr>
                <w:rFonts w:ascii="Times New Roman" w:hAnsi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/>
                <w:color w:val="212529"/>
                <w:sz w:val="20"/>
                <w:szCs w:val="20"/>
              </w:rPr>
              <w:t>Подари ребенку семью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Переход на сайт http://taimyr-edu.ru/opeca/podari_rebenku_semiy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Внешний/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560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</w:t>
            </w:r>
          </w:p>
        </w:tc>
      </w:tr>
      <w:tr w:rsidR="0060553D" w:rsidRPr="005C1ACC" w:rsidTr="009375B3">
        <w:trPr>
          <w:gridAfter w:val="6"/>
          <w:wAfter w:w="16116" w:type="dxa"/>
          <w:trHeight w:val="774"/>
        </w:trPr>
        <w:tc>
          <w:tcPr>
            <w:tcW w:w="15559" w:type="dxa"/>
            <w:gridSpan w:val="8"/>
            <w:vAlign w:val="center"/>
          </w:tcPr>
          <w:p w:rsidR="0060553D" w:rsidRPr="005C1ACC" w:rsidRDefault="0060553D" w:rsidP="00D672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sz w:val="20"/>
                <w:szCs w:val="20"/>
              </w:rPr>
              <w:t>МО - ГОРОДСКИЕ И СЕЛЬСКИЕ ПОСЕЛЕНИЯ</w:t>
            </w:r>
          </w:p>
        </w:tc>
      </w:tr>
      <w:tr w:rsidR="0060553D" w:rsidRPr="005C1ACC" w:rsidTr="009375B3">
        <w:trPr>
          <w:gridAfter w:val="6"/>
          <w:wAfter w:w="16116" w:type="dxa"/>
          <w:trHeight w:val="774"/>
        </w:trPr>
        <w:tc>
          <w:tcPr>
            <w:tcW w:w="1668" w:type="dxa"/>
          </w:tcPr>
          <w:p w:rsidR="0060553D" w:rsidRPr="005C1ACC" w:rsidRDefault="0060553D" w:rsidP="00CD4564">
            <w:pPr>
              <w:pStyle w:val="base-color"/>
              <w:rPr>
                <w:bCs/>
                <w:color w:val="212529"/>
                <w:kern w:val="32"/>
                <w:sz w:val="20"/>
                <w:szCs w:val="20"/>
                <w:lang w:eastAsia="en-US"/>
              </w:rPr>
            </w:pPr>
            <w:r w:rsidRPr="005C1ACC">
              <w:rPr>
                <w:bCs/>
                <w:color w:val="212529"/>
                <w:kern w:val="32"/>
                <w:sz w:val="20"/>
                <w:szCs w:val="20"/>
                <w:lang w:eastAsia="en-US"/>
              </w:rPr>
              <w:t>МО «Город Дудинка»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Переход на сайт</w:t>
            </w:r>
          </w:p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http://www.gorod-dudinka.ru/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Внешний/</w:t>
            </w:r>
          </w:p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560" w:type="dxa"/>
            <w:vMerge w:val="restart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58" w:type="dxa"/>
            <w:vMerge w:val="restart"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</w:tcPr>
          <w:p w:rsidR="0060553D" w:rsidRPr="005C1ACC" w:rsidRDefault="0060553D" w:rsidP="00C034E0">
            <w:pPr>
              <w:pStyle w:val="base-color"/>
              <w:rPr>
                <w:bCs/>
                <w:color w:val="212529"/>
                <w:kern w:val="32"/>
                <w:sz w:val="20"/>
                <w:szCs w:val="20"/>
                <w:lang w:eastAsia="en-US"/>
              </w:rPr>
            </w:pPr>
            <w:r w:rsidRPr="005C1ACC">
              <w:rPr>
                <w:bCs/>
                <w:color w:val="212529"/>
                <w:kern w:val="32"/>
                <w:sz w:val="20"/>
                <w:szCs w:val="20"/>
                <w:lang w:eastAsia="en-US"/>
              </w:rPr>
              <w:t>Администрация МО «Город Дудинка»</w:t>
            </w:r>
          </w:p>
        </w:tc>
      </w:tr>
      <w:tr w:rsidR="0060553D" w:rsidRPr="005C1ACC" w:rsidTr="009375B3">
        <w:trPr>
          <w:gridAfter w:val="6"/>
          <w:wAfter w:w="16116" w:type="dxa"/>
          <w:trHeight w:val="774"/>
        </w:trPr>
        <w:tc>
          <w:tcPr>
            <w:tcW w:w="1668" w:type="dxa"/>
          </w:tcPr>
          <w:p w:rsidR="0060553D" w:rsidRPr="005C1ACC" w:rsidRDefault="0060553D" w:rsidP="00CD4564">
            <w:pPr>
              <w:pStyle w:val="base-color"/>
              <w:rPr>
                <w:sz w:val="20"/>
                <w:szCs w:val="20"/>
              </w:rPr>
            </w:pPr>
            <w:r w:rsidRPr="005C1ACC">
              <w:rPr>
                <w:sz w:val="20"/>
                <w:szCs w:val="20"/>
                <w:shd w:val="clear" w:color="auto" w:fill="FFFFFF"/>
              </w:rPr>
              <w:t>МО «Городское</w:t>
            </w:r>
            <w:r w:rsidRPr="005C1ACC">
              <w:rPr>
                <w:sz w:val="20"/>
                <w:szCs w:val="20"/>
                <w:shd w:val="clear" w:color="auto" w:fill="F9F9F9"/>
              </w:rPr>
              <w:t xml:space="preserve"> </w:t>
            </w:r>
            <w:r w:rsidR="00034F05">
              <w:rPr>
                <w:sz w:val="20"/>
                <w:szCs w:val="20"/>
                <w:shd w:val="clear" w:color="auto" w:fill="FFFFFF"/>
              </w:rPr>
              <w:t>поселение</w:t>
            </w:r>
            <w:r w:rsidRPr="005C1ACC">
              <w:rPr>
                <w:sz w:val="20"/>
                <w:szCs w:val="20"/>
                <w:shd w:val="clear" w:color="auto" w:fill="FFFFFF"/>
              </w:rPr>
              <w:t xml:space="preserve"> Диксон»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Переход на сайт</w:t>
            </w:r>
          </w:p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http://dikson-taimyr.ru/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60553D" w:rsidRPr="005C1ACC" w:rsidRDefault="0060553D" w:rsidP="00C034E0">
            <w:pPr>
              <w:pStyle w:val="base-color"/>
              <w:rPr>
                <w:sz w:val="20"/>
                <w:szCs w:val="20"/>
              </w:rPr>
            </w:pPr>
            <w:r w:rsidRPr="005C1ACC">
              <w:rPr>
                <w:bCs/>
                <w:color w:val="212529"/>
                <w:kern w:val="32"/>
                <w:sz w:val="20"/>
                <w:szCs w:val="20"/>
                <w:lang w:eastAsia="en-US"/>
              </w:rPr>
              <w:t xml:space="preserve">Администрация </w:t>
            </w:r>
            <w:r w:rsidRPr="005C1ACC">
              <w:rPr>
                <w:sz w:val="20"/>
                <w:szCs w:val="20"/>
                <w:shd w:val="clear" w:color="auto" w:fill="FFFFFF"/>
              </w:rPr>
              <w:t>МО «Городское</w:t>
            </w:r>
            <w:r w:rsidRPr="005C1ACC">
              <w:rPr>
                <w:sz w:val="20"/>
                <w:szCs w:val="20"/>
                <w:shd w:val="clear" w:color="auto" w:fill="F9F9F9"/>
              </w:rPr>
              <w:t xml:space="preserve"> </w:t>
            </w:r>
            <w:r w:rsidR="00034F05">
              <w:rPr>
                <w:sz w:val="20"/>
                <w:szCs w:val="20"/>
                <w:shd w:val="clear" w:color="auto" w:fill="FFFFFF"/>
              </w:rPr>
              <w:t>поселение</w:t>
            </w:r>
            <w:r w:rsidRPr="005C1ACC">
              <w:rPr>
                <w:sz w:val="20"/>
                <w:szCs w:val="20"/>
                <w:shd w:val="clear" w:color="auto" w:fill="FFFFFF"/>
              </w:rPr>
              <w:t xml:space="preserve"> Диксон»</w:t>
            </w:r>
          </w:p>
        </w:tc>
      </w:tr>
      <w:tr w:rsidR="0060553D" w:rsidRPr="005C1ACC" w:rsidTr="009375B3">
        <w:trPr>
          <w:gridAfter w:val="6"/>
          <w:wAfter w:w="16116" w:type="dxa"/>
          <w:trHeight w:val="774"/>
        </w:trPr>
        <w:tc>
          <w:tcPr>
            <w:tcW w:w="1668" w:type="dxa"/>
          </w:tcPr>
          <w:p w:rsidR="0060553D" w:rsidRPr="005C1ACC" w:rsidRDefault="0060553D" w:rsidP="00CD4564">
            <w:pPr>
              <w:pStyle w:val="base-color"/>
              <w:rPr>
                <w:sz w:val="20"/>
                <w:szCs w:val="20"/>
              </w:rPr>
            </w:pPr>
            <w:r w:rsidRPr="005C1ACC">
              <w:rPr>
                <w:sz w:val="20"/>
                <w:szCs w:val="20"/>
                <w:shd w:val="clear" w:color="auto" w:fill="FFFFFF"/>
              </w:rPr>
              <w:t>МО «Сельское поселение Караул»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Переход на сайт</w:t>
            </w:r>
          </w:p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https://karaul.city/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60553D" w:rsidRPr="005C1ACC" w:rsidRDefault="0060553D" w:rsidP="00C034E0">
            <w:pPr>
              <w:pStyle w:val="base-color"/>
              <w:rPr>
                <w:sz w:val="20"/>
                <w:szCs w:val="20"/>
              </w:rPr>
            </w:pPr>
            <w:r w:rsidRPr="005C1ACC">
              <w:rPr>
                <w:bCs/>
                <w:color w:val="212529"/>
                <w:kern w:val="32"/>
                <w:sz w:val="20"/>
                <w:szCs w:val="20"/>
                <w:lang w:eastAsia="en-US"/>
              </w:rPr>
              <w:t xml:space="preserve">Администрация </w:t>
            </w:r>
            <w:r w:rsidRPr="005C1ACC">
              <w:rPr>
                <w:sz w:val="20"/>
                <w:szCs w:val="20"/>
                <w:shd w:val="clear" w:color="auto" w:fill="FFFFFF"/>
              </w:rPr>
              <w:t>МО «Сельское поселение Караул»</w:t>
            </w:r>
          </w:p>
        </w:tc>
      </w:tr>
      <w:tr w:rsidR="0060553D" w:rsidRPr="005C1ACC" w:rsidTr="009375B3">
        <w:trPr>
          <w:gridAfter w:val="6"/>
          <w:wAfter w:w="16116" w:type="dxa"/>
          <w:trHeight w:val="774"/>
        </w:trPr>
        <w:tc>
          <w:tcPr>
            <w:tcW w:w="1668" w:type="dxa"/>
          </w:tcPr>
          <w:p w:rsidR="0060553D" w:rsidRPr="005C1ACC" w:rsidRDefault="0060553D" w:rsidP="00CD456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</w:pPr>
            <w:r w:rsidRPr="005C1ACC">
              <w:rPr>
                <w:rFonts w:ascii="Times New Roman" w:eastAsia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  <w:t>МО «Сельское поселение Хатанга»</w:t>
            </w:r>
          </w:p>
        </w:tc>
        <w:tc>
          <w:tcPr>
            <w:tcW w:w="2268" w:type="dxa"/>
            <w:shd w:val="clear" w:color="auto" w:fill="auto"/>
          </w:tcPr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Переход на сайт</w:t>
            </w:r>
          </w:p>
          <w:p w:rsidR="0060553D" w:rsidRPr="005C1ACC" w:rsidRDefault="0060553D" w:rsidP="00881703">
            <w:pPr>
              <w:pBdr>
                <w:top w:val="single" w:sz="2" w:space="0" w:color="D4D4D4"/>
              </w:pBdr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http://www.hatanga24.ru/</w:t>
            </w:r>
          </w:p>
        </w:tc>
        <w:tc>
          <w:tcPr>
            <w:tcW w:w="2693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0553D" w:rsidRPr="005C1ACC" w:rsidRDefault="0060553D" w:rsidP="00881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0553D" w:rsidRPr="005C1ACC" w:rsidRDefault="0060553D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60553D" w:rsidRPr="005C1ACC" w:rsidRDefault="0060553D" w:rsidP="00C034E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  <w:t xml:space="preserve">Администрация </w:t>
            </w:r>
            <w:r w:rsidRPr="005C1ACC">
              <w:rPr>
                <w:rFonts w:ascii="Times New Roman" w:eastAsia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  <w:t>МО «Сельское поселение Хатанга»</w:t>
            </w:r>
          </w:p>
        </w:tc>
      </w:tr>
      <w:tr w:rsidR="0060553D" w:rsidRPr="005C1ACC" w:rsidTr="0060553D">
        <w:trPr>
          <w:gridAfter w:val="6"/>
          <w:wAfter w:w="16116" w:type="dxa"/>
          <w:trHeight w:val="374"/>
        </w:trPr>
        <w:tc>
          <w:tcPr>
            <w:tcW w:w="15559" w:type="dxa"/>
            <w:gridSpan w:val="8"/>
            <w:vAlign w:val="center"/>
          </w:tcPr>
          <w:p w:rsidR="0060553D" w:rsidRPr="005C1ACC" w:rsidRDefault="0060553D" w:rsidP="0060553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212529"/>
                <w:kern w:val="32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/>
                <w:bCs/>
                <w:color w:val="212529"/>
                <w:kern w:val="32"/>
                <w:sz w:val="20"/>
                <w:szCs w:val="20"/>
              </w:rPr>
              <w:t>ПОЛЕЗНЫЕ ССЫЛКИ</w:t>
            </w:r>
          </w:p>
        </w:tc>
      </w:tr>
      <w:tr w:rsidR="0060553D" w:rsidRPr="005C1ACC" w:rsidTr="0060553D">
        <w:trPr>
          <w:gridAfter w:val="6"/>
          <w:wAfter w:w="16116" w:type="dxa"/>
          <w:trHeight w:val="373"/>
        </w:trPr>
        <w:tc>
          <w:tcPr>
            <w:tcW w:w="15559" w:type="dxa"/>
            <w:gridSpan w:val="8"/>
            <w:vAlign w:val="center"/>
          </w:tcPr>
          <w:p w:rsidR="0060553D" w:rsidRPr="005C1ACC" w:rsidRDefault="0060553D" w:rsidP="0060553D">
            <w:pPr>
              <w:shd w:val="clear" w:color="auto" w:fill="FFFFFF"/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bCs/>
                <w:color w:val="212529"/>
                <w:kern w:val="32"/>
                <w:sz w:val="20"/>
                <w:szCs w:val="20"/>
              </w:rPr>
              <w:t>Ссылки на региональные и федеральные информационные порталы, другие информационные источники</w:t>
            </w:r>
          </w:p>
        </w:tc>
      </w:tr>
      <w:tr w:rsidR="005C1ACC" w:rsidRPr="005C1ACC" w:rsidTr="009375B3">
        <w:trPr>
          <w:gridAfter w:val="6"/>
          <w:wAfter w:w="16116" w:type="dxa"/>
        </w:trPr>
        <w:tc>
          <w:tcPr>
            <w:tcW w:w="1668" w:type="dxa"/>
          </w:tcPr>
          <w:p w:rsidR="005C1ACC" w:rsidRPr="005C1ACC" w:rsidRDefault="005C1ACC" w:rsidP="00C03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Карта сайта</w:t>
            </w:r>
          </w:p>
        </w:tc>
        <w:tc>
          <w:tcPr>
            <w:tcW w:w="2268" w:type="dxa"/>
          </w:tcPr>
          <w:p w:rsidR="005C1ACC" w:rsidRPr="005C1ACC" w:rsidRDefault="005C1ACC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Внутренний/</w:t>
            </w:r>
          </w:p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560" w:type="dxa"/>
            <w:vMerge w:val="restart"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 мере возникновения поправок</w:t>
            </w:r>
          </w:p>
        </w:tc>
        <w:tc>
          <w:tcPr>
            <w:tcW w:w="1558" w:type="dxa"/>
            <w:vMerge w:val="restart"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2269" w:type="dxa"/>
            <w:vMerge w:val="restart"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Управление транспорта, информатизации и связи Администрации муниципального района</w:t>
            </w:r>
          </w:p>
        </w:tc>
      </w:tr>
      <w:tr w:rsidR="005C1ACC" w:rsidRPr="005C1ACC" w:rsidTr="009375B3">
        <w:trPr>
          <w:gridAfter w:val="6"/>
          <w:wAfter w:w="16116" w:type="dxa"/>
        </w:trPr>
        <w:tc>
          <w:tcPr>
            <w:tcW w:w="1668" w:type="dxa"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Версия для людей с ограниченными возможностями</w:t>
            </w:r>
          </w:p>
        </w:tc>
        <w:tc>
          <w:tcPr>
            <w:tcW w:w="2268" w:type="dxa"/>
          </w:tcPr>
          <w:p w:rsidR="005C1ACC" w:rsidRPr="005C1ACC" w:rsidRDefault="005C1ACC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ACC" w:rsidRPr="005C1ACC" w:rsidTr="009375B3">
        <w:trPr>
          <w:gridAfter w:val="6"/>
          <w:wAfter w:w="16116" w:type="dxa"/>
        </w:trPr>
        <w:tc>
          <w:tcPr>
            <w:tcW w:w="1668" w:type="dxa"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t>Поиск</w:t>
            </w:r>
          </w:p>
        </w:tc>
        <w:tc>
          <w:tcPr>
            <w:tcW w:w="2268" w:type="dxa"/>
          </w:tcPr>
          <w:p w:rsidR="005C1ACC" w:rsidRPr="005C1ACC" w:rsidRDefault="005C1ACC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ACC" w:rsidRPr="005C1ACC" w:rsidTr="00C034E0">
        <w:trPr>
          <w:gridAfter w:val="6"/>
          <w:wAfter w:w="16116" w:type="dxa"/>
          <w:trHeight w:val="1610"/>
        </w:trPr>
        <w:tc>
          <w:tcPr>
            <w:tcW w:w="1668" w:type="dxa"/>
            <w:tcBorders>
              <w:bottom w:val="single" w:sz="4" w:space="0" w:color="auto"/>
            </w:tcBorders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Переход на страницу Администрации муниципального района в социальных сетях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C1ACC" w:rsidRPr="005C1ACC" w:rsidRDefault="005C1ACC" w:rsidP="00B345F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5C1ACC" w:rsidRPr="005C1ACC" w:rsidRDefault="005C1ACC" w:rsidP="00B345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F2897" w:rsidRDefault="00AF2897" w:rsidP="00A34FC0">
      <w:pPr>
        <w:rPr>
          <w:rFonts w:ascii="Arial" w:hAnsi="Arial" w:cs="Arial"/>
        </w:rPr>
      </w:pPr>
    </w:p>
    <w:p w:rsidR="00C42789" w:rsidRDefault="00C42789" w:rsidP="00A34FC0">
      <w:pPr>
        <w:rPr>
          <w:rFonts w:ascii="Arial" w:hAnsi="Arial" w:cs="Arial"/>
        </w:rPr>
      </w:pPr>
    </w:p>
    <w:p w:rsidR="00C42789" w:rsidRDefault="00C42789" w:rsidP="00A34FC0">
      <w:pPr>
        <w:rPr>
          <w:rFonts w:ascii="Arial" w:hAnsi="Arial" w:cs="Arial"/>
        </w:rPr>
      </w:pPr>
    </w:p>
    <w:p w:rsidR="00B9654D" w:rsidRDefault="00B9654D" w:rsidP="00A34FC0">
      <w:pPr>
        <w:rPr>
          <w:rFonts w:ascii="Arial" w:hAnsi="Arial" w:cs="Arial"/>
        </w:rPr>
      </w:pPr>
    </w:p>
    <w:p w:rsidR="005F0294" w:rsidRDefault="005F0294" w:rsidP="00A34FC0">
      <w:pPr>
        <w:rPr>
          <w:rFonts w:ascii="Arial" w:hAnsi="Arial" w:cs="Arial"/>
        </w:rPr>
      </w:pPr>
    </w:p>
    <w:p w:rsidR="005F0294" w:rsidRDefault="005F0294" w:rsidP="00A34FC0">
      <w:pPr>
        <w:rPr>
          <w:rFonts w:ascii="Arial" w:hAnsi="Arial" w:cs="Arial"/>
        </w:rPr>
      </w:pPr>
    </w:p>
    <w:p w:rsidR="005F0294" w:rsidRDefault="005F0294" w:rsidP="00A34FC0">
      <w:pPr>
        <w:rPr>
          <w:rFonts w:ascii="Arial" w:hAnsi="Arial" w:cs="Arial"/>
        </w:rPr>
      </w:pPr>
    </w:p>
    <w:p w:rsidR="005F0294" w:rsidRDefault="005F0294" w:rsidP="00A34FC0">
      <w:pPr>
        <w:rPr>
          <w:rFonts w:ascii="Arial" w:hAnsi="Arial" w:cs="Arial"/>
        </w:rPr>
      </w:pPr>
    </w:p>
    <w:p w:rsidR="00C938C8" w:rsidRDefault="00C938C8" w:rsidP="00A34FC0">
      <w:pPr>
        <w:rPr>
          <w:rFonts w:ascii="Arial" w:hAnsi="Arial" w:cs="Arial"/>
        </w:rPr>
      </w:pPr>
    </w:p>
    <w:p w:rsidR="00C938C8" w:rsidRDefault="00C938C8" w:rsidP="00A34FC0">
      <w:pPr>
        <w:rPr>
          <w:rFonts w:ascii="Arial" w:hAnsi="Arial" w:cs="Arial"/>
        </w:rPr>
      </w:pPr>
    </w:p>
    <w:p w:rsidR="00EA18EC" w:rsidRPr="00253BA6" w:rsidRDefault="00EA18EC" w:rsidP="00A34FC0">
      <w:pPr>
        <w:rPr>
          <w:rFonts w:ascii="Arial" w:hAnsi="Arial" w:cs="Arial"/>
        </w:rPr>
      </w:pPr>
      <w:bookmarkStart w:id="0" w:name="_GoBack"/>
      <w:bookmarkEnd w:id="0"/>
    </w:p>
    <w:sectPr w:rsidR="00EA18EC" w:rsidRPr="00253BA6" w:rsidSect="00D85574">
      <w:pgSz w:w="16838" w:h="11906" w:orient="landscape"/>
      <w:pgMar w:top="426" w:right="536" w:bottom="1135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B6320"/>
    <w:multiLevelType w:val="multilevel"/>
    <w:tmpl w:val="38D00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347626"/>
    <w:multiLevelType w:val="multilevel"/>
    <w:tmpl w:val="CE00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520E28"/>
    <w:multiLevelType w:val="multilevel"/>
    <w:tmpl w:val="9BA8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727D8A"/>
    <w:multiLevelType w:val="multilevel"/>
    <w:tmpl w:val="CCCEA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6F042B"/>
    <w:multiLevelType w:val="multilevel"/>
    <w:tmpl w:val="23C21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7156"/>
    <w:rsid w:val="00034F05"/>
    <w:rsid w:val="0005111F"/>
    <w:rsid w:val="00066E11"/>
    <w:rsid w:val="00075DB0"/>
    <w:rsid w:val="00090F46"/>
    <w:rsid w:val="000914B0"/>
    <w:rsid w:val="000C311D"/>
    <w:rsid w:val="000E6A3D"/>
    <w:rsid w:val="00111A2F"/>
    <w:rsid w:val="001244BD"/>
    <w:rsid w:val="00176F71"/>
    <w:rsid w:val="001A7B9D"/>
    <w:rsid w:val="001C189D"/>
    <w:rsid w:val="001C2D5E"/>
    <w:rsid w:val="001F61BC"/>
    <w:rsid w:val="00253BA6"/>
    <w:rsid w:val="00334542"/>
    <w:rsid w:val="0033640E"/>
    <w:rsid w:val="00340CE2"/>
    <w:rsid w:val="003B2CF0"/>
    <w:rsid w:val="003B3CE6"/>
    <w:rsid w:val="003B5F06"/>
    <w:rsid w:val="003C4CFF"/>
    <w:rsid w:val="003E25C1"/>
    <w:rsid w:val="003F1C32"/>
    <w:rsid w:val="003F72F8"/>
    <w:rsid w:val="00414931"/>
    <w:rsid w:val="00431110"/>
    <w:rsid w:val="0045506E"/>
    <w:rsid w:val="004637DB"/>
    <w:rsid w:val="00471D93"/>
    <w:rsid w:val="00476874"/>
    <w:rsid w:val="004B733B"/>
    <w:rsid w:val="004C24DD"/>
    <w:rsid w:val="004C4014"/>
    <w:rsid w:val="004D705B"/>
    <w:rsid w:val="0054679D"/>
    <w:rsid w:val="005C1ACC"/>
    <w:rsid w:val="005D1F80"/>
    <w:rsid w:val="005F0294"/>
    <w:rsid w:val="0060553D"/>
    <w:rsid w:val="006441BC"/>
    <w:rsid w:val="006A17F7"/>
    <w:rsid w:val="006B7156"/>
    <w:rsid w:val="006C03CF"/>
    <w:rsid w:val="006C227D"/>
    <w:rsid w:val="006E29C5"/>
    <w:rsid w:val="00722A62"/>
    <w:rsid w:val="00727315"/>
    <w:rsid w:val="008204D1"/>
    <w:rsid w:val="008313E5"/>
    <w:rsid w:val="008453B0"/>
    <w:rsid w:val="00881703"/>
    <w:rsid w:val="008B4FC5"/>
    <w:rsid w:val="008E4E48"/>
    <w:rsid w:val="00907BE2"/>
    <w:rsid w:val="009375B3"/>
    <w:rsid w:val="009420F9"/>
    <w:rsid w:val="00972D4E"/>
    <w:rsid w:val="009915CC"/>
    <w:rsid w:val="009C27AA"/>
    <w:rsid w:val="009C6FCB"/>
    <w:rsid w:val="009D6F92"/>
    <w:rsid w:val="009E0B22"/>
    <w:rsid w:val="00A23F30"/>
    <w:rsid w:val="00A24385"/>
    <w:rsid w:val="00A34FC0"/>
    <w:rsid w:val="00A92481"/>
    <w:rsid w:val="00AC0E98"/>
    <w:rsid w:val="00AC1B85"/>
    <w:rsid w:val="00AF23ED"/>
    <w:rsid w:val="00AF2897"/>
    <w:rsid w:val="00AF6918"/>
    <w:rsid w:val="00B345F4"/>
    <w:rsid w:val="00B51D62"/>
    <w:rsid w:val="00B9411E"/>
    <w:rsid w:val="00B95269"/>
    <w:rsid w:val="00B9654D"/>
    <w:rsid w:val="00BC48B0"/>
    <w:rsid w:val="00BE77F3"/>
    <w:rsid w:val="00C01E18"/>
    <w:rsid w:val="00C03431"/>
    <w:rsid w:val="00C034E0"/>
    <w:rsid w:val="00C42789"/>
    <w:rsid w:val="00C56ED1"/>
    <w:rsid w:val="00C91CBA"/>
    <w:rsid w:val="00C938C8"/>
    <w:rsid w:val="00CD4564"/>
    <w:rsid w:val="00CF67C6"/>
    <w:rsid w:val="00CF73EA"/>
    <w:rsid w:val="00CF7E1A"/>
    <w:rsid w:val="00D07144"/>
    <w:rsid w:val="00D55DA5"/>
    <w:rsid w:val="00D6722F"/>
    <w:rsid w:val="00D80D19"/>
    <w:rsid w:val="00D85574"/>
    <w:rsid w:val="00DC13FE"/>
    <w:rsid w:val="00DD00DB"/>
    <w:rsid w:val="00DE45C6"/>
    <w:rsid w:val="00E101A5"/>
    <w:rsid w:val="00E21094"/>
    <w:rsid w:val="00E22888"/>
    <w:rsid w:val="00E33209"/>
    <w:rsid w:val="00EA18EC"/>
    <w:rsid w:val="00EC6CD0"/>
    <w:rsid w:val="00F2007E"/>
    <w:rsid w:val="00F26AD5"/>
    <w:rsid w:val="00F33082"/>
    <w:rsid w:val="00F4101A"/>
    <w:rsid w:val="00F53F9E"/>
    <w:rsid w:val="00F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7F3"/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E0B22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972D4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6B715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6B7156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6B7156"/>
  </w:style>
  <w:style w:type="paragraph" w:styleId="a4">
    <w:name w:val="header"/>
    <w:basedOn w:val="a"/>
    <w:link w:val="a3"/>
    <w:uiPriority w:val="99"/>
    <w:rsid w:val="006B7156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locked/>
    <w:rPr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locked/>
    <w:rsid w:val="006B7156"/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6B7156"/>
  </w:style>
  <w:style w:type="paragraph" w:styleId="a6">
    <w:name w:val="footer"/>
    <w:basedOn w:val="a"/>
    <w:link w:val="a5"/>
    <w:uiPriority w:val="99"/>
    <w:semiHidden/>
    <w:rsid w:val="006B7156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locked/>
    <w:rPr>
      <w:lang w:eastAsia="en-US"/>
    </w:rPr>
  </w:style>
  <w:style w:type="character" w:customStyle="1" w:styleId="12">
    <w:name w:val="Нижний колонтитул Знак1"/>
    <w:basedOn w:val="a0"/>
    <w:uiPriority w:val="99"/>
    <w:semiHidden/>
    <w:locked/>
    <w:rsid w:val="006B7156"/>
  </w:style>
  <w:style w:type="paragraph" w:styleId="a7">
    <w:name w:val="Normal (Web)"/>
    <w:basedOn w:val="a"/>
    <w:uiPriority w:val="99"/>
    <w:rsid w:val="006B715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semiHidden/>
    <w:rsid w:val="006B7156"/>
    <w:rPr>
      <w:color w:val="0000FF"/>
      <w:u w:val="single"/>
    </w:rPr>
  </w:style>
  <w:style w:type="character" w:styleId="a9">
    <w:name w:val="Strong"/>
    <w:uiPriority w:val="99"/>
    <w:qFormat/>
    <w:rsid w:val="006B7156"/>
    <w:rPr>
      <w:b/>
      <w:bCs/>
    </w:rPr>
  </w:style>
  <w:style w:type="character" w:customStyle="1" w:styleId="10">
    <w:name w:val="Заголовок 1 Знак"/>
    <w:link w:val="1"/>
    <w:rsid w:val="009E0B2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972D4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a">
    <w:name w:val="FollowedHyperlink"/>
    <w:uiPriority w:val="99"/>
    <w:semiHidden/>
    <w:unhideWhenUsed/>
    <w:rsid w:val="00C01E18"/>
    <w:rPr>
      <w:color w:val="800080"/>
      <w:u w:val="single"/>
    </w:rPr>
  </w:style>
  <w:style w:type="paragraph" w:customStyle="1" w:styleId="base-color">
    <w:name w:val="base-color"/>
    <w:basedOn w:val="a"/>
    <w:rsid w:val="00CD456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C1A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C1AC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8B8B8B"/>
            <w:right w:val="none" w:sz="0" w:space="0" w:color="auto"/>
          </w:divBdr>
        </w:div>
      </w:divsChild>
    </w:div>
    <w:div w:id="11232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4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imyr24.ru/about/index.php?SECTION_ID=122&amp;ELEMENT_ID=648" TargetMode="External"/><Relationship Id="rId13" Type="http://schemas.openxmlformats.org/officeDocument/2006/relationships/hyperlink" Target="http://www.primadm.ru/mcy/the_head/doclad_glavi.php" TargetMode="External"/><Relationship Id="rId18" Type="http://schemas.openxmlformats.org/officeDocument/2006/relationships/hyperlink" Target="http://www.primadm.ru/about/struct.php" TargetMode="External"/><Relationship Id="rId26" Type="http://schemas.openxmlformats.org/officeDocument/2006/relationships/hyperlink" Target="http://www.primadm.ru/acts/ustav.ph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rimadm.ru/about/index.php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taimyr24.ru/about/index.php?SECTION_ID=122&amp;ELEMENT_ID=647" TargetMode="External"/><Relationship Id="rId12" Type="http://schemas.openxmlformats.org/officeDocument/2006/relationships/hyperlink" Target="http://www.primadm.ru/mcy/the_head/power.php" TargetMode="External"/><Relationship Id="rId17" Type="http://schemas.openxmlformats.org/officeDocument/2006/relationships/hyperlink" Target="http://www.primadm.ru/about/" TargetMode="External"/><Relationship Id="rId25" Type="http://schemas.openxmlformats.org/officeDocument/2006/relationships/hyperlink" Target="http://www.primadm.ru/about/index.php" TargetMode="External"/><Relationship Id="rId33" Type="http://schemas.openxmlformats.org/officeDocument/2006/relationships/hyperlink" Target="http://www.primadm.ru/feedback/howto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imadm.ru/mcy/assembly/committee.php" TargetMode="External"/><Relationship Id="rId20" Type="http://schemas.openxmlformats.org/officeDocument/2006/relationships/hyperlink" Target="http://www.primadm.ru/about/struct.php" TargetMode="External"/><Relationship Id="rId29" Type="http://schemas.openxmlformats.org/officeDocument/2006/relationships/hyperlink" Target="http://www.primadm.ru/feedback/forms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aimyr24.ru/about/index.php?SECTION_ID=122&amp;ELEMENT_ID=646" TargetMode="External"/><Relationship Id="rId11" Type="http://schemas.openxmlformats.org/officeDocument/2006/relationships/hyperlink" Target="http://www.taimyr24.ru/about/index.php?SECTION_ID=122&amp;ELEMENT_ID=650" TargetMode="External"/><Relationship Id="rId24" Type="http://schemas.openxmlformats.org/officeDocument/2006/relationships/hyperlink" Target="http://www.primadm.ru/about/struct.php" TargetMode="External"/><Relationship Id="rId32" Type="http://schemas.openxmlformats.org/officeDocument/2006/relationships/hyperlink" Target="http://www.primadm.ru/feedback/overview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imadm.ru/mcy/assembly/area.php" TargetMode="External"/><Relationship Id="rId23" Type="http://schemas.openxmlformats.org/officeDocument/2006/relationships/hyperlink" Target="http://www.primadm.ru/about/index.php" TargetMode="External"/><Relationship Id="rId28" Type="http://schemas.openxmlformats.org/officeDocument/2006/relationships/hyperlink" Target="http://www.primadm.ru/feedback/index.php" TargetMode="External"/><Relationship Id="rId10" Type="http://schemas.openxmlformats.org/officeDocument/2006/relationships/hyperlink" Target="http://www.taimyr24.ru/about/index.php?SECTION_ID=122&amp;ELEMENT_ID=651" TargetMode="External"/><Relationship Id="rId19" Type="http://schemas.openxmlformats.org/officeDocument/2006/relationships/hyperlink" Target="http://www.primadm.ru/about/index.php" TargetMode="External"/><Relationship Id="rId31" Type="http://schemas.openxmlformats.org/officeDocument/2006/relationships/hyperlink" Target="http://www.primadm.ru/feedback/appea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aimyr24.ru/about/index.php?SECTION_ID=122&amp;ELEMENT_ID=649" TargetMode="External"/><Relationship Id="rId14" Type="http://schemas.openxmlformats.org/officeDocument/2006/relationships/hyperlink" Target="http://www.primadm.ru/mcy/assembly/information.php" TargetMode="External"/><Relationship Id="rId22" Type="http://schemas.openxmlformats.org/officeDocument/2006/relationships/hyperlink" Target="http://www.primadm.ru/about/struct.php" TargetMode="External"/><Relationship Id="rId27" Type="http://schemas.openxmlformats.org/officeDocument/2006/relationships/hyperlink" Target="http://www.pravotaimyr24.ru" TargetMode="External"/><Relationship Id="rId30" Type="http://schemas.openxmlformats.org/officeDocument/2006/relationships/hyperlink" Target="http://www.primadm.ru/feedback/telephone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26</Pages>
  <Words>4660</Words>
  <Characters>26568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Пресса</Company>
  <LinksUpToDate>false</LinksUpToDate>
  <CharactersWithSpaces>31166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grishko</cp:lastModifiedBy>
  <cp:revision>19</cp:revision>
  <cp:lastPrinted>2022-05-31T03:49:00Z</cp:lastPrinted>
  <dcterms:created xsi:type="dcterms:W3CDTF">2011-06-07T04:18:00Z</dcterms:created>
  <dcterms:modified xsi:type="dcterms:W3CDTF">2022-06-02T03:18:00Z</dcterms:modified>
</cp:coreProperties>
</file>