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21" w:rsidRPr="00F965B2" w:rsidRDefault="00937021" w:rsidP="0093702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5B2">
        <w:rPr>
          <w:rFonts w:ascii="Times New Roman" w:hAnsi="Times New Roman" w:cs="Times New Roman"/>
          <w:b/>
          <w:sz w:val="26"/>
          <w:szCs w:val="26"/>
        </w:rPr>
        <w:t xml:space="preserve">Уведомление о проведении публичного общественного обсуждения проекта нормативного правового акта </w:t>
      </w:r>
    </w:p>
    <w:p w:rsidR="00937021" w:rsidRPr="00B715DA" w:rsidRDefault="00937021" w:rsidP="009370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965B2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Комиссия по организации </w:t>
      </w:r>
      <w:proofErr w:type="gramStart"/>
      <w:r w:rsidRPr="00B715DA"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проектов нормативных правовых актов Таймырского Долгано-Ненецкого муниципального района</w:t>
      </w:r>
      <w:proofErr w:type="gramEnd"/>
      <w:r w:rsidRPr="00B715DA">
        <w:rPr>
          <w:rFonts w:ascii="Times New Roman" w:hAnsi="Times New Roman" w:cs="Times New Roman"/>
          <w:sz w:val="26"/>
          <w:szCs w:val="26"/>
        </w:rPr>
        <w:t xml:space="preserve"> и экспертизы нормативных правовых актов Таймырского Долгано-Ненецкого муниципального района (далее – Комиссия) уведомляет о проведении публичного общественного обсуждения проекта нормативного правового акта (далее – проект акта)</w:t>
      </w:r>
      <w:r w:rsidR="00F965B2">
        <w:rPr>
          <w:rFonts w:ascii="Times New Roman" w:hAnsi="Times New Roman" w:cs="Times New Roman"/>
          <w:sz w:val="26"/>
          <w:szCs w:val="26"/>
        </w:rPr>
        <w:t>:</w:t>
      </w:r>
    </w:p>
    <w:p w:rsidR="00937021" w:rsidRPr="00562303" w:rsidRDefault="00562303" w:rsidP="00562303">
      <w:pPr>
        <w:pStyle w:val="ConsPlusNonformat"/>
        <w:ind w:firstLine="720"/>
        <w:jc w:val="both"/>
        <w:rPr>
          <w:sz w:val="26"/>
          <w:szCs w:val="26"/>
        </w:rPr>
      </w:pPr>
      <w:r w:rsidRPr="00562303">
        <w:rPr>
          <w:rFonts w:ascii="Times New Roman" w:hAnsi="Times New Roman" w:cs="Times New Roman"/>
          <w:b/>
          <w:sz w:val="26"/>
          <w:szCs w:val="26"/>
        </w:rPr>
        <w:t>проект решения Таймырского Долгано-Ненецкого районного Совета депутатов «О внесении изменений в Решение Таймырского Долгано-Ненецкого районного Совета депутатов «Об утверждении Методик определения арендной платы за пользование объектами недвижимости, находящимися в собственности Таймырского Долгано-Ненецкого муниципального района»,</w:t>
      </w:r>
      <w:r>
        <w:rPr>
          <w:sz w:val="26"/>
          <w:szCs w:val="26"/>
        </w:rPr>
        <w:t xml:space="preserve"> </w:t>
      </w:r>
      <w:r w:rsidR="00C36413">
        <w:rPr>
          <w:rFonts w:ascii="Times New Roman" w:hAnsi="Times New Roman" w:cs="Times New Roman"/>
          <w:b/>
          <w:sz w:val="26"/>
          <w:szCs w:val="26"/>
        </w:rPr>
        <w:t xml:space="preserve">регистрационный </w:t>
      </w:r>
      <w:r>
        <w:rPr>
          <w:rFonts w:ascii="Times New Roman" w:hAnsi="Times New Roman" w:cs="Times New Roman"/>
          <w:b/>
          <w:sz w:val="26"/>
          <w:szCs w:val="26"/>
        </w:rPr>
        <w:t>№ 8</w:t>
      </w:r>
      <w:r w:rsidR="00C36413" w:rsidRPr="00AC34A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36413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14.09</w:t>
      </w:r>
      <w:r w:rsidR="00C36413" w:rsidRPr="00AC34A9">
        <w:rPr>
          <w:rFonts w:ascii="Times New Roman" w:hAnsi="Times New Roman" w:cs="Times New Roman"/>
          <w:b/>
          <w:sz w:val="26"/>
          <w:szCs w:val="26"/>
        </w:rPr>
        <w:t>.20</w:t>
      </w:r>
      <w:r w:rsidR="00C36413">
        <w:rPr>
          <w:rFonts w:ascii="Times New Roman" w:hAnsi="Times New Roman" w:cs="Times New Roman"/>
          <w:b/>
          <w:sz w:val="26"/>
          <w:szCs w:val="26"/>
        </w:rPr>
        <w:t>17</w:t>
      </w:r>
    </w:p>
    <w:p w:rsidR="00937021" w:rsidRPr="00EC2853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2853">
        <w:rPr>
          <w:rFonts w:ascii="Times New Roman" w:hAnsi="Times New Roman" w:cs="Times New Roman"/>
          <w:sz w:val="26"/>
          <w:szCs w:val="26"/>
        </w:rPr>
        <w:t>Публичное общественное обсуждение проводится в целях оценки регулирующего воздействия проекта акта в соответствии с Решением Таймырского Долгано-Ненецкого районного Совета депутатов от 12.04.2017 № 12-0161 «Об утверждении Положений о порядке проведения оценки регулирующего воздействия проектов нормативных правовых актов Таймырского Долгано-Ненецкого муниципального района и порядке проведения экспертизы нормативных правовых актов Таймырского Долгано-Ненецкого муниципального района».</w:t>
      </w:r>
      <w:proofErr w:type="gramEnd"/>
    </w:p>
    <w:p w:rsidR="00937021" w:rsidRPr="00EC2853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C2853">
        <w:rPr>
          <w:rFonts w:ascii="Times New Roman" w:hAnsi="Times New Roman" w:cs="Times New Roman"/>
          <w:sz w:val="26"/>
          <w:szCs w:val="26"/>
        </w:rPr>
        <w:t>Перечень вопросов (в форме опросного листа), подлежащих обсуждению, в приложении.</w:t>
      </w:r>
    </w:p>
    <w:p w:rsidR="00F965B2" w:rsidRPr="00EC2853" w:rsidRDefault="00937021" w:rsidP="00F965B2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2853">
        <w:rPr>
          <w:rFonts w:ascii="Times New Roman" w:hAnsi="Times New Roman" w:cs="Times New Roman"/>
          <w:sz w:val="26"/>
          <w:szCs w:val="26"/>
        </w:rPr>
        <w:t xml:space="preserve">Срок проведения публичного общественного обсуждения: </w:t>
      </w:r>
      <w:r w:rsidR="003F46D5">
        <w:rPr>
          <w:rFonts w:ascii="Times New Roman" w:hAnsi="Times New Roman" w:cs="Times New Roman"/>
          <w:b/>
          <w:sz w:val="26"/>
          <w:szCs w:val="26"/>
        </w:rPr>
        <w:t>с 19.09.2017 по 03.10</w:t>
      </w:r>
      <w:r w:rsidR="00F965B2" w:rsidRPr="00EC2853">
        <w:rPr>
          <w:rFonts w:ascii="Times New Roman" w:hAnsi="Times New Roman" w:cs="Times New Roman"/>
          <w:b/>
          <w:sz w:val="26"/>
          <w:szCs w:val="26"/>
        </w:rPr>
        <w:t xml:space="preserve">.2017 включительно. 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Комиссия не  будет  иметь  возможность  проанализировать позиции, направленные после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указанного срока.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Способ  направления  предложений, замечаний, мнений по проекту акта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B715D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электронную почту секретаря Комиссии:</w:t>
      </w:r>
      <w:r w:rsidR="00F965B2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344EA7" w:rsidRPr="005968BF">
          <w:rPr>
            <w:rStyle w:val="a3"/>
            <w:rFonts w:ascii="Times New Roman" w:hAnsi="Times New Roman" w:cs="Times New Roman"/>
            <w:b/>
            <w:sz w:val="26"/>
            <w:szCs w:val="26"/>
          </w:rPr>
          <w:t>loginova@d7.taimyr24.ru</w:t>
        </w:r>
      </w:hyperlink>
      <w:r w:rsidR="00344EA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7021" w:rsidRDefault="00937021" w:rsidP="0093702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937021" w:rsidRDefault="00937021" w:rsidP="00937021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p w:rsidR="007D569A" w:rsidRDefault="007D569A"/>
    <w:sectPr w:rsidR="007D569A" w:rsidSect="00B3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021"/>
    <w:rsid w:val="000E4100"/>
    <w:rsid w:val="00344EA7"/>
    <w:rsid w:val="00347E74"/>
    <w:rsid w:val="003F46D5"/>
    <w:rsid w:val="00562303"/>
    <w:rsid w:val="005968BF"/>
    <w:rsid w:val="007D569A"/>
    <w:rsid w:val="008A79A4"/>
    <w:rsid w:val="00937021"/>
    <w:rsid w:val="009F5AA7"/>
    <w:rsid w:val="00A541ED"/>
    <w:rsid w:val="00AC34A9"/>
    <w:rsid w:val="00B34EED"/>
    <w:rsid w:val="00C305B8"/>
    <w:rsid w:val="00C36413"/>
    <w:rsid w:val="00EC2853"/>
    <w:rsid w:val="00F9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7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44E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ginova@d7.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12</cp:revision>
  <cp:lastPrinted>2017-08-31T07:47:00Z</cp:lastPrinted>
  <dcterms:created xsi:type="dcterms:W3CDTF">2017-07-19T08:56:00Z</dcterms:created>
  <dcterms:modified xsi:type="dcterms:W3CDTF">2017-09-15T02:38:00Z</dcterms:modified>
</cp:coreProperties>
</file>