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C3A" w:rsidRPr="00B21C3A" w:rsidRDefault="00B21C3A" w:rsidP="00B21C3A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18"/>
          <w:szCs w:val="18"/>
          <w:lang w:eastAsia="ru-RU"/>
        </w:rPr>
      </w:pPr>
    </w:p>
    <w:p w:rsidR="00082F19" w:rsidRPr="00FC2503" w:rsidRDefault="00082F19" w:rsidP="00082F19">
      <w:pPr>
        <w:spacing w:after="0" w:line="240" w:lineRule="auto"/>
        <w:ind w:left="4678" w:firstLine="6"/>
        <w:jc w:val="right"/>
        <w:rPr>
          <w:rFonts w:ascii="Times New Roman" w:hAnsi="Times New Roman" w:cs="Times New Roman"/>
          <w:sz w:val="16"/>
          <w:szCs w:val="16"/>
        </w:rPr>
      </w:pPr>
      <w:bookmarkStart w:id="0" w:name="reestr"/>
      <w:bookmarkStart w:id="1" w:name="_GoBack"/>
      <w:bookmarkEnd w:id="0"/>
      <w:bookmarkEnd w:id="1"/>
      <w:r w:rsidRPr="00FC2503">
        <w:rPr>
          <w:rFonts w:ascii="Times New Roman" w:hAnsi="Times New Roman" w:cs="Times New Roman"/>
          <w:sz w:val="16"/>
          <w:szCs w:val="16"/>
        </w:rPr>
        <w:t xml:space="preserve">Приложение № 2 к постановлению </w:t>
      </w:r>
    </w:p>
    <w:p w:rsidR="00082F19" w:rsidRPr="00FC2503" w:rsidRDefault="00082F19" w:rsidP="00082F19">
      <w:pPr>
        <w:spacing w:after="0" w:line="240" w:lineRule="auto"/>
        <w:ind w:left="4678" w:firstLine="6"/>
        <w:jc w:val="right"/>
        <w:rPr>
          <w:rFonts w:ascii="Times New Roman" w:hAnsi="Times New Roman" w:cs="Times New Roman"/>
          <w:sz w:val="16"/>
          <w:szCs w:val="16"/>
        </w:rPr>
      </w:pPr>
      <w:r w:rsidRPr="00FC2503">
        <w:rPr>
          <w:rFonts w:ascii="Times New Roman" w:hAnsi="Times New Roman" w:cs="Times New Roman"/>
          <w:sz w:val="16"/>
          <w:szCs w:val="16"/>
        </w:rPr>
        <w:t>Администрации Таймырского Долгано-</w:t>
      </w:r>
    </w:p>
    <w:p w:rsidR="00082F19" w:rsidRPr="00FC2503" w:rsidRDefault="00082F19" w:rsidP="00082F19">
      <w:pPr>
        <w:spacing w:after="0" w:line="240" w:lineRule="auto"/>
        <w:ind w:left="4678" w:firstLine="6"/>
        <w:jc w:val="right"/>
        <w:rPr>
          <w:rFonts w:ascii="Times New Roman" w:hAnsi="Times New Roman" w:cs="Times New Roman"/>
          <w:sz w:val="16"/>
          <w:szCs w:val="16"/>
        </w:rPr>
      </w:pPr>
      <w:r w:rsidRPr="00FC2503">
        <w:rPr>
          <w:rFonts w:ascii="Times New Roman" w:hAnsi="Times New Roman" w:cs="Times New Roman"/>
          <w:sz w:val="16"/>
          <w:szCs w:val="16"/>
        </w:rPr>
        <w:t xml:space="preserve">Ненецкого муниципального района </w:t>
      </w:r>
    </w:p>
    <w:p w:rsidR="00082F19" w:rsidRPr="00FC2503" w:rsidRDefault="00A72C56" w:rsidP="00082F19">
      <w:pPr>
        <w:spacing w:after="0"/>
        <w:ind w:left="4678" w:firstLine="6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от  09.08.</w:t>
      </w:r>
      <w:r w:rsidR="00082F19" w:rsidRPr="00FC2503">
        <w:rPr>
          <w:rFonts w:ascii="Times New Roman" w:hAnsi="Times New Roman" w:cs="Times New Roman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22</w:t>
      </w:r>
      <w:r w:rsidR="001F7AC5">
        <w:rPr>
          <w:rFonts w:ascii="Times New Roman" w:hAnsi="Times New Roman" w:cs="Times New Roman"/>
          <w:sz w:val="16"/>
          <w:szCs w:val="16"/>
        </w:rPr>
        <w:t xml:space="preserve">  года № 1329</w:t>
      </w:r>
    </w:p>
    <w:p w:rsidR="00082F19" w:rsidRPr="00082F19" w:rsidRDefault="00082F19" w:rsidP="0081342E">
      <w:pPr>
        <w:spacing w:after="0" w:line="240" w:lineRule="auto"/>
        <w:ind w:firstLine="467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342E" w:rsidRDefault="0081342E" w:rsidP="0081342E">
      <w:pPr>
        <w:spacing w:after="0" w:line="240" w:lineRule="auto"/>
        <w:ind w:firstLine="4678"/>
        <w:jc w:val="right"/>
        <w:rPr>
          <w:rFonts w:ascii="Times New Roman" w:hAnsi="Times New Roman" w:cs="Times New Roman"/>
          <w:sz w:val="24"/>
          <w:szCs w:val="24"/>
        </w:rPr>
      </w:pPr>
    </w:p>
    <w:p w:rsidR="00B21C3A" w:rsidRDefault="00E96BB8" w:rsidP="00B21C3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606C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Реестр муниципальных</w:t>
      </w:r>
      <w:r w:rsidR="00B21C3A" w:rsidRPr="00606C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маршрутов регулярных перевозок</w:t>
      </w:r>
      <w:r w:rsidRPr="00606C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пассажиров и багажа автомобильным транспортом на территории</w:t>
      </w:r>
      <w:r w:rsidR="00B21C3A" w:rsidRPr="00606C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C06ECF" w:rsidRPr="00606C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Таймырского Долгано-Ненецкого муниципального района</w:t>
      </w:r>
    </w:p>
    <w:tbl>
      <w:tblPr>
        <w:tblStyle w:val="a6"/>
        <w:tblW w:w="0" w:type="auto"/>
        <w:tblLook w:val="04A0"/>
      </w:tblPr>
      <w:tblGrid>
        <w:gridCol w:w="7393"/>
        <w:gridCol w:w="7393"/>
      </w:tblGrid>
      <w:tr w:rsidR="009664F1" w:rsidTr="00C84449">
        <w:tc>
          <w:tcPr>
            <w:tcW w:w="7393" w:type="dxa"/>
            <w:vAlign w:val="center"/>
          </w:tcPr>
          <w:p w:rsidR="009664F1" w:rsidRPr="00606CEA" w:rsidRDefault="009664F1" w:rsidP="00B1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CE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Порядковый № маршрута</w:t>
            </w:r>
            <w:r w:rsidRPr="00606CEA">
              <w:rPr>
                <w:sz w:val="24"/>
                <w:szCs w:val="24"/>
              </w:rPr>
              <w:t xml:space="preserve"> </w:t>
            </w:r>
            <w:r w:rsidRPr="00606CEA">
              <w:rPr>
                <w:rFonts w:ascii="Times New Roman" w:hAnsi="Times New Roman" w:cs="Times New Roman"/>
                <w:sz w:val="24"/>
                <w:szCs w:val="24"/>
              </w:rPr>
              <w:t>регулярных перевозок, который присвоен ему установившим данный маршрут уполномоченным органом местного самоуправления</w:t>
            </w:r>
          </w:p>
          <w:p w:rsidR="00606CEA" w:rsidRPr="00606CEA" w:rsidRDefault="00606CEA" w:rsidP="00B17F6B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</w:tcPr>
          <w:p w:rsidR="009664F1" w:rsidRPr="00247BA7" w:rsidRDefault="009664F1" w:rsidP="00B21C3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47BA7" w:rsidRPr="00247BA7" w:rsidRDefault="00247BA7" w:rsidP="00B21C3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47BA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664F1" w:rsidTr="001A5217">
        <w:tc>
          <w:tcPr>
            <w:tcW w:w="7393" w:type="dxa"/>
            <w:vAlign w:val="center"/>
          </w:tcPr>
          <w:p w:rsidR="009664F1" w:rsidRPr="00606CEA" w:rsidRDefault="009664F1" w:rsidP="00B17F6B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606CE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Регистрационный</w:t>
            </w:r>
            <w:proofErr w:type="gramEnd"/>
            <w:r w:rsidRPr="00606CE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№ маршрута регулярных перевозок в реестре</w:t>
            </w:r>
          </w:p>
          <w:p w:rsidR="00606CEA" w:rsidRPr="00606CEA" w:rsidRDefault="00606CEA" w:rsidP="00B17F6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</w:tcPr>
          <w:p w:rsidR="009664F1" w:rsidRPr="00247BA7" w:rsidRDefault="00247BA7" w:rsidP="00B21C3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47BA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664F1" w:rsidTr="001A5217">
        <w:tc>
          <w:tcPr>
            <w:tcW w:w="7393" w:type="dxa"/>
            <w:vAlign w:val="center"/>
          </w:tcPr>
          <w:p w:rsidR="009664F1" w:rsidRPr="00606CEA" w:rsidRDefault="009664F1" w:rsidP="00B17F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E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Наименование маршрута </w:t>
            </w:r>
            <w:r w:rsidRPr="00606CEA">
              <w:rPr>
                <w:rFonts w:ascii="Times New Roman" w:hAnsi="Times New Roman" w:cs="Times New Roman"/>
                <w:sz w:val="24"/>
                <w:szCs w:val="24"/>
              </w:rPr>
              <w:t xml:space="preserve">регулярных перевозок в виде наименований начального остановочного пункта и конечного остановочного пункта по маршруту регулярных перевозок поселений, в границах которых </w:t>
            </w:r>
            <w:proofErr w:type="gramStart"/>
            <w:r w:rsidRPr="00606CEA"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proofErr w:type="gramEnd"/>
            <w:r w:rsidRPr="00606CEA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начальный остановочный пункт и конечный остановочный пункт по данному маршруту</w:t>
            </w:r>
          </w:p>
          <w:p w:rsidR="00606CEA" w:rsidRPr="00606CEA" w:rsidRDefault="00606CEA" w:rsidP="00B17F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9664F1" w:rsidRDefault="009664F1" w:rsidP="00B21C3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F142B" w:rsidRDefault="00247BA7" w:rsidP="00B21C3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47BA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Круговой маршрут </w:t>
            </w:r>
          </w:p>
          <w:p w:rsidR="00247BA7" w:rsidRPr="00247BA7" w:rsidRDefault="00247BA7" w:rsidP="00B21C3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47BA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«остановка Полярная – </w:t>
            </w:r>
            <w:r w:rsidR="007F142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остановка Солнышко - </w:t>
            </w:r>
            <w:r w:rsidRPr="00247BA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остановка Полярная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9664F1" w:rsidTr="001A5217">
        <w:tc>
          <w:tcPr>
            <w:tcW w:w="7393" w:type="dxa"/>
            <w:vAlign w:val="center"/>
          </w:tcPr>
          <w:p w:rsidR="009664F1" w:rsidRPr="00606CEA" w:rsidRDefault="009664F1" w:rsidP="00606C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E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Наименование промежуточных остановочных пунктов </w:t>
            </w:r>
            <w:r w:rsidRPr="00606CEA">
              <w:rPr>
                <w:rFonts w:ascii="Times New Roman" w:hAnsi="Times New Roman" w:cs="Times New Roman"/>
                <w:sz w:val="24"/>
                <w:szCs w:val="24"/>
              </w:rPr>
              <w:t>по маршруту регулярных перевозок поселений, в границах которых расположены промежуточные остановочные пункты</w:t>
            </w:r>
          </w:p>
        </w:tc>
        <w:tc>
          <w:tcPr>
            <w:tcW w:w="7393" w:type="dxa"/>
          </w:tcPr>
          <w:p w:rsidR="009664F1" w:rsidRPr="00AE7075" w:rsidRDefault="00AE7075" w:rsidP="00B21C3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E707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«Полярная», «Больница», «Гидробаза», «Школа», «Пожарная часть», «Солнышко»,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«Пожарная часть», «Школа», </w:t>
            </w:r>
            <w:r w:rsidRPr="00AE707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«Гидробаза», «Больница», «Полярная»</w:t>
            </w:r>
          </w:p>
        </w:tc>
      </w:tr>
      <w:tr w:rsidR="009664F1" w:rsidTr="001A5217">
        <w:tc>
          <w:tcPr>
            <w:tcW w:w="7393" w:type="dxa"/>
            <w:vAlign w:val="center"/>
          </w:tcPr>
          <w:p w:rsidR="009664F1" w:rsidRPr="00606CEA" w:rsidRDefault="009664F1" w:rsidP="00B1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CE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Наименование улиц, </w:t>
            </w:r>
            <w:r w:rsidRPr="00606CEA">
              <w:rPr>
                <w:rFonts w:ascii="Times New Roman" w:hAnsi="Times New Roman" w:cs="Times New Roman"/>
                <w:sz w:val="24"/>
                <w:szCs w:val="24"/>
              </w:rPr>
              <w:t>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  <w:p w:rsidR="00606CEA" w:rsidRPr="00606CEA" w:rsidRDefault="00606CEA" w:rsidP="00B17F6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</w:tcPr>
          <w:p w:rsidR="009664F1" w:rsidRPr="00AE7075" w:rsidRDefault="007C2F76" w:rsidP="00B21C3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Геологическая, Аэропортовская, Норильская</w:t>
            </w:r>
            <w:r w:rsidR="00AE7075" w:rsidRPr="00AE707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, Экспедиционная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, Советская, Таймырская, Краснопеева</w:t>
            </w:r>
          </w:p>
        </w:tc>
      </w:tr>
      <w:tr w:rsidR="009664F1" w:rsidTr="001A5217">
        <w:tc>
          <w:tcPr>
            <w:tcW w:w="7393" w:type="dxa"/>
            <w:vAlign w:val="center"/>
          </w:tcPr>
          <w:p w:rsidR="009664F1" w:rsidRPr="00606CEA" w:rsidRDefault="009664F1" w:rsidP="00B17F6B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06CE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Протяженность маршрута в прямом / обратном направлении, </w:t>
            </w:r>
            <w:proofErr w:type="gramStart"/>
            <w:r w:rsidRPr="00606CE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км</w:t>
            </w:r>
            <w:proofErr w:type="gramEnd"/>
          </w:p>
          <w:p w:rsidR="00606CEA" w:rsidRPr="00606CEA" w:rsidRDefault="00606CEA" w:rsidP="00B17F6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</w:tcPr>
          <w:p w:rsidR="009664F1" w:rsidRPr="007C2F76" w:rsidRDefault="007C2F76" w:rsidP="00B21C3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C2F7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5,1</w:t>
            </w:r>
          </w:p>
        </w:tc>
      </w:tr>
      <w:tr w:rsidR="009664F1" w:rsidTr="001A5217">
        <w:tc>
          <w:tcPr>
            <w:tcW w:w="7393" w:type="dxa"/>
            <w:vAlign w:val="center"/>
          </w:tcPr>
          <w:p w:rsidR="009664F1" w:rsidRPr="00606CEA" w:rsidRDefault="009664F1" w:rsidP="00606C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E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Порядок посадки и высадки пассажиров </w:t>
            </w:r>
            <w:r w:rsidRPr="00606CEA">
              <w:rPr>
                <w:rFonts w:ascii="Times New Roman" w:hAnsi="Times New Roman" w:cs="Times New Roman"/>
                <w:sz w:val="24"/>
                <w:szCs w:val="24"/>
              </w:rPr>
              <w:t>(только в установленных остановочных пунктах или, если это не запрещено настоящим Федеральным законом, в любом незапрещенном правилами дорожного движения месте по маршруту регулярных перевозок)</w:t>
            </w:r>
          </w:p>
        </w:tc>
        <w:tc>
          <w:tcPr>
            <w:tcW w:w="7393" w:type="dxa"/>
          </w:tcPr>
          <w:p w:rsidR="009664F1" w:rsidRPr="00295451" w:rsidRDefault="00295451" w:rsidP="00B21C3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295451">
              <w:rPr>
                <w:rFonts w:ascii="Times New Roman" w:hAnsi="Times New Roman" w:cs="Times New Roman"/>
                <w:b/>
                <w:sz w:val="24"/>
                <w:szCs w:val="24"/>
              </w:rPr>
              <w:t>олько в установленных остановочных пунктах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маршрута</w:t>
            </w:r>
          </w:p>
        </w:tc>
      </w:tr>
      <w:tr w:rsidR="009664F1" w:rsidTr="001A5217">
        <w:tc>
          <w:tcPr>
            <w:tcW w:w="7393" w:type="dxa"/>
            <w:vAlign w:val="center"/>
          </w:tcPr>
          <w:p w:rsidR="009664F1" w:rsidRPr="00606CEA" w:rsidRDefault="009664F1" w:rsidP="00B17F6B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06CE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Вид регулярных перевозок</w:t>
            </w:r>
          </w:p>
          <w:p w:rsidR="00606CEA" w:rsidRPr="00606CEA" w:rsidRDefault="00606CEA" w:rsidP="00B17F6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</w:tcPr>
          <w:p w:rsidR="009664F1" w:rsidRPr="00295451" w:rsidRDefault="00295451" w:rsidP="00B21C3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9545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По нерегулируемому тарифу</w:t>
            </w:r>
          </w:p>
        </w:tc>
      </w:tr>
      <w:tr w:rsidR="009664F1" w:rsidTr="001A5217">
        <w:tc>
          <w:tcPr>
            <w:tcW w:w="7393" w:type="dxa"/>
            <w:vAlign w:val="center"/>
          </w:tcPr>
          <w:p w:rsidR="009664F1" w:rsidRPr="00606CEA" w:rsidRDefault="009664F1" w:rsidP="00B1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CE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Виды транспортных средств </w:t>
            </w:r>
            <w:r w:rsidRPr="00606CEA">
              <w:rPr>
                <w:rFonts w:ascii="Times New Roman" w:hAnsi="Times New Roman" w:cs="Times New Roman"/>
                <w:sz w:val="24"/>
                <w:szCs w:val="24"/>
              </w:rPr>
              <w:t>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  <w:p w:rsidR="00606CEA" w:rsidRPr="00606CEA" w:rsidRDefault="00606CEA" w:rsidP="00B17F6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</w:tcPr>
          <w:p w:rsidR="00295451" w:rsidRDefault="00295451" w:rsidP="00B21C3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664F1" w:rsidRDefault="00295451" w:rsidP="00B21C3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9545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Транспортные средства категории М-3</w:t>
            </w:r>
          </w:p>
          <w:p w:rsidR="00295451" w:rsidRPr="00295451" w:rsidRDefault="00295451" w:rsidP="00B21C3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 единица малого класса</w:t>
            </w:r>
          </w:p>
        </w:tc>
      </w:tr>
      <w:tr w:rsidR="009664F1" w:rsidTr="001A5217">
        <w:tc>
          <w:tcPr>
            <w:tcW w:w="7393" w:type="dxa"/>
            <w:vAlign w:val="center"/>
          </w:tcPr>
          <w:p w:rsidR="009664F1" w:rsidRPr="00606CEA" w:rsidRDefault="009664F1" w:rsidP="00B1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CE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Экологические характеристики транспортных средств, </w:t>
            </w:r>
            <w:r w:rsidRPr="00606CEA">
              <w:rPr>
                <w:rFonts w:ascii="Times New Roman" w:hAnsi="Times New Roman" w:cs="Times New Roman"/>
                <w:sz w:val="24"/>
                <w:szCs w:val="24"/>
              </w:rPr>
              <w:t>которые используются для перевозок по маршруту регулярных перевозок</w:t>
            </w:r>
          </w:p>
          <w:p w:rsidR="00606CEA" w:rsidRPr="00606CEA" w:rsidRDefault="00606CEA" w:rsidP="00B17F6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</w:tcPr>
          <w:p w:rsidR="00295451" w:rsidRDefault="00295451" w:rsidP="00B21C3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664F1" w:rsidRPr="00295451" w:rsidRDefault="00295451" w:rsidP="00B21C3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Л</w:t>
            </w:r>
            <w:r w:rsidRPr="0029545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юбой</w:t>
            </w:r>
          </w:p>
        </w:tc>
      </w:tr>
      <w:tr w:rsidR="009664F1" w:rsidTr="001A5217">
        <w:tc>
          <w:tcPr>
            <w:tcW w:w="7393" w:type="dxa"/>
            <w:vAlign w:val="center"/>
          </w:tcPr>
          <w:p w:rsidR="009664F1" w:rsidRPr="00606CEA" w:rsidRDefault="00606CEA" w:rsidP="00B1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CEA">
              <w:rPr>
                <w:rFonts w:ascii="Times New Roman" w:hAnsi="Times New Roman" w:cs="Times New Roman"/>
                <w:sz w:val="24"/>
                <w:szCs w:val="24"/>
              </w:rPr>
              <w:t>Дата начала осуществления регулярных перевозок</w:t>
            </w:r>
          </w:p>
          <w:p w:rsidR="00606CEA" w:rsidRPr="00606CEA" w:rsidRDefault="00606CEA" w:rsidP="00B17F6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</w:tcPr>
          <w:p w:rsidR="009664F1" w:rsidRDefault="009664F1" w:rsidP="00B21C3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664F1" w:rsidTr="001A5217">
        <w:tc>
          <w:tcPr>
            <w:tcW w:w="7393" w:type="dxa"/>
            <w:vAlign w:val="center"/>
          </w:tcPr>
          <w:p w:rsidR="009664F1" w:rsidRPr="00606CEA" w:rsidRDefault="00606CEA" w:rsidP="00606C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EA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  <w:p w:rsidR="00606CEA" w:rsidRPr="00606CEA" w:rsidRDefault="00606CEA" w:rsidP="00606C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9664F1" w:rsidRDefault="009664F1" w:rsidP="00B21C3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664F1" w:rsidTr="001A5217">
        <w:tc>
          <w:tcPr>
            <w:tcW w:w="7393" w:type="dxa"/>
            <w:vAlign w:val="center"/>
          </w:tcPr>
          <w:p w:rsidR="009664F1" w:rsidRPr="00606CEA" w:rsidRDefault="009664F1" w:rsidP="00B17F6B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06CE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Дата включения в Реестр</w:t>
            </w:r>
          </w:p>
          <w:p w:rsidR="00606CEA" w:rsidRPr="00606CEA" w:rsidRDefault="00606CEA" w:rsidP="00B17F6B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393" w:type="dxa"/>
          </w:tcPr>
          <w:p w:rsidR="009664F1" w:rsidRPr="00FF15A6" w:rsidRDefault="00FF15A6" w:rsidP="00B21C3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F15A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17.08.2022</w:t>
            </w:r>
          </w:p>
        </w:tc>
      </w:tr>
      <w:tr w:rsidR="009664F1" w:rsidTr="001A5217">
        <w:tc>
          <w:tcPr>
            <w:tcW w:w="7393" w:type="dxa"/>
            <w:vAlign w:val="center"/>
          </w:tcPr>
          <w:p w:rsidR="009664F1" w:rsidRPr="00606CEA" w:rsidRDefault="009664F1" w:rsidP="00B17F6B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06CE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Дата исключения из Реестра</w:t>
            </w:r>
          </w:p>
          <w:p w:rsidR="00606CEA" w:rsidRPr="00606CEA" w:rsidRDefault="00606CEA" w:rsidP="00B17F6B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393" w:type="dxa"/>
          </w:tcPr>
          <w:p w:rsidR="009664F1" w:rsidRDefault="00FF15A6" w:rsidP="00B21C3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</w:tr>
      <w:tr w:rsidR="009664F1" w:rsidTr="001A5217">
        <w:tc>
          <w:tcPr>
            <w:tcW w:w="7393" w:type="dxa"/>
            <w:vAlign w:val="center"/>
          </w:tcPr>
          <w:p w:rsidR="009664F1" w:rsidRPr="00606CEA" w:rsidRDefault="009664F1" w:rsidP="00B17F6B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06CE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Основание включения (исключения) из Реестра</w:t>
            </w:r>
          </w:p>
          <w:p w:rsidR="00606CEA" w:rsidRPr="00606CEA" w:rsidRDefault="00606CEA" w:rsidP="00B17F6B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393" w:type="dxa"/>
          </w:tcPr>
          <w:p w:rsidR="00FF15A6" w:rsidRPr="00FF15A6" w:rsidRDefault="00FF15A6" w:rsidP="00FF1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5A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Постановление Администрации Таймырского Долгано-Ненецкого муниципального района от 16.08.2022 № 1356</w:t>
            </w:r>
            <w:r w:rsidRPr="00FF15A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r w:rsidRPr="00FF15A6">
              <w:rPr>
                <w:rFonts w:ascii="Times New Roman" w:hAnsi="Times New Roman"/>
                <w:b/>
                <w:sz w:val="24"/>
                <w:szCs w:val="24"/>
              </w:rPr>
              <w:t>Об установлении автобусного маршрута регулярных перевозок пассажиров и багажа и о внесении сведений об автобусном маршруте в Реестр муниципальных маршрутов регулярных перевозок пассажиров и багажа автомобильным транспортом на территории Таймырского Долгано-Ненецкого муниципального района</w:t>
            </w:r>
          </w:p>
          <w:p w:rsidR="009664F1" w:rsidRPr="00FF15A6" w:rsidRDefault="009664F1" w:rsidP="00B21C3A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9664F1" w:rsidRDefault="009664F1" w:rsidP="00B21C3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9664F1" w:rsidRDefault="009664F1" w:rsidP="00B21C3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834FCD" w:rsidRDefault="00A214C9"/>
    <w:sectPr w:rsidR="00834FCD" w:rsidSect="00B21C3A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92A63"/>
    <w:multiLevelType w:val="multilevel"/>
    <w:tmpl w:val="B7CA7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533125"/>
    <w:multiLevelType w:val="multilevel"/>
    <w:tmpl w:val="21260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C3A"/>
    <w:rsid w:val="00082F19"/>
    <w:rsid w:val="0011364A"/>
    <w:rsid w:val="00161535"/>
    <w:rsid w:val="001C22D2"/>
    <w:rsid w:val="001F7AC5"/>
    <w:rsid w:val="00235876"/>
    <w:rsid w:val="00247BA7"/>
    <w:rsid w:val="00295451"/>
    <w:rsid w:val="002B2702"/>
    <w:rsid w:val="00394B5B"/>
    <w:rsid w:val="003E4CD2"/>
    <w:rsid w:val="003F7BD6"/>
    <w:rsid w:val="00445337"/>
    <w:rsid w:val="004C6767"/>
    <w:rsid w:val="004E5C1B"/>
    <w:rsid w:val="00513DD0"/>
    <w:rsid w:val="0051754F"/>
    <w:rsid w:val="00606CEA"/>
    <w:rsid w:val="0061300F"/>
    <w:rsid w:val="0062443D"/>
    <w:rsid w:val="007C2F76"/>
    <w:rsid w:val="007F041C"/>
    <w:rsid w:val="007F142B"/>
    <w:rsid w:val="0081342E"/>
    <w:rsid w:val="00834430"/>
    <w:rsid w:val="00841A74"/>
    <w:rsid w:val="0088712F"/>
    <w:rsid w:val="008A356A"/>
    <w:rsid w:val="009664F1"/>
    <w:rsid w:val="009D485E"/>
    <w:rsid w:val="00A03F7B"/>
    <w:rsid w:val="00A214C9"/>
    <w:rsid w:val="00A50D17"/>
    <w:rsid w:val="00A72C56"/>
    <w:rsid w:val="00A85D84"/>
    <w:rsid w:val="00AE7075"/>
    <w:rsid w:val="00AF1D35"/>
    <w:rsid w:val="00B21C3A"/>
    <w:rsid w:val="00B609AD"/>
    <w:rsid w:val="00BA1934"/>
    <w:rsid w:val="00BD068B"/>
    <w:rsid w:val="00C04151"/>
    <w:rsid w:val="00C06ECF"/>
    <w:rsid w:val="00D519AA"/>
    <w:rsid w:val="00E05958"/>
    <w:rsid w:val="00E126AB"/>
    <w:rsid w:val="00E53155"/>
    <w:rsid w:val="00E73F50"/>
    <w:rsid w:val="00E96BB8"/>
    <w:rsid w:val="00F16D07"/>
    <w:rsid w:val="00FA7214"/>
    <w:rsid w:val="00FC2503"/>
    <w:rsid w:val="00FF1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D6"/>
  </w:style>
  <w:style w:type="paragraph" w:styleId="2">
    <w:name w:val="heading 2"/>
    <w:basedOn w:val="a"/>
    <w:link w:val="20"/>
    <w:uiPriority w:val="9"/>
    <w:qFormat/>
    <w:rsid w:val="00B21C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1C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B21C3A"/>
  </w:style>
  <w:style w:type="paragraph" w:styleId="a3">
    <w:name w:val="Normal (Web)"/>
    <w:basedOn w:val="a"/>
    <w:uiPriority w:val="99"/>
    <w:semiHidden/>
    <w:unhideWhenUsed/>
    <w:rsid w:val="00B21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1C3A"/>
    <w:rPr>
      <w:b/>
      <w:bCs/>
    </w:rPr>
  </w:style>
  <w:style w:type="character" w:styleId="a5">
    <w:name w:val="Hyperlink"/>
    <w:basedOn w:val="a0"/>
    <w:uiPriority w:val="99"/>
    <w:semiHidden/>
    <w:unhideWhenUsed/>
    <w:rsid w:val="00B21C3A"/>
    <w:rPr>
      <w:color w:val="0000FF"/>
      <w:u w:val="single"/>
    </w:rPr>
  </w:style>
  <w:style w:type="table" w:styleId="a6">
    <w:name w:val="Table Grid"/>
    <w:basedOn w:val="a1"/>
    <w:uiPriority w:val="59"/>
    <w:rsid w:val="00966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1C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1C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B21C3A"/>
  </w:style>
  <w:style w:type="paragraph" w:styleId="a3">
    <w:name w:val="Normal (Web)"/>
    <w:basedOn w:val="a"/>
    <w:uiPriority w:val="99"/>
    <w:semiHidden/>
    <w:unhideWhenUsed/>
    <w:rsid w:val="00B21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1C3A"/>
    <w:rPr>
      <w:b/>
      <w:bCs/>
    </w:rPr>
  </w:style>
  <w:style w:type="character" w:styleId="a5">
    <w:name w:val="Hyperlink"/>
    <w:basedOn w:val="a0"/>
    <w:uiPriority w:val="99"/>
    <w:semiHidden/>
    <w:unhideWhenUsed/>
    <w:rsid w:val="00B21C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инженер</dc:creator>
  <cp:lastModifiedBy>reshetnikov</cp:lastModifiedBy>
  <cp:revision>2</cp:revision>
  <cp:lastPrinted>2022-08-08T03:42:00Z</cp:lastPrinted>
  <dcterms:created xsi:type="dcterms:W3CDTF">2022-08-17T02:45:00Z</dcterms:created>
  <dcterms:modified xsi:type="dcterms:W3CDTF">2022-08-17T02:45:00Z</dcterms:modified>
</cp:coreProperties>
</file>