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13C" w:rsidRDefault="004F313C">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F313C" w:rsidRDefault="004F313C">
      <w:pPr>
        <w:pStyle w:val="ConsPlusNormal"/>
        <w:jc w:val="both"/>
        <w:outlineLvl w:val="0"/>
      </w:pPr>
    </w:p>
    <w:p w:rsidR="004F313C" w:rsidRDefault="004F313C">
      <w:pPr>
        <w:pStyle w:val="ConsPlusTitle"/>
        <w:jc w:val="center"/>
        <w:outlineLvl w:val="0"/>
      </w:pPr>
      <w:r>
        <w:t>ПРАВИТЕЛЬСТВО РОССИЙСКОЙ ФЕДЕРАЦИИ</w:t>
      </w:r>
    </w:p>
    <w:p w:rsidR="004F313C" w:rsidRDefault="004F313C">
      <w:pPr>
        <w:pStyle w:val="ConsPlusTitle"/>
        <w:jc w:val="center"/>
      </w:pPr>
    </w:p>
    <w:p w:rsidR="004F313C" w:rsidRDefault="004F313C">
      <w:pPr>
        <w:pStyle w:val="ConsPlusTitle"/>
        <w:jc w:val="center"/>
      </w:pPr>
      <w:r>
        <w:t>ПОСТАНОВЛЕНИЕ</w:t>
      </w:r>
    </w:p>
    <w:p w:rsidR="004F313C" w:rsidRDefault="004F313C">
      <w:pPr>
        <w:pStyle w:val="ConsPlusTitle"/>
        <w:jc w:val="center"/>
      </w:pPr>
      <w:r>
        <w:t>от 6 ноября 2013 г. N 995</w:t>
      </w:r>
    </w:p>
    <w:p w:rsidR="004F313C" w:rsidRDefault="004F313C">
      <w:pPr>
        <w:pStyle w:val="ConsPlusTitle"/>
        <w:jc w:val="center"/>
      </w:pPr>
    </w:p>
    <w:p w:rsidR="004F313C" w:rsidRDefault="00522697">
      <w:pPr>
        <w:pStyle w:val="ConsPlusTitle"/>
        <w:jc w:val="center"/>
      </w:pPr>
      <w:r>
        <w:t>ОБ УТВЕРЖДЕНИИ ПРИМЕРНОГО ПОЛОЖЕНИЯ</w:t>
      </w:r>
      <w:bookmarkStart w:id="0" w:name="_GoBack"/>
      <w:bookmarkEnd w:id="0"/>
    </w:p>
    <w:p w:rsidR="004F313C" w:rsidRDefault="00522697">
      <w:pPr>
        <w:pStyle w:val="ConsPlusTitle"/>
        <w:jc w:val="center"/>
      </w:pPr>
      <w:r>
        <w:t>О КОМИССИЯХ ПО ДЕЛАМ НЕСОВЕРШЕННОЛЕТНИХ И ЗАЩИТЕ ИХ ПРАВ</w:t>
      </w:r>
    </w:p>
    <w:p w:rsidR="004F313C" w:rsidRDefault="004F31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13C">
        <w:tc>
          <w:tcPr>
            <w:tcW w:w="60" w:type="dxa"/>
            <w:tcBorders>
              <w:top w:val="nil"/>
              <w:left w:val="nil"/>
              <w:bottom w:val="nil"/>
              <w:right w:val="nil"/>
            </w:tcBorders>
            <w:shd w:val="clear" w:color="auto" w:fill="CED3F1"/>
            <w:tcMar>
              <w:top w:w="0" w:type="dxa"/>
              <w:left w:w="0" w:type="dxa"/>
              <w:bottom w:w="0" w:type="dxa"/>
              <w:right w:w="0" w:type="dxa"/>
            </w:tcMar>
          </w:tcPr>
          <w:p w:rsidR="004F313C" w:rsidRDefault="004F31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13C" w:rsidRDefault="004F31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13C" w:rsidRDefault="004F313C">
            <w:pPr>
              <w:pStyle w:val="ConsPlusNormal"/>
              <w:jc w:val="center"/>
            </w:pPr>
            <w:r>
              <w:rPr>
                <w:color w:val="392C69"/>
              </w:rPr>
              <w:t>Список изменяющих документов</w:t>
            </w:r>
          </w:p>
          <w:p w:rsidR="004F313C" w:rsidRDefault="004F313C">
            <w:pPr>
              <w:pStyle w:val="ConsPlusNormal"/>
              <w:jc w:val="center"/>
            </w:pPr>
            <w:proofErr w:type="gramStart"/>
            <w:r>
              <w:rPr>
                <w:color w:val="392C69"/>
              </w:rPr>
              <w:t xml:space="preserve">(в ред. Постановлений Правительства РФ от 04.08.2015 </w:t>
            </w:r>
            <w:hyperlink r:id="rId6">
              <w:r>
                <w:rPr>
                  <w:color w:val="0000FF"/>
                </w:rPr>
                <w:t>N 788</w:t>
              </w:r>
            </w:hyperlink>
            <w:r>
              <w:rPr>
                <w:color w:val="392C69"/>
              </w:rPr>
              <w:t>,</w:t>
            </w:r>
            <w:proofErr w:type="gramEnd"/>
          </w:p>
          <w:p w:rsidR="004F313C" w:rsidRDefault="004F313C">
            <w:pPr>
              <w:pStyle w:val="ConsPlusNormal"/>
              <w:jc w:val="center"/>
            </w:pPr>
            <w:r>
              <w:rPr>
                <w:color w:val="392C69"/>
              </w:rPr>
              <w:t xml:space="preserve">от 10.09.2015 </w:t>
            </w:r>
            <w:hyperlink r:id="rId7">
              <w:r>
                <w:rPr>
                  <w:color w:val="0000FF"/>
                </w:rPr>
                <w:t>N 960</w:t>
              </w:r>
            </w:hyperlink>
            <w:r>
              <w:rPr>
                <w:color w:val="392C69"/>
              </w:rPr>
              <w:t xml:space="preserve">, от 18.10.2016 </w:t>
            </w:r>
            <w:hyperlink r:id="rId8">
              <w:r>
                <w:rPr>
                  <w:color w:val="0000FF"/>
                </w:rPr>
                <w:t>N 1061</w:t>
              </w:r>
            </w:hyperlink>
            <w:r>
              <w:rPr>
                <w:color w:val="392C69"/>
              </w:rPr>
              <w:t xml:space="preserve">, от 06.12.2017 </w:t>
            </w:r>
            <w:hyperlink r:id="rId9">
              <w:r>
                <w:rPr>
                  <w:color w:val="0000FF"/>
                </w:rPr>
                <w:t>N 1480</w:t>
              </w:r>
            </w:hyperlink>
            <w:r>
              <w:rPr>
                <w:color w:val="392C69"/>
              </w:rPr>
              <w:t>,</w:t>
            </w:r>
          </w:p>
          <w:p w:rsidR="004F313C" w:rsidRDefault="004F313C">
            <w:pPr>
              <w:pStyle w:val="ConsPlusNormal"/>
              <w:jc w:val="center"/>
            </w:pPr>
            <w:r>
              <w:rPr>
                <w:color w:val="392C69"/>
              </w:rPr>
              <w:t xml:space="preserve">от 29.11.2018 </w:t>
            </w:r>
            <w:hyperlink r:id="rId10">
              <w:r>
                <w:rPr>
                  <w:color w:val="0000FF"/>
                </w:rPr>
                <w:t>N 1437</w:t>
              </w:r>
            </w:hyperlink>
            <w:r>
              <w:rPr>
                <w:color w:val="392C69"/>
              </w:rPr>
              <w:t xml:space="preserve">, от 10.02.2020 </w:t>
            </w:r>
            <w:hyperlink r:id="rId11">
              <w:r>
                <w:rPr>
                  <w:color w:val="0000FF"/>
                </w:rPr>
                <w:t>N 120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313C" w:rsidRDefault="004F313C">
            <w:pPr>
              <w:pStyle w:val="ConsPlusNormal"/>
            </w:pPr>
          </w:p>
        </w:tc>
      </w:tr>
    </w:tbl>
    <w:p w:rsidR="004F313C" w:rsidRDefault="004F313C">
      <w:pPr>
        <w:pStyle w:val="ConsPlusNormal"/>
        <w:jc w:val="center"/>
      </w:pPr>
    </w:p>
    <w:p w:rsidR="004F313C" w:rsidRDefault="004F313C">
      <w:pPr>
        <w:pStyle w:val="ConsPlusNormal"/>
        <w:ind w:firstLine="540"/>
        <w:jc w:val="both"/>
      </w:pPr>
      <w:r>
        <w:t xml:space="preserve">В соответствии со </w:t>
      </w:r>
      <w:hyperlink r:id="rId12">
        <w:r>
          <w:rPr>
            <w:color w:val="0000FF"/>
          </w:rPr>
          <w:t>статьей 11</w:t>
        </w:r>
      </w:hyperlink>
      <w:r>
        <w:t xml:space="preserve"> Федерального закона "Об основах системы профилактики безнадзорности и правонарушений несовершеннолетних" Правительство Российской Федерации постановляет:</w:t>
      </w:r>
    </w:p>
    <w:p w:rsidR="004F313C" w:rsidRDefault="004F313C">
      <w:pPr>
        <w:pStyle w:val="ConsPlusNormal"/>
        <w:spacing w:before="200"/>
        <w:ind w:firstLine="540"/>
        <w:jc w:val="both"/>
      </w:pPr>
      <w:r>
        <w:t xml:space="preserve">Утвердить прилагаемое </w:t>
      </w:r>
      <w:hyperlink w:anchor="P29">
        <w:r>
          <w:rPr>
            <w:color w:val="0000FF"/>
          </w:rPr>
          <w:t>Примерное положение</w:t>
        </w:r>
      </w:hyperlink>
      <w:r>
        <w:t xml:space="preserve"> о комиссиях по делам несовершеннолетних и защите их прав.</w:t>
      </w:r>
    </w:p>
    <w:p w:rsidR="004F313C" w:rsidRDefault="004F313C">
      <w:pPr>
        <w:pStyle w:val="ConsPlusNormal"/>
        <w:ind w:firstLine="540"/>
        <w:jc w:val="both"/>
      </w:pPr>
    </w:p>
    <w:p w:rsidR="004F313C" w:rsidRDefault="004F313C">
      <w:pPr>
        <w:pStyle w:val="ConsPlusNormal"/>
        <w:jc w:val="right"/>
      </w:pPr>
      <w:r>
        <w:t>Председатель Правительства</w:t>
      </w:r>
    </w:p>
    <w:p w:rsidR="004F313C" w:rsidRDefault="004F313C">
      <w:pPr>
        <w:pStyle w:val="ConsPlusNormal"/>
        <w:jc w:val="right"/>
      </w:pPr>
      <w:r>
        <w:t>Российской Федерации</w:t>
      </w:r>
    </w:p>
    <w:p w:rsidR="004F313C" w:rsidRDefault="004F313C">
      <w:pPr>
        <w:pStyle w:val="ConsPlusNormal"/>
        <w:jc w:val="right"/>
      </w:pPr>
      <w:r>
        <w:t>Д.МЕДВЕДЕВ</w:t>
      </w:r>
    </w:p>
    <w:p w:rsidR="004F313C" w:rsidRDefault="004F313C">
      <w:pPr>
        <w:pStyle w:val="ConsPlusNormal"/>
        <w:ind w:firstLine="540"/>
        <w:jc w:val="both"/>
      </w:pPr>
    </w:p>
    <w:p w:rsidR="004F313C" w:rsidRDefault="004F313C">
      <w:pPr>
        <w:pStyle w:val="ConsPlusNormal"/>
        <w:ind w:firstLine="540"/>
        <w:jc w:val="both"/>
      </w:pPr>
    </w:p>
    <w:p w:rsidR="004F313C" w:rsidRDefault="004F313C">
      <w:pPr>
        <w:pStyle w:val="ConsPlusNormal"/>
        <w:ind w:firstLine="540"/>
        <w:jc w:val="both"/>
      </w:pPr>
    </w:p>
    <w:p w:rsidR="004F313C" w:rsidRDefault="004F313C">
      <w:pPr>
        <w:pStyle w:val="ConsPlusNormal"/>
        <w:ind w:firstLine="540"/>
        <w:jc w:val="both"/>
      </w:pPr>
    </w:p>
    <w:p w:rsidR="004F313C" w:rsidRDefault="004F313C">
      <w:pPr>
        <w:pStyle w:val="ConsPlusNormal"/>
        <w:ind w:firstLine="540"/>
        <w:jc w:val="both"/>
      </w:pPr>
    </w:p>
    <w:p w:rsidR="004F313C" w:rsidRDefault="004F313C">
      <w:pPr>
        <w:pStyle w:val="ConsPlusNormal"/>
        <w:jc w:val="right"/>
        <w:outlineLvl w:val="0"/>
      </w:pPr>
      <w:r>
        <w:t>Утверждено</w:t>
      </w:r>
    </w:p>
    <w:p w:rsidR="004F313C" w:rsidRDefault="004F313C">
      <w:pPr>
        <w:pStyle w:val="ConsPlusNormal"/>
        <w:jc w:val="right"/>
      </w:pPr>
      <w:r>
        <w:t>постановлением Правительства</w:t>
      </w:r>
    </w:p>
    <w:p w:rsidR="004F313C" w:rsidRDefault="004F313C">
      <w:pPr>
        <w:pStyle w:val="ConsPlusNormal"/>
        <w:jc w:val="right"/>
      </w:pPr>
      <w:r>
        <w:t>Российской Федерации</w:t>
      </w:r>
    </w:p>
    <w:p w:rsidR="004F313C" w:rsidRDefault="004F313C">
      <w:pPr>
        <w:pStyle w:val="ConsPlusNormal"/>
        <w:jc w:val="right"/>
      </w:pPr>
      <w:r>
        <w:t>от 6 ноября 2013 г. N 995</w:t>
      </w:r>
    </w:p>
    <w:p w:rsidR="004F313C" w:rsidRDefault="004F313C">
      <w:pPr>
        <w:pStyle w:val="ConsPlusNormal"/>
        <w:ind w:firstLine="540"/>
        <w:jc w:val="both"/>
      </w:pPr>
    </w:p>
    <w:p w:rsidR="004F313C" w:rsidRDefault="004F313C">
      <w:pPr>
        <w:pStyle w:val="ConsPlusTitle"/>
        <w:jc w:val="center"/>
      </w:pPr>
      <w:bookmarkStart w:id="1" w:name="P29"/>
      <w:bookmarkEnd w:id="1"/>
      <w:r>
        <w:t>ПРИМЕРНОЕ ПОЛОЖЕНИЕ</w:t>
      </w:r>
    </w:p>
    <w:p w:rsidR="004F313C" w:rsidRDefault="004F313C">
      <w:pPr>
        <w:pStyle w:val="ConsPlusTitle"/>
        <w:jc w:val="center"/>
      </w:pPr>
      <w:r>
        <w:t>О КОМИССИЯХ ПО ДЕЛАМ НЕСОВЕРШЕННОЛЕТНИХ И ЗАЩИТЕ ИХ ПРАВ</w:t>
      </w:r>
    </w:p>
    <w:p w:rsidR="004F313C" w:rsidRDefault="004F31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313C">
        <w:tc>
          <w:tcPr>
            <w:tcW w:w="60" w:type="dxa"/>
            <w:tcBorders>
              <w:top w:val="nil"/>
              <w:left w:val="nil"/>
              <w:bottom w:val="nil"/>
              <w:right w:val="nil"/>
            </w:tcBorders>
            <w:shd w:val="clear" w:color="auto" w:fill="CED3F1"/>
            <w:tcMar>
              <w:top w:w="0" w:type="dxa"/>
              <w:left w:w="0" w:type="dxa"/>
              <w:bottom w:w="0" w:type="dxa"/>
              <w:right w:w="0" w:type="dxa"/>
            </w:tcMar>
          </w:tcPr>
          <w:p w:rsidR="004F313C" w:rsidRDefault="004F31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313C" w:rsidRDefault="004F31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313C" w:rsidRDefault="004F313C">
            <w:pPr>
              <w:pStyle w:val="ConsPlusNormal"/>
              <w:jc w:val="center"/>
            </w:pPr>
            <w:r>
              <w:rPr>
                <w:color w:val="392C69"/>
              </w:rPr>
              <w:t>Список изменяющих документов</w:t>
            </w:r>
          </w:p>
          <w:p w:rsidR="004F313C" w:rsidRDefault="004F313C">
            <w:pPr>
              <w:pStyle w:val="ConsPlusNormal"/>
              <w:jc w:val="center"/>
            </w:pPr>
            <w:proofErr w:type="gramStart"/>
            <w:r>
              <w:rPr>
                <w:color w:val="392C69"/>
              </w:rPr>
              <w:t xml:space="preserve">(в ред. Постановлений Правительства РФ от 04.08.2015 </w:t>
            </w:r>
            <w:hyperlink r:id="rId13">
              <w:r>
                <w:rPr>
                  <w:color w:val="0000FF"/>
                </w:rPr>
                <w:t>N 788</w:t>
              </w:r>
            </w:hyperlink>
            <w:r>
              <w:rPr>
                <w:color w:val="392C69"/>
              </w:rPr>
              <w:t>,</w:t>
            </w:r>
            <w:proofErr w:type="gramEnd"/>
          </w:p>
          <w:p w:rsidR="004F313C" w:rsidRDefault="004F313C">
            <w:pPr>
              <w:pStyle w:val="ConsPlusNormal"/>
              <w:jc w:val="center"/>
            </w:pPr>
            <w:r>
              <w:rPr>
                <w:color w:val="392C69"/>
              </w:rPr>
              <w:t xml:space="preserve">от 10.09.2015 </w:t>
            </w:r>
            <w:hyperlink r:id="rId14">
              <w:r>
                <w:rPr>
                  <w:color w:val="0000FF"/>
                </w:rPr>
                <w:t>N 960</w:t>
              </w:r>
            </w:hyperlink>
            <w:r>
              <w:rPr>
                <w:color w:val="392C69"/>
              </w:rPr>
              <w:t xml:space="preserve">, от 18.10.2016 </w:t>
            </w:r>
            <w:hyperlink r:id="rId15">
              <w:r>
                <w:rPr>
                  <w:color w:val="0000FF"/>
                </w:rPr>
                <w:t>N 1061</w:t>
              </w:r>
            </w:hyperlink>
            <w:r>
              <w:rPr>
                <w:color w:val="392C69"/>
              </w:rPr>
              <w:t xml:space="preserve">, от 06.12.2017 </w:t>
            </w:r>
            <w:hyperlink r:id="rId16">
              <w:r>
                <w:rPr>
                  <w:color w:val="0000FF"/>
                </w:rPr>
                <w:t>N 1480</w:t>
              </w:r>
            </w:hyperlink>
            <w:r>
              <w:rPr>
                <w:color w:val="392C69"/>
              </w:rPr>
              <w:t>,</w:t>
            </w:r>
          </w:p>
          <w:p w:rsidR="004F313C" w:rsidRDefault="004F313C">
            <w:pPr>
              <w:pStyle w:val="ConsPlusNormal"/>
              <w:jc w:val="center"/>
            </w:pPr>
            <w:r>
              <w:rPr>
                <w:color w:val="392C69"/>
              </w:rPr>
              <w:t xml:space="preserve">от 29.11.2018 </w:t>
            </w:r>
            <w:hyperlink r:id="rId17">
              <w:r>
                <w:rPr>
                  <w:color w:val="0000FF"/>
                </w:rPr>
                <w:t>N 1437</w:t>
              </w:r>
            </w:hyperlink>
            <w:r>
              <w:rPr>
                <w:color w:val="392C69"/>
              </w:rPr>
              <w:t xml:space="preserve">, от 10.02.2020 </w:t>
            </w:r>
            <w:hyperlink r:id="rId18">
              <w:r>
                <w:rPr>
                  <w:color w:val="0000FF"/>
                </w:rPr>
                <w:t>N 120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313C" w:rsidRDefault="004F313C">
            <w:pPr>
              <w:pStyle w:val="ConsPlusNormal"/>
            </w:pPr>
          </w:p>
        </w:tc>
      </w:tr>
    </w:tbl>
    <w:p w:rsidR="004F313C" w:rsidRDefault="004F313C">
      <w:pPr>
        <w:pStyle w:val="ConsPlusNormal"/>
        <w:ind w:firstLine="540"/>
        <w:jc w:val="both"/>
      </w:pPr>
    </w:p>
    <w:p w:rsidR="004F313C" w:rsidRDefault="004F313C">
      <w:pPr>
        <w:pStyle w:val="ConsPlusNormal"/>
        <w:ind w:firstLine="540"/>
        <w:jc w:val="both"/>
      </w:pPr>
      <w:r>
        <w:t xml:space="preserve">1. </w:t>
      </w:r>
      <w:proofErr w:type="gramStart"/>
      <w:r>
        <w:t>Комиссии по делам несовершеннолетних и защите их прав являются коллегиальными органами системы профилактики безнадзорности и правонарушений несовершеннолетних (далее</w:t>
      </w:r>
      <w:proofErr w:type="gramEnd"/>
      <w:r>
        <w:t xml:space="preserve"> - </w:t>
      </w:r>
      <w:proofErr w:type="gramStart"/>
      <w:r>
        <w:t>система профилактики),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w:t>
      </w:r>
      <w:proofErr w:type="gramEnd"/>
      <w:r>
        <w:t xml:space="preserve"> преступлений, других противоправных и (или) антиобщественных действий, а также случаев склонения их к суицидальным действиям.</w:t>
      </w:r>
    </w:p>
    <w:p w:rsidR="004F313C" w:rsidRDefault="004F313C">
      <w:pPr>
        <w:pStyle w:val="ConsPlusNormal"/>
        <w:jc w:val="both"/>
      </w:pPr>
      <w:r>
        <w:t xml:space="preserve">(в ред. </w:t>
      </w:r>
      <w:hyperlink r:id="rId19">
        <w:r>
          <w:rPr>
            <w:color w:val="0000FF"/>
          </w:rPr>
          <w:t>Постановления</w:t>
        </w:r>
      </w:hyperlink>
      <w:r>
        <w:t xml:space="preserve"> Правительства РФ от 06.12.2017 N 1480)</w:t>
      </w:r>
    </w:p>
    <w:p w:rsidR="004F313C" w:rsidRDefault="004F313C">
      <w:pPr>
        <w:pStyle w:val="ConsPlusNormal"/>
        <w:spacing w:before="20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4F313C" w:rsidRDefault="004F313C">
      <w:pPr>
        <w:pStyle w:val="ConsPlusNormal"/>
        <w:spacing w:before="200"/>
        <w:ind w:firstLine="540"/>
        <w:jc w:val="both"/>
      </w:pPr>
      <w:r>
        <w:t xml:space="preserve">Порядок создания комиссий по делам несовершеннолетних и защите их прав и </w:t>
      </w:r>
      <w:r>
        <w:lastRenderedPageBreak/>
        <w:t>осуществления ими деятельности определяется законодательством субъекта Российской Федерации.</w:t>
      </w:r>
    </w:p>
    <w:p w:rsidR="004F313C" w:rsidRDefault="004F313C">
      <w:pPr>
        <w:pStyle w:val="ConsPlusNormal"/>
        <w:jc w:val="both"/>
      </w:pPr>
      <w:r>
        <w:t xml:space="preserve">(п. 1 в ред. </w:t>
      </w:r>
      <w:hyperlink r:id="rId20">
        <w:r>
          <w:rPr>
            <w:color w:val="0000FF"/>
          </w:rPr>
          <w:t>Постановления</w:t>
        </w:r>
      </w:hyperlink>
      <w:r>
        <w:t xml:space="preserve"> Правительства РФ от 18.10.2016 N 1061)</w:t>
      </w:r>
    </w:p>
    <w:p w:rsidR="004F313C" w:rsidRDefault="004F313C">
      <w:pPr>
        <w:pStyle w:val="ConsPlusNormal"/>
        <w:spacing w:before="200"/>
        <w:ind w:firstLine="540"/>
        <w:jc w:val="both"/>
      </w:pPr>
      <w:r>
        <w:t>2. Систему комиссий по делам несовершеннолетних и защите их прав составляют:</w:t>
      </w:r>
    </w:p>
    <w:p w:rsidR="004F313C" w:rsidRDefault="004F313C">
      <w:pPr>
        <w:pStyle w:val="ConsPlusNormal"/>
        <w:spacing w:before="200"/>
        <w:ind w:firstLine="540"/>
        <w:jc w:val="both"/>
      </w:pPr>
      <w:r>
        <w:t>комиссии, созданные высшими исполнительными органами государственной власти субъектов Российской Федерации и осуществляющие деятельность на территории субъектов Российской Федерации (далее - комиссии субъектов Российской Федерации);</w:t>
      </w:r>
    </w:p>
    <w:p w:rsidR="004F313C" w:rsidRDefault="004F313C">
      <w:pPr>
        <w:pStyle w:val="ConsPlusNormal"/>
        <w:spacing w:before="200"/>
        <w:ind w:firstLine="540"/>
        <w:jc w:val="both"/>
      </w:pPr>
      <w:proofErr w:type="gramStart"/>
      <w:r>
        <w:t>территориальные комиссии, созданные высшими исполнительными органами государственной власти субъектов Российской Федерации, или муниципальные комиссии, созданные органами местного самоуправления, - районные (городские), районные комиссии в городах, осуществляющие деятельность на территориях городских поселений, муниципальных районов, городских округов, городских округов с внутригородским делением, внутригородских районов, внутригородских территорий городов федерального значения этих субъектов Российской Федерации (далее - территориальные (муниципальные) комиссии).</w:t>
      </w:r>
      <w:proofErr w:type="gramEnd"/>
    </w:p>
    <w:p w:rsidR="004F313C" w:rsidRDefault="004F313C">
      <w:pPr>
        <w:pStyle w:val="ConsPlusNormal"/>
        <w:spacing w:before="200"/>
        <w:ind w:firstLine="540"/>
        <w:jc w:val="both"/>
      </w:pPr>
      <w:proofErr w:type="gramStart"/>
      <w:r>
        <w:t>Высшие исполнительные органы государственной власти субъектов Российской Федерации, а также органы местного самоуправления, на которые в соответствии с законодательством субъектов Российской Федерации возложены полномочия по созданию территориальных (муниципальных) комиссий, для обеспечения деятельности комиссий субъектов Российской Федерации и территориальных (муниципальных) комиссий (далее - комиссия) могут создавать отделы или другие структурные подразделения в составе исполнительных органов государственной власти субъектов Российской Федерации или органов</w:t>
      </w:r>
      <w:proofErr w:type="gramEnd"/>
      <w:r>
        <w:t xml:space="preserve"> местного самоуправления.</w:t>
      </w:r>
    </w:p>
    <w:p w:rsidR="004F313C" w:rsidRDefault="004F313C">
      <w:pPr>
        <w:pStyle w:val="ConsPlusNormal"/>
        <w:jc w:val="both"/>
      </w:pPr>
      <w:r>
        <w:t xml:space="preserve">(п. 2 в ред. </w:t>
      </w:r>
      <w:hyperlink r:id="rId21">
        <w:r>
          <w:rPr>
            <w:color w:val="0000FF"/>
          </w:rPr>
          <w:t>Постановления</w:t>
        </w:r>
      </w:hyperlink>
      <w:r>
        <w:t xml:space="preserve"> Правительства РФ от 18.10.2016 N 1061)</w:t>
      </w:r>
    </w:p>
    <w:p w:rsidR="004F313C" w:rsidRDefault="004F313C">
      <w:pPr>
        <w:pStyle w:val="ConsPlusNormal"/>
        <w:spacing w:before="200"/>
        <w:ind w:firstLine="540"/>
        <w:jc w:val="both"/>
      </w:pPr>
      <w:r>
        <w:t xml:space="preserve">3. Комиссии руководствуются в своей деятельности </w:t>
      </w:r>
      <w:hyperlink r:id="rId22">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Примерным положением, а также законами и актами субъектов Российской Федерации.</w:t>
      </w:r>
    </w:p>
    <w:p w:rsidR="004F313C" w:rsidRDefault="004F313C">
      <w:pPr>
        <w:pStyle w:val="ConsPlusNormal"/>
        <w:spacing w:before="200"/>
        <w:ind w:firstLine="540"/>
        <w:jc w:val="both"/>
      </w:pPr>
      <w:r>
        <w:t xml:space="preserve">4. </w:t>
      </w:r>
      <w:proofErr w:type="gramStart"/>
      <w:r>
        <w:t>Деятельность комиссий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4F313C" w:rsidRDefault="004F313C">
      <w:pPr>
        <w:pStyle w:val="ConsPlusNormal"/>
        <w:spacing w:before="200"/>
        <w:ind w:firstLine="540"/>
        <w:jc w:val="both"/>
      </w:pPr>
      <w:r>
        <w:t>5. Порядок рассмотрения комиссиями материалов (дел), не связанных с делами об административных правонарушениях, определяется законодательством субъектов Российской Федерации, если иное не установлено федеральным законодательством.</w:t>
      </w:r>
    </w:p>
    <w:p w:rsidR="004F313C" w:rsidRDefault="004F313C">
      <w:pPr>
        <w:pStyle w:val="ConsPlusNormal"/>
        <w:spacing w:before="200"/>
        <w:ind w:firstLine="540"/>
        <w:jc w:val="both"/>
      </w:pPr>
      <w:r>
        <w:t>6. Задачами комиссий являются:</w:t>
      </w:r>
    </w:p>
    <w:p w:rsidR="004F313C" w:rsidRDefault="004F313C">
      <w:pPr>
        <w:pStyle w:val="ConsPlusNormal"/>
        <w:spacing w:before="200"/>
        <w:ind w:firstLine="540"/>
        <w:jc w:val="both"/>
      </w:pPr>
      <w: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F313C" w:rsidRDefault="004F313C">
      <w:pPr>
        <w:pStyle w:val="ConsPlusNormal"/>
        <w:spacing w:before="200"/>
        <w:ind w:firstLine="540"/>
        <w:jc w:val="both"/>
      </w:pPr>
      <w:r>
        <w:t>б) обеспечение защиты прав и законных интересов несовершеннолетних;</w:t>
      </w:r>
    </w:p>
    <w:p w:rsidR="004F313C" w:rsidRDefault="004F313C">
      <w:pPr>
        <w:pStyle w:val="ConsPlusNormal"/>
        <w:spacing w:before="200"/>
        <w:ind w:firstLine="540"/>
        <w:jc w:val="both"/>
      </w:pPr>
      <w:r>
        <w:t xml:space="preserve">в) социально-педагогическая реабилитация несовершеннолетних, находящихся в социально опасном положении, в том </w:t>
      </w:r>
      <w:proofErr w:type="gramStart"/>
      <w:r>
        <w:t>числе</w:t>
      </w:r>
      <w:proofErr w:type="gramEnd"/>
      <w:r>
        <w:t xml:space="preserve"> связанном с немедицинским потреблением наркотических средств и психотропных веществ;</w:t>
      </w:r>
    </w:p>
    <w:p w:rsidR="004F313C" w:rsidRDefault="004F313C">
      <w:pPr>
        <w:pStyle w:val="ConsPlusNormal"/>
        <w:spacing w:before="200"/>
        <w:ind w:firstLine="540"/>
        <w:jc w:val="both"/>
      </w:pPr>
      <w: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4F313C" w:rsidRDefault="004F313C">
      <w:pPr>
        <w:pStyle w:val="ConsPlusNormal"/>
        <w:jc w:val="both"/>
      </w:pPr>
      <w:r>
        <w:t xml:space="preserve">(в ред. </w:t>
      </w:r>
      <w:hyperlink r:id="rId23">
        <w:r>
          <w:rPr>
            <w:color w:val="0000FF"/>
          </w:rPr>
          <w:t>Постановления</w:t>
        </w:r>
      </w:hyperlink>
      <w:r>
        <w:t xml:space="preserve"> Правительства РФ от 06.12.2017 N 1480)</w:t>
      </w:r>
    </w:p>
    <w:p w:rsidR="004F313C" w:rsidRDefault="004F313C">
      <w:pPr>
        <w:pStyle w:val="ConsPlusNormal"/>
        <w:spacing w:before="200"/>
        <w:ind w:firstLine="540"/>
        <w:jc w:val="both"/>
      </w:pPr>
      <w:bookmarkStart w:id="2" w:name="P55"/>
      <w:bookmarkEnd w:id="2"/>
      <w:r>
        <w:t>7. Для решения возложенных задач:</w:t>
      </w:r>
    </w:p>
    <w:p w:rsidR="004F313C" w:rsidRDefault="004F313C">
      <w:pPr>
        <w:pStyle w:val="ConsPlusNormal"/>
        <w:spacing w:before="200"/>
        <w:ind w:firstLine="540"/>
        <w:jc w:val="both"/>
      </w:pPr>
      <w:r>
        <w:lastRenderedPageBreak/>
        <w:t>а) комиссии субъектов Российской Федерации и территориальные (муниципальные) комиссии:</w:t>
      </w:r>
    </w:p>
    <w:p w:rsidR="004F313C" w:rsidRDefault="004F313C">
      <w:pPr>
        <w:pStyle w:val="ConsPlusNormal"/>
        <w:spacing w:before="200"/>
        <w:ind w:firstLine="540"/>
        <w:jc w:val="both"/>
      </w:pPr>
      <w:proofErr w:type="gramStart"/>
      <w:r>
        <w:t>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w:t>
      </w:r>
      <w:proofErr w:type="gramEnd"/>
      <w:r>
        <w:t xml:space="preserve">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4F313C" w:rsidRDefault="004F313C">
      <w:pPr>
        <w:pStyle w:val="ConsPlusNormal"/>
        <w:spacing w:before="200"/>
        <w:ind w:firstLine="540"/>
        <w:jc w:val="both"/>
      </w:pPr>
      <w:r>
        <w:t>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4F313C" w:rsidRDefault="004F313C">
      <w:pPr>
        <w:pStyle w:val="ConsPlusNormal"/>
        <w:spacing w:before="200"/>
        <w:ind w:firstLine="540"/>
        <w:jc w:val="both"/>
      </w:pPr>
      <w:r>
        <w:t>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4F313C" w:rsidRDefault="004F313C">
      <w:pPr>
        <w:pStyle w:val="ConsPlusNormal"/>
        <w:spacing w:before="200"/>
        <w:ind w:firstLine="540"/>
        <w:jc w:val="both"/>
      </w:pPr>
      <w:r>
        <w:t>утверждают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4F313C" w:rsidRDefault="004F313C">
      <w:pPr>
        <w:pStyle w:val="ConsPlusNormal"/>
        <w:spacing w:before="200"/>
        <w:ind w:firstLine="540"/>
        <w:jc w:val="both"/>
      </w:pPr>
      <w:r>
        <w:t>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4F313C" w:rsidRDefault="004F313C">
      <w:pPr>
        <w:pStyle w:val="ConsPlusNormal"/>
        <w:spacing w:before="200"/>
        <w:ind w:firstLine="540"/>
        <w:jc w:val="both"/>
      </w:pPr>
      <w:r>
        <w:t xml:space="preserve">принимают меры по совершенствованию деятельности органов и учреждений системы профилактики по итогам анализа и </w:t>
      </w:r>
      <w:proofErr w:type="gramStart"/>
      <w:r>
        <w:t>обобщения</w:t>
      </w:r>
      <w:proofErr w:type="gramEnd"/>
      <w: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4F313C" w:rsidRDefault="004F313C">
      <w:pPr>
        <w:pStyle w:val="ConsPlusNormal"/>
        <w:spacing w:before="200"/>
        <w:ind w:firstLine="540"/>
        <w:jc w:val="both"/>
      </w:pPr>
      <w:r>
        <w:t>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4F313C" w:rsidRDefault="004F313C">
      <w:pPr>
        <w:pStyle w:val="ConsPlusNormal"/>
        <w:spacing w:before="200"/>
        <w:ind w:firstLine="540"/>
        <w:jc w:val="both"/>
      </w:pPr>
      <w:proofErr w:type="gramStart"/>
      <w:r>
        <w:t>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4F313C" w:rsidRDefault="004F313C">
      <w:pPr>
        <w:pStyle w:val="ConsPlusNormal"/>
        <w:spacing w:before="200"/>
        <w:ind w:firstLine="540"/>
        <w:jc w:val="both"/>
      </w:pPr>
      <w:r>
        <w:t>б) комиссии субъектов Российской Федерации:</w:t>
      </w:r>
    </w:p>
    <w:p w:rsidR="004F313C" w:rsidRDefault="004F313C">
      <w:pPr>
        <w:pStyle w:val="ConsPlusNormal"/>
        <w:spacing w:before="200"/>
        <w:ind w:firstLine="540"/>
        <w:jc w:val="both"/>
      </w:pPr>
      <w:r>
        <w:t>разрабатывают и вносят в высшие исполнительные органы государственной власти субъектов Российской Федерации предложения по осуществлению мероприятий в области защиты прав несовершеннолетних, профилактики их безнадзорности и правонарушений;</w:t>
      </w:r>
    </w:p>
    <w:p w:rsidR="004F313C" w:rsidRDefault="004F313C">
      <w:pPr>
        <w:pStyle w:val="ConsPlusNormal"/>
        <w:spacing w:before="200"/>
        <w:ind w:firstLine="540"/>
        <w:jc w:val="both"/>
      </w:pPr>
      <w:r>
        <w:t xml:space="preserve">оказывают методическую помощь, осуществляют информационное обеспечение и </w:t>
      </w:r>
      <w:proofErr w:type="gramStart"/>
      <w:r>
        <w:t>контроль за</w:t>
      </w:r>
      <w:proofErr w:type="gramEnd"/>
      <w:r>
        <w:t xml:space="preserve"> деятельностью территориальных (муниципальных) комиссий в соответствии с законодательством субъектов Российской Федерации;</w:t>
      </w:r>
    </w:p>
    <w:p w:rsidR="004F313C" w:rsidRDefault="004F313C">
      <w:pPr>
        <w:pStyle w:val="ConsPlusNormal"/>
        <w:spacing w:before="200"/>
        <w:ind w:firstLine="540"/>
        <w:jc w:val="both"/>
      </w:pPr>
      <w:r>
        <w:t xml:space="preserve">участвуют в разработке проектов нормативных правовых актов субъектов Российской Федерации, направленных на профилактику безнадзорности, беспризорности, антиобщественных действий и правонарушений несовершеннолетних, реабилитацию и </w:t>
      </w:r>
      <w:proofErr w:type="spellStart"/>
      <w:r>
        <w:t>ресоциализацию</w:t>
      </w:r>
      <w:proofErr w:type="spellEnd"/>
      <w:r>
        <w:t xml:space="preserve"> </w:t>
      </w:r>
      <w:r>
        <w:lastRenderedPageBreak/>
        <w:t>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анализируют их эффективность;</w:t>
      </w:r>
    </w:p>
    <w:p w:rsidR="004F313C" w:rsidRDefault="004F313C">
      <w:pPr>
        <w:pStyle w:val="ConsPlusNormal"/>
        <w:spacing w:before="200"/>
        <w:ind w:firstLine="540"/>
        <w:jc w:val="both"/>
      </w:pPr>
      <w:proofErr w:type="gramStart"/>
      <w:r>
        <w:t>принимают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обеспечивают конфиденциальность указанной информации при ее хранении и использовании;</w:t>
      </w:r>
      <w:proofErr w:type="gramEnd"/>
    </w:p>
    <w:p w:rsidR="004F313C" w:rsidRDefault="004F313C">
      <w:pPr>
        <w:pStyle w:val="ConsPlusNormal"/>
        <w:spacing w:before="200"/>
        <w:ind w:firstLine="540"/>
        <w:jc w:val="both"/>
      </w:pPr>
      <w:proofErr w:type="gramStart"/>
      <w:r>
        <w:t xml:space="preserve">принимают решения о допуске или </w:t>
      </w:r>
      <w:proofErr w:type="spellStart"/>
      <w:r>
        <w:t>недопуске</w:t>
      </w:r>
      <w:proofErr w:type="spellEnd"/>
      <w: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w:t>
      </w:r>
      <w:proofErr w:type="gramEnd"/>
      <w:r>
        <w:t xml:space="preserve">, </w:t>
      </w:r>
      <w:proofErr w:type="gramStart"/>
      <w:r>
        <w:t xml:space="preserve">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t>нереабилитирующим</w:t>
      </w:r>
      <w:proofErr w:type="spellEnd"/>
      <w:r>
        <w:t xml:space="preserve"> основаниям (за</w:t>
      </w:r>
      <w:proofErr w:type="gramEnd"/>
      <w:r>
        <w:t xml:space="preserve"> </w:t>
      </w:r>
      <w:proofErr w:type="gramStart"/>
      <w:r>
        <w:t>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 иных</w:t>
      </w:r>
      <w:proofErr w:type="gramEnd"/>
      <w:r>
        <w:t xml:space="preserve"> факторов, позволяющих определить, представляет ли конкретное лицо опасность для жизни, здоровья и нравственности несовершеннолетних (далее - решение о допуске или </w:t>
      </w:r>
      <w:proofErr w:type="spellStart"/>
      <w:r>
        <w:t>недопуске</w:t>
      </w:r>
      <w:proofErr w:type="spellEnd"/>
      <w:r>
        <w:t xml:space="preserve"> к педагогической деятельности лиц, имевших судимость);</w:t>
      </w:r>
    </w:p>
    <w:p w:rsidR="004F313C" w:rsidRDefault="004F313C">
      <w:pPr>
        <w:pStyle w:val="ConsPlusNormal"/>
        <w:spacing w:before="200"/>
        <w:ind w:firstLine="540"/>
        <w:jc w:val="both"/>
      </w:pPr>
      <w:r>
        <w:t>принимают меры по организации обобщения и распространения эффективного опыта работы органов и учреждений системы профилактики на территории субъектов Российской Федерации;</w:t>
      </w:r>
    </w:p>
    <w:p w:rsidR="004F313C" w:rsidRDefault="004F313C">
      <w:pPr>
        <w:pStyle w:val="ConsPlusNormal"/>
        <w:spacing w:before="200"/>
        <w:ind w:firstLine="540"/>
        <w:jc w:val="both"/>
      </w:pPr>
      <w:r>
        <w:t xml:space="preserve">могут принимать участие в работе по </w:t>
      </w:r>
      <w:proofErr w:type="spellStart"/>
      <w:r>
        <w:t>ресоциализации</w:t>
      </w:r>
      <w:proofErr w:type="spellEnd"/>
      <w:r>
        <w:t xml:space="preserve">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в других субъектах Российской Федерации, вправе в установленном порядке посещать указанные учреждения;</w:t>
      </w:r>
    </w:p>
    <w:p w:rsidR="004F313C" w:rsidRDefault="004F313C">
      <w:pPr>
        <w:pStyle w:val="ConsPlusNormal"/>
        <w:spacing w:before="200"/>
        <w:ind w:firstLine="540"/>
        <w:jc w:val="both"/>
      </w:pPr>
      <w:r>
        <w:t>осуществляют иные полномочия, предусмотренные законодательством Российской Федерации и законодательством соответствующих субъектов Российской Федерации;</w:t>
      </w:r>
    </w:p>
    <w:p w:rsidR="004F313C" w:rsidRDefault="004F313C">
      <w:pPr>
        <w:pStyle w:val="ConsPlusNormal"/>
        <w:spacing w:before="200"/>
        <w:ind w:firstLine="540"/>
        <w:jc w:val="both"/>
      </w:pPr>
      <w:r>
        <w:t>в) территориальные (муниципальные) комиссии:</w:t>
      </w:r>
    </w:p>
    <w:p w:rsidR="004F313C" w:rsidRDefault="004F313C">
      <w:pPr>
        <w:pStyle w:val="ConsPlusNormal"/>
        <w:spacing w:before="200"/>
        <w:ind w:firstLine="540"/>
        <w:jc w:val="both"/>
      </w:pPr>
      <w:r>
        <w:t xml:space="preserve">подготавливают совместно с соответствующими органами или </w:t>
      </w:r>
      <w:proofErr w:type="gramStart"/>
      <w:r>
        <w:t>учреждениями</w:t>
      </w:r>
      <w:proofErr w:type="gramEnd"/>
      <w: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4F313C" w:rsidRDefault="004F313C">
      <w:pPr>
        <w:pStyle w:val="ConsPlusNormal"/>
        <w:spacing w:before="200"/>
        <w:ind w:firstLine="540"/>
        <w:jc w:val="both"/>
      </w:pPr>
      <w:r>
        <w:t>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4F313C" w:rsidRDefault="004F313C">
      <w:pPr>
        <w:pStyle w:val="ConsPlusNormal"/>
        <w:spacing w:before="200"/>
        <w:ind w:firstLine="540"/>
        <w:jc w:val="both"/>
      </w:pPr>
      <w:r>
        <w:t xml:space="preserve">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t xml:space="preserve">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w:t>
      </w:r>
      <w:r>
        <w:lastRenderedPageBreak/>
        <w:t>общего образования в иной форме обучения и с его согласия по трудоустройству;</w:t>
      </w:r>
      <w:proofErr w:type="gramEnd"/>
    </w:p>
    <w:p w:rsidR="004F313C" w:rsidRDefault="004F313C">
      <w:pPr>
        <w:pStyle w:val="ConsPlusNormal"/>
        <w:spacing w:before="200"/>
        <w:ind w:firstLine="540"/>
        <w:jc w:val="both"/>
      </w:pPr>
      <w:r>
        <w:t>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4F313C" w:rsidRDefault="004F313C">
      <w:pPr>
        <w:pStyle w:val="ConsPlusNormal"/>
        <w:spacing w:before="200"/>
        <w:ind w:firstLine="540"/>
        <w:jc w:val="both"/>
      </w:pPr>
      <w:r>
        <w:t>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4F313C" w:rsidRDefault="004F313C">
      <w:pPr>
        <w:pStyle w:val="ConsPlusNormal"/>
        <w:spacing w:before="200"/>
        <w:ind w:firstLine="540"/>
        <w:jc w:val="both"/>
      </w:pPr>
      <w:r>
        <w:t xml:space="preserve">принимают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w:t>
      </w:r>
      <w:hyperlink r:id="rId24">
        <w:r>
          <w:rPr>
            <w:color w:val="0000FF"/>
          </w:rPr>
          <w:t>законных представителей</w:t>
        </w:r>
      </w:hyperlink>
      <w:r>
        <w:t>, а также самих несовершеннолетних в случае достижения ими возраста 14 лет;</w:t>
      </w:r>
    </w:p>
    <w:p w:rsidR="004F313C" w:rsidRDefault="004F313C">
      <w:pPr>
        <w:pStyle w:val="ConsPlusNormal"/>
        <w:spacing w:before="200"/>
        <w:ind w:firstLine="540"/>
        <w:jc w:val="both"/>
      </w:pPr>
      <w:r>
        <w:t>принимают постановления об отчислении несовершеннолетних из специальных учебно-воспитательных учреждений открытого типа;</w:t>
      </w:r>
    </w:p>
    <w:p w:rsidR="004F313C" w:rsidRDefault="004F313C">
      <w:pPr>
        <w:pStyle w:val="ConsPlusNormal"/>
        <w:spacing w:before="200"/>
        <w:ind w:firstLine="540"/>
        <w:jc w:val="both"/>
      </w:pPr>
      <w:r>
        <w:t xml:space="preserve">подготавливают и направляют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w:t>
      </w:r>
      <w:hyperlink r:id="rId25">
        <w:r>
          <w:rPr>
            <w:color w:val="0000FF"/>
          </w:rPr>
          <w:t>отчеты</w:t>
        </w:r>
      </w:hyperlink>
      <w:r>
        <w:t xml:space="preserve"> о работе по профилактике безнадзорности и правонарушений несовершеннолетних на территории соответствующего муниципального образования;</w:t>
      </w:r>
    </w:p>
    <w:p w:rsidR="004F313C" w:rsidRDefault="004F313C">
      <w:pPr>
        <w:pStyle w:val="ConsPlusNormal"/>
        <w:spacing w:before="200"/>
        <w:ind w:firstLine="540"/>
        <w:jc w:val="both"/>
      </w:pPr>
      <w:r>
        <w:t xml:space="preserve">рассматривают информацию (материалы) о фактах совершения несовершеннолетними, не подлежащими уголовной ответственности в связи с </w:t>
      </w:r>
      <w:proofErr w:type="spellStart"/>
      <w:r>
        <w:t>недостижением</w:t>
      </w:r>
      <w:proofErr w:type="spellEnd"/>
      <w: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t>судом</w:t>
      </w:r>
      <w:proofErr w:type="gramEnd"/>
      <w: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4F313C" w:rsidRDefault="004F313C">
      <w:pPr>
        <w:pStyle w:val="ConsPlusNormal"/>
        <w:spacing w:before="200"/>
        <w:ind w:firstLine="540"/>
        <w:jc w:val="both"/>
      </w:pPr>
      <w:r>
        <w:t xml:space="preserve">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26">
        <w:r>
          <w:rPr>
            <w:color w:val="0000FF"/>
          </w:rPr>
          <w:t>Кодексом</w:t>
        </w:r>
      </w:hyperlink>
      <w: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4F313C" w:rsidRDefault="004F313C">
      <w:pPr>
        <w:pStyle w:val="ConsPlusNormal"/>
        <w:spacing w:before="200"/>
        <w:ind w:firstLine="540"/>
        <w:jc w:val="both"/>
      </w:pPr>
      <w:r>
        <w:t>обращаются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4F313C" w:rsidRDefault="004F313C">
      <w:pPr>
        <w:pStyle w:val="ConsPlusNormal"/>
        <w:spacing w:before="200"/>
        <w:ind w:firstLine="540"/>
        <w:jc w:val="both"/>
      </w:pPr>
      <w:r>
        <w:t>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4F313C" w:rsidRDefault="004F313C">
      <w:pPr>
        <w:pStyle w:val="ConsPlusNormal"/>
        <w:spacing w:before="200"/>
        <w:ind w:firstLine="540"/>
        <w:jc w:val="both"/>
      </w:pPr>
      <w:r>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t>истечения</w:t>
      </w:r>
      <w:proofErr w:type="gramEnd"/>
      <w:r>
        <w:t xml:space="preserve"> установленного судом срока пребывания несовершеннолетнего в указанном учреждении;</w:t>
      </w:r>
    </w:p>
    <w:p w:rsidR="004F313C" w:rsidRDefault="004F313C">
      <w:pPr>
        <w:pStyle w:val="ConsPlusNormal"/>
        <w:spacing w:before="200"/>
        <w:ind w:firstLine="540"/>
        <w:jc w:val="both"/>
      </w:pPr>
      <w:proofErr w:type="gramStart"/>
      <w:r>
        <w:t xml:space="preserve">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w:t>
      </w:r>
      <w:hyperlink r:id="rId27">
        <w:r>
          <w:rPr>
            <w:color w:val="0000FF"/>
          </w:rPr>
          <w:t>заболеваний</w:t>
        </w:r>
      </w:hyperlink>
      <w:r>
        <w:t>, препятствующих содержанию и обучению в специальном учебно-воспитательном</w:t>
      </w:r>
      <w:proofErr w:type="gramEnd"/>
      <w:r>
        <w:t xml:space="preserve"> </w:t>
      </w:r>
      <w:proofErr w:type="gramStart"/>
      <w:r>
        <w:t>учреждении</w:t>
      </w:r>
      <w:proofErr w:type="gramEnd"/>
      <w:r>
        <w:t xml:space="preserve"> закрытого типа;</w:t>
      </w:r>
    </w:p>
    <w:p w:rsidR="004F313C" w:rsidRDefault="004F313C">
      <w:pPr>
        <w:pStyle w:val="ConsPlusNormal"/>
        <w:spacing w:before="200"/>
        <w:ind w:firstLine="540"/>
        <w:jc w:val="both"/>
      </w:pPr>
      <w: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4F313C" w:rsidRDefault="004F313C">
      <w:pPr>
        <w:pStyle w:val="ConsPlusNormal"/>
        <w:spacing w:before="200"/>
        <w:ind w:firstLine="540"/>
        <w:jc w:val="both"/>
      </w:pPr>
      <w:r>
        <w:t>о восстановлении срока пребывания несовершеннолетнего в специальном учебно-</w:t>
      </w:r>
      <w:r>
        <w:lastRenderedPageBreak/>
        <w:t>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4F313C" w:rsidRDefault="004F313C">
      <w:pPr>
        <w:pStyle w:val="ConsPlusNormal"/>
        <w:spacing w:before="200"/>
        <w:ind w:firstLine="540"/>
        <w:jc w:val="both"/>
      </w:pPr>
      <w:r>
        <w:t>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4F313C" w:rsidRDefault="004F313C">
      <w:pPr>
        <w:pStyle w:val="ConsPlusNormal"/>
        <w:spacing w:before="200"/>
        <w:ind w:firstLine="540"/>
        <w:jc w:val="both"/>
      </w:pPr>
      <w:r>
        <w:t>участвуют в разработке проектов нормативных правовых актов по вопросам защиты прав и законных интересов несовершеннолетних;</w:t>
      </w:r>
    </w:p>
    <w:p w:rsidR="004F313C" w:rsidRDefault="004F313C">
      <w:pPr>
        <w:pStyle w:val="ConsPlusNormal"/>
        <w:spacing w:before="200"/>
        <w:ind w:firstLine="540"/>
        <w:jc w:val="both"/>
      </w:pPr>
      <w:r>
        <w:t xml:space="preserve">координируют проведение органами и учреждениями системы профилактики индивидуальной профилактической работы в отношении категорий лиц, указанных в </w:t>
      </w:r>
      <w:hyperlink r:id="rId28">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w:t>
      </w:r>
    </w:p>
    <w:p w:rsidR="004F313C" w:rsidRDefault="004F313C">
      <w:pPr>
        <w:pStyle w:val="ConsPlusNormal"/>
        <w:spacing w:before="200"/>
        <w:ind w:firstLine="540"/>
        <w:jc w:val="both"/>
      </w:pPr>
      <w:proofErr w:type="gramStart"/>
      <w:r>
        <w:t xml:space="preserve">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29">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roofErr w:type="gramEnd"/>
    </w:p>
    <w:p w:rsidR="004F313C" w:rsidRDefault="004F313C">
      <w:pPr>
        <w:pStyle w:val="ConsPlusNormal"/>
        <w:spacing w:before="200"/>
        <w:ind w:firstLine="540"/>
        <w:jc w:val="both"/>
      </w:pPr>
      <w:r>
        <w:t>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4F313C" w:rsidRDefault="004F313C">
      <w:pPr>
        <w:pStyle w:val="ConsPlusNormal"/>
        <w:spacing w:before="200"/>
        <w:ind w:firstLine="540"/>
        <w:jc w:val="both"/>
      </w:pPr>
      <w:r>
        <w:t>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4F313C" w:rsidRDefault="004F313C">
      <w:pPr>
        <w:pStyle w:val="ConsPlusNormal"/>
        <w:jc w:val="both"/>
      </w:pPr>
      <w:r>
        <w:t xml:space="preserve">(п. 7 в ред. </w:t>
      </w:r>
      <w:hyperlink r:id="rId30">
        <w:r>
          <w:rPr>
            <w:color w:val="0000FF"/>
          </w:rPr>
          <w:t>Постановления</w:t>
        </w:r>
      </w:hyperlink>
      <w:r>
        <w:t xml:space="preserve"> Правительства РФ от 10.02.2020 N 120)</w:t>
      </w:r>
    </w:p>
    <w:p w:rsidR="004F313C" w:rsidRDefault="004F313C">
      <w:pPr>
        <w:pStyle w:val="ConsPlusNormal"/>
        <w:spacing w:before="200"/>
        <w:ind w:firstLine="540"/>
        <w:jc w:val="both"/>
      </w:pPr>
      <w:r>
        <w:t xml:space="preserve">7(1). К вопросам </w:t>
      </w:r>
      <w:proofErr w:type="gramStart"/>
      <w:r>
        <w:t>обеспечения деятельности комиссий субъектов Российской Федерации</w:t>
      </w:r>
      <w:proofErr w:type="gramEnd"/>
      <w:r>
        <w:t xml:space="preserve"> и территориальных (муниципальных) комиссий относятся:</w:t>
      </w:r>
    </w:p>
    <w:p w:rsidR="004F313C" w:rsidRDefault="004F313C">
      <w:pPr>
        <w:pStyle w:val="ConsPlusNormal"/>
        <w:spacing w:before="200"/>
        <w:ind w:firstLine="540"/>
        <w:jc w:val="both"/>
      </w:pPr>
      <w:r>
        <w:t>подготовка и организация проведения заседаний и иных плановых мероприятий комиссии;</w:t>
      </w:r>
    </w:p>
    <w:p w:rsidR="004F313C" w:rsidRDefault="004F313C">
      <w:pPr>
        <w:pStyle w:val="ConsPlusNormal"/>
        <w:spacing w:before="200"/>
        <w:ind w:firstLine="540"/>
        <w:jc w:val="both"/>
      </w:pPr>
      <w:r>
        <w:t xml:space="preserve">осуществление </w:t>
      </w:r>
      <w:proofErr w:type="gramStart"/>
      <w:r>
        <w:t>контроля за</w:t>
      </w:r>
      <w:proofErr w:type="gramEnd"/>
      <w:r>
        <w:t xml:space="preserve"> своевременностью подготовки и представления материалов для рассмотрения на заседаниях комиссии;</w:t>
      </w:r>
    </w:p>
    <w:p w:rsidR="004F313C" w:rsidRDefault="004F313C">
      <w:pPr>
        <w:pStyle w:val="ConsPlusNormal"/>
        <w:spacing w:before="200"/>
        <w:ind w:firstLine="540"/>
        <w:jc w:val="both"/>
      </w:pPr>
      <w:r>
        <w:t>ведение делопроизводства комиссии;</w:t>
      </w:r>
    </w:p>
    <w:p w:rsidR="004F313C" w:rsidRDefault="004F313C">
      <w:pPr>
        <w:pStyle w:val="ConsPlusNormal"/>
        <w:spacing w:before="200"/>
        <w:ind w:firstLine="540"/>
        <w:jc w:val="both"/>
      </w:pPr>
      <w: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4F313C" w:rsidRDefault="004F313C">
      <w:pPr>
        <w:pStyle w:val="ConsPlusNormal"/>
        <w:spacing w:before="200"/>
        <w:ind w:firstLine="540"/>
        <w:jc w:val="both"/>
      </w:pPr>
      <w: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4F313C" w:rsidRDefault="004F313C">
      <w:pPr>
        <w:pStyle w:val="ConsPlusNormal"/>
        <w:spacing w:before="200"/>
        <w:ind w:firstLine="540"/>
        <w:jc w:val="both"/>
      </w:pPr>
      <w: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4F313C" w:rsidRDefault="004F313C">
      <w:pPr>
        <w:pStyle w:val="ConsPlusNormal"/>
        <w:spacing w:before="200"/>
        <w:ind w:firstLine="540"/>
        <w:jc w:val="both"/>
      </w:pPr>
      <w: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4F313C" w:rsidRDefault="004F313C">
      <w:pPr>
        <w:pStyle w:val="ConsPlusNormal"/>
        <w:spacing w:before="200"/>
        <w:ind w:firstLine="540"/>
        <w:jc w:val="both"/>
      </w:pPr>
      <w:r>
        <w:t>осуществление сбора, обработки и обобщения информации, необходимой для решения задач, стоящих перед комиссией;</w:t>
      </w:r>
    </w:p>
    <w:p w:rsidR="004F313C" w:rsidRDefault="004F313C">
      <w:pPr>
        <w:pStyle w:val="ConsPlusNormal"/>
        <w:spacing w:before="200"/>
        <w:ind w:firstLine="540"/>
        <w:jc w:val="both"/>
      </w:pPr>
      <w:r>
        <w:t xml:space="preserve">осуществление сбора и обобщение информации о численности лиц, предусмотренных </w:t>
      </w:r>
      <w:hyperlink r:id="rId31">
        <w:r>
          <w:rPr>
            <w:color w:val="0000FF"/>
          </w:rPr>
          <w:t>статьей 5</w:t>
        </w:r>
      </w:hyperlink>
      <w: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4F313C" w:rsidRDefault="004F313C">
      <w:pPr>
        <w:pStyle w:val="ConsPlusNormal"/>
        <w:spacing w:before="200"/>
        <w:ind w:firstLine="540"/>
        <w:jc w:val="both"/>
      </w:pPr>
      <w: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4F313C" w:rsidRDefault="004F313C">
      <w:pPr>
        <w:pStyle w:val="ConsPlusNormal"/>
        <w:spacing w:before="200"/>
        <w:ind w:firstLine="540"/>
        <w:jc w:val="both"/>
      </w:pPr>
      <w:r>
        <w:t>подготовка информационных и аналитических материалов по вопросам профилактики безнадзорности и правонарушений несовершеннолетних;</w:t>
      </w:r>
    </w:p>
    <w:p w:rsidR="004F313C" w:rsidRDefault="004F313C">
      <w:pPr>
        <w:pStyle w:val="ConsPlusNormal"/>
        <w:spacing w:before="200"/>
        <w:ind w:firstLine="540"/>
        <w:jc w:val="both"/>
      </w:pPr>
      <w: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4F313C" w:rsidRDefault="004F313C">
      <w:pPr>
        <w:pStyle w:val="ConsPlusNormal"/>
        <w:spacing w:before="200"/>
        <w:ind w:firstLine="540"/>
        <w:jc w:val="both"/>
      </w:pPr>
      <w: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4F313C" w:rsidRDefault="004F313C">
      <w:pPr>
        <w:pStyle w:val="ConsPlusNormal"/>
        <w:spacing w:before="200"/>
        <w:ind w:firstLine="540"/>
        <w:jc w:val="both"/>
      </w:pPr>
      <w: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4F313C" w:rsidRDefault="004F313C">
      <w:pPr>
        <w:pStyle w:val="ConsPlusNormal"/>
        <w:spacing w:before="200"/>
        <w:ind w:firstLine="540"/>
        <w:jc w:val="both"/>
      </w:pPr>
      <w: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4F313C" w:rsidRDefault="004F313C">
      <w:pPr>
        <w:pStyle w:val="ConsPlusNormal"/>
        <w:jc w:val="both"/>
      </w:pPr>
      <w:r>
        <w:t xml:space="preserve">(п. 7(1) </w:t>
      </w:r>
      <w:proofErr w:type="gramStart"/>
      <w:r>
        <w:t>введен</w:t>
      </w:r>
      <w:proofErr w:type="gramEnd"/>
      <w:r>
        <w:t xml:space="preserve"> </w:t>
      </w:r>
      <w:hyperlink r:id="rId32">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t xml:space="preserve">7(2). К вопросам </w:t>
      </w:r>
      <w:proofErr w:type="gramStart"/>
      <w:r>
        <w:t>обеспечения деятельности комиссий субъектов Российской Федерации</w:t>
      </w:r>
      <w:proofErr w:type="gramEnd"/>
      <w:r>
        <w:t xml:space="preserve"> относятся:</w:t>
      </w:r>
    </w:p>
    <w:p w:rsidR="004F313C" w:rsidRDefault="004F313C">
      <w:pPr>
        <w:pStyle w:val="ConsPlusNormal"/>
        <w:spacing w:before="200"/>
        <w:ind w:firstLine="540"/>
        <w:jc w:val="both"/>
      </w:pPr>
      <w:r>
        <w:t>проведение анализа эффективности деятельности территориальных (муниципальных) комиссий;</w:t>
      </w:r>
    </w:p>
    <w:p w:rsidR="004F313C" w:rsidRDefault="004F313C">
      <w:pPr>
        <w:pStyle w:val="ConsPlusNormal"/>
        <w:spacing w:before="200"/>
        <w:ind w:firstLine="540"/>
        <w:jc w:val="both"/>
      </w:pPr>
      <w:r>
        <w:t>проведение анализа и (или) обобщение информации об исполнении поручений комиссии, поступающей из территориальных (муниципальных) комиссий;</w:t>
      </w:r>
    </w:p>
    <w:p w:rsidR="004F313C" w:rsidRDefault="004F313C">
      <w:pPr>
        <w:pStyle w:val="ConsPlusNormal"/>
        <w:spacing w:before="200"/>
        <w:ind w:firstLine="540"/>
        <w:jc w:val="both"/>
      </w:pPr>
      <w:r>
        <w:t>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комиссию;</w:t>
      </w:r>
    </w:p>
    <w:p w:rsidR="004F313C" w:rsidRDefault="004F313C">
      <w:pPr>
        <w:pStyle w:val="ConsPlusNormal"/>
        <w:spacing w:before="200"/>
        <w:ind w:firstLine="540"/>
        <w:jc w:val="both"/>
      </w:pPr>
      <w: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4F313C" w:rsidRDefault="004F313C">
      <w:pPr>
        <w:pStyle w:val="ConsPlusNormal"/>
        <w:jc w:val="both"/>
      </w:pPr>
      <w:r>
        <w:t xml:space="preserve">(п. 7(2) </w:t>
      </w:r>
      <w:proofErr w:type="gramStart"/>
      <w:r>
        <w:t>введен</w:t>
      </w:r>
      <w:proofErr w:type="gramEnd"/>
      <w:r>
        <w:t xml:space="preserve"> </w:t>
      </w:r>
      <w:hyperlink r:id="rId33">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t>7(3). К вопросам обеспечения деятельности территориальных (муниципальных) комиссий относятся:</w:t>
      </w:r>
    </w:p>
    <w:p w:rsidR="004F313C" w:rsidRDefault="004F313C">
      <w:pPr>
        <w:pStyle w:val="ConsPlusNormal"/>
        <w:spacing w:before="200"/>
        <w:ind w:firstLine="540"/>
        <w:jc w:val="both"/>
      </w:pPr>
      <w: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4F313C" w:rsidRDefault="004F313C">
      <w:pPr>
        <w:pStyle w:val="ConsPlusNormal"/>
        <w:spacing w:before="200"/>
        <w:ind w:firstLine="540"/>
        <w:jc w:val="both"/>
      </w:pPr>
      <w:r>
        <w:t>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4F313C" w:rsidRDefault="004F313C">
      <w:pPr>
        <w:pStyle w:val="ConsPlusNormal"/>
        <w:spacing w:before="200"/>
        <w:ind w:firstLine="540"/>
        <w:jc w:val="both"/>
      </w:pPr>
      <w:r>
        <w:t>участие в подготовке заключений на проекты нормативных правовых актов по вопросам защиты прав и законных интересов несовершеннолетних;</w:t>
      </w:r>
    </w:p>
    <w:p w:rsidR="004F313C" w:rsidRDefault="004F313C">
      <w:pPr>
        <w:pStyle w:val="ConsPlusNormal"/>
        <w:spacing w:before="200"/>
        <w:ind w:firstLine="540"/>
        <w:jc w:val="both"/>
      </w:pPr>
      <w:r>
        <w:t xml:space="preserve">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w:t>
      </w:r>
      <w:r>
        <w:lastRenderedPageBreak/>
        <w:t>законодательством субъектов Российской Федерации.</w:t>
      </w:r>
    </w:p>
    <w:p w:rsidR="004F313C" w:rsidRDefault="004F313C">
      <w:pPr>
        <w:pStyle w:val="ConsPlusNormal"/>
        <w:jc w:val="both"/>
      </w:pPr>
      <w:r>
        <w:t xml:space="preserve">(п. 7(3) </w:t>
      </w:r>
      <w:proofErr w:type="gramStart"/>
      <w:r>
        <w:t>введен</w:t>
      </w:r>
      <w:proofErr w:type="gramEnd"/>
      <w:r>
        <w:t xml:space="preserve"> </w:t>
      </w:r>
      <w:hyperlink r:id="rId34">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t>8.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4F313C" w:rsidRDefault="004F313C">
      <w:pPr>
        <w:pStyle w:val="ConsPlusNormal"/>
        <w:spacing w:before="200"/>
        <w:ind w:firstLine="540"/>
        <w:jc w:val="both"/>
      </w:pPr>
      <w: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4F313C" w:rsidRDefault="004F313C">
      <w:pPr>
        <w:pStyle w:val="ConsPlusNormal"/>
        <w:spacing w:before="200"/>
        <w:ind w:firstLine="540"/>
        <w:jc w:val="both"/>
      </w:pPr>
      <w: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4F313C" w:rsidRDefault="004F313C">
      <w:pPr>
        <w:pStyle w:val="ConsPlusNormal"/>
        <w:jc w:val="both"/>
      </w:pPr>
      <w:r>
        <w:t xml:space="preserve">(п. 8 в ред. </w:t>
      </w:r>
      <w:hyperlink r:id="rId35">
        <w:r>
          <w:rPr>
            <w:color w:val="0000FF"/>
          </w:rPr>
          <w:t>Постановления</w:t>
        </w:r>
      </w:hyperlink>
      <w:r>
        <w:t xml:space="preserve"> Правительства РФ от 10.02.2020 N 120)</w:t>
      </w:r>
    </w:p>
    <w:p w:rsidR="004F313C" w:rsidRDefault="004F313C">
      <w:pPr>
        <w:pStyle w:val="ConsPlusNormal"/>
        <w:spacing w:before="200"/>
        <w:ind w:firstLine="540"/>
        <w:jc w:val="both"/>
      </w:pPr>
      <w:r>
        <w:t xml:space="preserve">9. Председатель комиссии осуществляет полномочия члена комиссии, предусмотренные </w:t>
      </w:r>
      <w:hyperlink w:anchor="P159">
        <w:r>
          <w:rPr>
            <w:color w:val="0000FF"/>
          </w:rPr>
          <w:t>подпунктами "а"</w:t>
        </w:r>
      </w:hyperlink>
      <w:r>
        <w:t xml:space="preserve"> - </w:t>
      </w:r>
      <w:hyperlink w:anchor="P163">
        <w:r>
          <w:rPr>
            <w:color w:val="0000FF"/>
          </w:rPr>
          <w:t>"д"</w:t>
        </w:r>
      </w:hyperlink>
      <w:r>
        <w:t xml:space="preserve"> и </w:t>
      </w:r>
      <w:hyperlink w:anchor="P165">
        <w:r>
          <w:rPr>
            <w:color w:val="0000FF"/>
          </w:rPr>
          <w:t>"ж" пункта 12</w:t>
        </w:r>
      </w:hyperlink>
      <w:r>
        <w:t xml:space="preserve"> настоящего Примерного положения, а также:</w:t>
      </w:r>
    </w:p>
    <w:p w:rsidR="004F313C" w:rsidRDefault="004F313C">
      <w:pPr>
        <w:pStyle w:val="ConsPlusNormal"/>
        <w:jc w:val="both"/>
      </w:pPr>
      <w:r>
        <w:t xml:space="preserve">(в ред. </w:t>
      </w:r>
      <w:hyperlink r:id="rId36">
        <w:r>
          <w:rPr>
            <w:color w:val="0000FF"/>
          </w:rPr>
          <w:t>Постановления</w:t>
        </w:r>
      </w:hyperlink>
      <w:r>
        <w:t xml:space="preserve"> Правительства РФ от 10.02.2020 N 120)</w:t>
      </w:r>
    </w:p>
    <w:p w:rsidR="004F313C" w:rsidRDefault="004F313C">
      <w:pPr>
        <w:pStyle w:val="ConsPlusNormal"/>
        <w:spacing w:before="200"/>
        <w:ind w:firstLine="540"/>
        <w:jc w:val="both"/>
      </w:pPr>
      <w:r>
        <w:t>а) осуществляет руководство деятельностью комиссии;</w:t>
      </w:r>
    </w:p>
    <w:p w:rsidR="004F313C" w:rsidRDefault="004F313C">
      <w:pPr>
        <w:pStyle w:val="ConsPlusNormal"/>
        <w:spacing w:before="200"/>
        <w:ind w:firstLine="540"/>
        <w:jc w:val="both"/>
      </w:pPr>
      <w:r>
        <w:t>б) председательствует на заседании комиссии и организует ее работу;</w:t>
      </w:r>
    </w:p>
    <w:p w:rsidR="004F313C" w:rsidRDefault="004F313C">
      <w:pPr>
        <w:pStyle w:val="ConsPlusNormal"/>
        <w:spacing w:before="200"/>
        <w:ind w:firstLine="540"/>
        <w:jc w:val="both"/>
      </w:pPr>
      <w:r>
        <w:t>в) имеет право решающего голоса при голосовании на заседании комиссии;</w:t>
      </w:r>
    </w:p>
    <w:p w:rsidR="004F313C" w:rsidRDefault="004F313C">
      <w:pPr>
        <w:pStyle w:val="ConsPlusNormal"/>
        <w:spacing w:before="200"/>
        <w:ind w:firstLine="540"/>
        <w:jc w:val="both"/>
      </w:pPr>
      <w:r>
        <w:t>г) представляет комиссию в государственных органах, органах местного самоуправления и иных организациях;</w:t>
      </w:r>
    </w:p>
    <w:p w:rsidR="004F313C" w:rsidRDefault="004F313C">
      <w:pPr>
        <w:pStyle w:val="ConsPlusNormal"/>
        <w:spacing w:before="200"/>
        <w:ind w:firstLine="540"/>
        <w:jc w:val="both"/>
      </w:pPr>
      <w:r>
        <w:t>д) утверждает повестку заседания комиссии;</w:t>
      </w:r>
    </w:p>
    <w:p w:rsidR="004F313C" w:rsidRDefault="004F313C">
      <w:pPr>
        <w:pStyle w:val="ConsPlusNormal"/>
        <w:spacing w:before="200"/>
        <w:ind w:firstLine="540"/>
        <w:jc w:val="both"/>
      </w:pPr>
      <w:r>
        <w:t>е) назначает дату заседания комиссии;</w:t>
      </w:r>
    </w:p>
    <w:p w:rsidR="004F313C" w:rsidRDefault="004F313C">
      <w:pPr>
        <w:pStyle w:val="ConsPlusNormal"/>
        <w:spacing w:before="200"/>
        <w:ind w:firstLine="540"/>
        <w:jc w:val="both"/>
      </w:pPr>
      <w:r>
        <w:t xml:space="preserve">ж) дает заместителю председателя комиссии, ответственному секретарю комиссии, членам комиссии </w:t>
      </w:r>
      <w:proofErr w:type="gramStart"/>
      <w:r>
        <w:t>обязательные к исполнению</w:t>
      </w:r>
      <w:proofErr w:type="gramEnd"/>
      <w:r>
        <w:t xml:space="preserve"> поручения по вопросам, отнесенным к компетенции комиссии;</w:t>
      </w:r>
    </w:p>
    <w:p w:rsidR="004F313C" w:rsidRDefault="004F313C">
      <w:pPr>
        <w:pStyle w:val="ConsPlusNormal"/>
        <w:spacing w:before="200"/>
        <w:ind w:firstLine="540"/>
        <w:jc w:val="both"/>
      </w:pPr>
      <w:r>
        <w:t>з) представляет уполномоченным органам (должностным лицам) предложения по формированию персонального состава комиссии;</w:t>
      </w:r>
    </w:p>
    <w:p w:rsidR="004F313C" w:rsidRDefault="004F313C">
      <w:pPr>
        <w:pStyle w:val="ConsPlusNormal"/>
        <w:spacing w:before="200"/>
        <w:ind w:firstLine="540"/>
        <w:jc w:val="both"/>
      </w:pPr>
      <w:r>
        <w:t xml:space="preserve">и) осуществляет </w:t>
      </w:r>
      <w:proofErr w:type="gramStart"/>
      <w:r>
        <w:t>контроль за</w:t>
      </w:r>
      <w:proofErr w:type="gramEnd"/>
      <w:r>
        <w:t xml:space="preserve"> исполнением плана работы комиссии, подписывает постановления комиссии;</w:t>
      </w:r>
    </w:p>
    <w:p w:rsidR="004F313C" w:rsidRDefault="004F313C">
      <w:pPr>
        <w:pStyle w:val="ConsPlusNormal"/>
        <w:spacing w:before="200"/>
        <w:ind w:firstLine="540"/>
        <w:jc w:val="both"/>
      </w:pPr>
      <w: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4F313C" w:rsidRDefault="004F313C">
      <w:pPr>
        <w:pStyle w:val="ConsPlusNormal"/>
        <w:spacing w:before="200"/>
        <w:ind w:firstLine="540"/>
        <w:jc w:val="both"/>
      </w:pPr>
      <w:r>
        <w:t xml:space="preserve">10. Заместитель председателя комиссии осуществляет полномочия, предусмотренные </w:t>
      </w:r>
      <w:hyperlink w:anchor="P159">
        <w:r>
          <w:rPr>
            <w:color w:val="0000FF"/>
          </w:rPr>
          <w:t>подпунктами "а"</w:t>
        </w:r>
      </w:hyperlink>
      <w:r>
        <w:t xml:space="preserve"> - </w:t>
      </w:r>
      <w:hyperlink w:anchor="P163">
        <w:r>
          <w:rPr>
            <w:color w:val="0000FF"/>
          </w:rPr>
          <w:t>"д"</w:t>
        </w:r>
      </w:hyperlink>
      <w:r>
        <w:t xml:space="preserve"> и </w:t>
      </w:r>
      <w:hyperlink w:anchor="P165">
        <w:r>
          <w:rPr>
            <w:color w:val="0000FF"/>
          </w:rPr>
          <w:t>"ж" пункта 12</w:t>
        </w:r>
      </w:hyperlink>
      <w:r>
        <w:t xml:space="preserve"> настоящего Примерного положения, а также:</w:t>
      </w:r>
    </w:p>
    <w:p w:rsidR="004F313C" w:rsidRDefault="004F313C">
      <w:pPr>
        <w:pStyle w:val="ConsPlusNormal"/>
        <w:jc w:val="both"/>
      </w:pPr>
      <w:r>
        <w:t xml:space="preserve">(в ред. </w:t>
      </w:r>
      <w:hyperlink r:id="rId37">
        <w:r>
          <w:rPr>
            <w:color w:val="0000FF"/>
          </w:rPr>
          <w:t>Постановления</w:t>
        </w:r>
      </w:hyperlink>
      <w:r>
        <w:t xml:space="preserve"> Правительства РФ от 10.02.2020 N 120)</w:t>
      </w:r>
    </w:p>
    <w:p w:rsidR="004F313C" w:rsidRDefault="004F313C">
      <w:pPr>
        <w:pStyle w:val="ConsPlusNormal"/>
        <w:spacing w:before="200"/>
        <w:ind w:firstLine="540"/>
        <w:jc w:val="both"/>
      </w:pPr>
      <w:r>
        <w:t>а) выполняет поручения председателя комиссии;</w:t>
      </w:r>
    </w:p>
    <w:p w:rsidR="004F313C" w:rsidRDefault="004F313C">
      <w:pPr>
        <w:pStyle w:val="ConsPlusNormal"/>
        <w:spacing w:before="200"/>
        <w:ind w:firstLine="540"/>
        <w:jc w:val="both"/>
      </w:pPr>
      <w:r>
        <w:t>б) исполняет обязанности председателя комиссии в его отсутствие;</w:t>
      </w:r>
    </w:p>
    <w:p w:rsidR="004F313C" w:rsidRDefault="004F313C">
      <w:pPr>
        <w:pStyle w:val="ConsPlusNormal"/>
        <w:spacing w:before="200"/>
        <w:ind w:firstLine="540"/>
        <w:jc w:val="both"/>
      </w:pPr>
      <w:r>
        <w:t xml:space="preserve">в) обеспечивает </w:t>
      </w:r>
      <w:proofErr w:type="gramStart"/>
      <w:r>
        <w:t>контроль за</w:t>
      </w:r>
      <w:proofErr w:type="gramEnd"/>
      <w:r>
        <w:t xml:space="preserve"> исполнением постановлений комиссии;</w:t>
      </w:r>
    </w:p>
    <w:p w:rsidR="004F313C" w:rsidRDefault="004F313C">
      <w:pPr>
        <w:pStyle w:val="ConsPlusNormal"/>
        <w:spacing w:before="200"/>
        <w:ind w:firstLine="540"/>
        <w:jc w:val="both"/>
      </w:pPr>
      <w:r>
        <w:t xml:space="preserve">г) обеспечивает </w:t>
      </w:r>
      <w:proofErr w:type="gramStart"/>
      <w:r>
        <w:t>контроль за</w:t>
      </w:r>
      <w:proofErr w:type="gramEnd"/>
      <w:r>
        <w:t xml:space="preserve"> своевременной подготовкой материалов для рассмотрения на заседании комиссии.</w:t>
      </w:r>
    </w:p>
    <w:p w:rsidR="004F313C" w:rsidRDefault="004F313C">
      <w:pPr>
        <w:pStyle w:val="ConsPlusNormal"/>
        <w:spacing w:before="200"/>
        <w:ind w:firstLine="540"/>
        <w:jc w:val="both"/>
      </w:pPr>
      <w:r>
        <w:t xml:space="preserve">11. </w:t>
      </w:r>
      <w:proofErr w:type="gramStart"/>
      <w:r>
        <w:t xml:space="preserve">Ответственный секретарь комиссии осуществляет полномочия, предусмотренные </w:t>
      </w:r>
      <w:hyperlink w:anchor="P159">
        <w:r>
          <w:rPr>
            <w:color w:val="0000FF"/>
          </w:rPr>
          <w:t>подпунктами "а"</w:t>
        </w:r>
      </w:hyperlink>
      <w:r>
        <w:t xml:space="preserve">, </w:t>
      </w:r>
      <w:hyperlink w:anchor="P161">
        <w:r>
          <w:rPr>
            <w:color w:val="0000FF"/>
          </w:rPr>
          <w:t>"в"</w:t>
        </w:r>
      </w:hyperlink>
      <w:r>
        <w:t xml:space="preserve"> - </w:t>
      </w:r>
      <w:hyperlink w:anchor="P163">
        <w:r>
          <w:rPr>
            <w:color w:val="0000FF"/>
          </w:rPr>
          <w:t>"д"</w:t>
        </w:r>
      </w:hyperlink>
      <w:r>
        <w:t xml:space="preserve"> и </w:t>
      </w:r>
      <w:hyperlink w:anchor="P165">
        <w:r>
          <w:rPr>
            <w:color w:val="0000FF"/>
          </w:rPr>
          <w:t>"ж" пункта 12</w:t>
        </w:r>
      </w:hyperlink>
      <w:r>
        <w:t xml:space="preserve"> настоящего Примерного положения, а также:</w:t>
      </w:r>
      <w:proofErr w:type="gramEnd"/>
    </w:p>
    <w:p w:rsidR="004F313C" w:rsidRDefault="004F313C">
      <w:pPr>
        <w:pStyle w:val="ConsPlusNormal"/>
        <w:jc w:val="both"/>
      </w:pPr>
      <w:r>
        <w:t xml:space="preserve">(в ред. </w:t>
      </w:r>
      <w:hyperlink r:id="rId38">
        <w:r>
          <w:rPr>
            <w:color w:val="0000FF"/>
          </w:rPr>
          <w:t>Постановления</w:t>
        </w:r>
      </w:hyperlink>
      <w:r>
        <w:t xml:space="preserve"> Правительства РФ от 10.02.2020 N 120)</w:t>
      </w:r>
    </w:p>
    <w:p w:rsidR="004F313C" w:rsidRDefault="004F313C">
      <w:pPr>
        <w:pStyle w:val="ConsPlusNormal"/>
        <w:spacing w:before="200"/>
        <w:ind w:firstLine="540"/>
        <w:jc w:val="both"/>
      </w:pPr>
      <w:r>
        <w:t>а) осуществляет подготовку материалов для рассмотрения на заседании комиссии;</w:t>
      </w:r>
    </w:p>
    <w:p w:rsidR="004F313C" w:rsidRDefault="004F313C">
      <w:pPr>
        <w:pStyle w:val="ConsPlusNormal"/>
        <w:spacing w:before="200"/>
        <w:ind w:firstLine="540"/>
        <w:jc w:val="both"/>
      </w:pPr>
      <w:r>
        <w:lastRenderedPageBreak/>
        <w:t>б) выполняет поручения председателя и заместителя председателя комиссии;</w:t>
      </w:r>
    </w:p>
    <w:p w:rsidR="004F313C" w:rsidRDefault="004F313C">
      <w:pPr>
        <w:pStyle w:val="ConsPlusNormal"/>
        <w:spacing w:before="200"/>
        <w:ind w:firstLine="540"/>
        <w:jc w:val="both"/>
      </w:pPr>
      <w:r>
        <w:t xml:space="preserve">в) утратил силу. - </w:t>
      </w:r>
      <w:hyperlink r:id="rId39">
        <w:r>
          <w:rPr>
            <w:color w:val="0000FF"/>
          </w:rPr>
          <w:t>Постановление</w:t>
        </w:r>
      </w:hyperlink>
      <w:r>
        <w:t xml:space="preserve"> Правительства РФ от 10.02.2020 N 120;</w:t>
      </w:r>
    </w:p>
    <w:p w:rsidR="004F313C" w:rsidRDefault="004F313C">
      <w:pPr>
        <w:pStyle w:val="ConsPlusNormal"/>
        <w:spacing w:before="200"/>
        <w:ind w:firstLine="540"/>
        <w:jc w:val="both"/>
      </w:pPr>
      <w:r>
        <w:t>г)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4F313C" w:rsidRDefault="004F313C">
      <w:pPr>
        <w:pStyle w:val="ConsPlusNormal"/>
        <w:spacing w:before="200"/>
        <w:ind w:firstLine="540"/>
        <w:jc w:val="both"/>
      </w:pPr>
      <w:r>
        <w:t>д)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4F313C" w:rsidRDefault="004F313C">
      <w:pPr>
        <w:pStyle w:val="ConsPlusNormal"/>
        <w:spacing w:before="200"/>
        <w:ind w:firstLine="540"/>
        <w:jc w:val="both"/>
      </w:pPr>
      <w:r>
        <w:t>е) обеспечивает вручение копий постановлений комиссии.</w:t>
      </w:r>
    </w:p>
    <w:p w:rsidR="004F313C" w:rsidRDefault="004F313C">
      <w:pPr>
        <w:pStyle w:val="ConsPlusNormal"/>
        <w:spacing w:before="200"/>
        <w:ind w:firstLine="540"/>
        <w:jc w:val="both"/>
      </w:pPr>
      <w:r>
        <w:t>12.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4F313C" w:rsidRDefault="004F313C">
      <w:pPr>
        <w:pStyle w:val="ConsPlusNormal"/>
        <w:jc w:val="both"/>
      </w:pPr>
      <w:r>
        <w:t xml:space="preserve">(в ред. </w:t>
      </w:r>
      <w:hyperlink r:id="rId40">
        <w:r>
          <w:rPr>
            <w:color w:val="0000FF"/>
          </w:rPr>
          <w:t>Постановления</w:t>
        </w:r>
      </w:hyperlink>
      <w:r>
        <w:t xml:space="preserve"> Правительства РФ от 10.02.2020 N 120)</w:t>
      </w:r>
    </w:p>
    <w:p w:rsidR="004F313C" w:rsidRDefault="004F313C">
      <w:pPr>
        <w:pStyle w:val="ConsPlusNormal"/>
        <w:spacing w:before="200"/>
        <w:ind w:firstLine="540"/>
        <w:jc w:val="both"/>
      </w:pPr>
      <w:bookmarkStart w:id="3" w:name="P159"/>
      <w:bookmarkEnd w:id="3"/>
      <w:r>
        <w:t>а) участвуют в заседании комиссии и его подготовке;</w:t>
      </w:r>
    </w:p>
    <w:p w:rsidR="004F313C" w:rsidRDefault="004F313C">
      <w:pPr>
        <w:pStyle w:val="ConsPlusNormal"/>
        <w:spacing w:before="200"/>
        <w:ind w:firstLine="540"/>
        <w:jc w:val="both"/>
      </w:pPr>
      <w:r>
        <w:t>б) предварительно (до заседания комиссии) знакомятся с материалами по вопросам, выносимым на ее рассмотрение;</w:t>
      </w:r>
    </w:p>
    <w:p w:rsidR="004F313C" w:rsidRDefault="004F313C">
      <w:pPr>
        <w:pStyle w:val="ConsPlusNormal"/>
        <w:spacing w:before="200"/>
        <w:ind w:firstLine="540"/>
        <w:jc w:val="both"/>
      </w:pPr>
      <w:bookmarkStart w:id="4" w:name="P161"/>
      <w:bookmarkEnd w:id="4"/>
      <w:r>
        <w:t>в) вносят предложения об отложении рассмотрения вопроса (дела) и о запросе дополнительных материалов по нему;</w:t>
      </w:r>
    </w:p>
    <w:p w:rsidR="004F313C" w:rsidRDefault="004F313C">
      <w:pPr>
        <w:pStyle w:val="ConsPlusNormal"/>
        <w:spacing w:before="200"/>
        <w:ind w:firstLine="540"/>
        <w:jc w:val="both"/>
      </w:pPr>
      <w: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4F313C" w:rsidRDefault="004F313C">
      <w:pPr>
        <w:pStyle w:val="ConsPlusNormal"/>
        <w:spacing w:before="200"/>
        <w:ind w:firstLine="540"/>
        <w:jc w:val="both"/>
      </w:pPr>
      <w:bookmarkStart w:id="5" w:name="P163"/>
      <w:bookmarkEnd w:id="5"/>
      <w:r>
        <w:t>д) участвуют в обсуждении постановлений, принимаемых комиссией по рассматриваемым вопросам (делам), и голосуют при их принятии;</w:t>
      </w:r>
    </w:p>
    <w:p w:rsidR="004F313C" w:rsidRDefault="004F313C">
      <w:pPr>
        <w:pStyle w:val="ConsPlusNormal"/>
        <w:spacing w:before="200"/>
        <w:ind w:firstLine="540"/>
        <w:jc w:val="both"/>
      </w:pPr>
      <w:r>
        <w:t xml:space="preserve">е) составляют протоколы об административных правонарушениях в случаях и порядке, предусмотренных </w:t>
      </w:r>
      <w:hyperlink r:id="rId41">
        <w:r>
          <w:rPr>
            <w:color w:val="0000FF"/>
          </w:rPr>
          <w:t>Кодексом</w:t>
        </w:r>
      </w:hyperlink>
      <w:r>
        <w:t xml:space="preserve"> Российской Федерации об административных правонарушениях;</w:t>
      </w:r>
    </w:p>
    <w:p w:rsidR="004F313C" w:rsidRDefault="004F313C">
      <w:pPr>
        <w:pStyle w:val="ConsPlusNormal"/>
        <w:spacing w:before="200"/>
        <w:ind w:firstLine="540"/>
        <w:jc w:val="both"/>
      </w:pPr>
      <w:bookmarkStart w:id="6" w:name="P165"/>
      <w:bookmarkEnd w:id="6"/>
      <w:proofErr w:type="gramStart"/>
      <w: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4F313C" w:rsidRDefault="004F313C">
      <w:pPr>
        <w:pStyle w:val="ConsPlusNormal"/>
        <w:spacing w:before="200"/>
        <w:ind w:firstLine="540"/>
        <w:jc w:val="both"/>
      </w:pPr>
      <w:r>
        <w:t>з) выполняют поручения председателя комиссии.</w:t>
      </w:r>
    </w:p>
    <w:p w:rsidR="004F313C" w:rsidRDefault="004F313C">
      <w:pPr>
        <w:pStyle w:val="ConsPlusNormal"/>
        <w:spacing w:before="200"/>
        <w:ind w:firstLine="540"/>
        <w:jc w:val="both"/>
      </w:pPr>
      <w:r>
        <w:t>и) информируют председателя комиссии о своем участии в заседании или причинах отсутствия на заседании.</w:t>
      </w:r>
    </w:p>
    <w:p w:rsidR="004F313C" w:rsidRDefault="004F313C">
      <w:pPr>
        <w:pStyle w:val="ConsPlusNormal"/>
        <w:jc w:val="both"/>
      </w:pPr>
      <w:r>
        <w:t>(</w:t>
      </w:r>
      <w:proofErr w:type="spellStart"/>
      <w:r>
        <w:t>пп</w:t>
      </w:r>
      <w:proofErr w:type="spellEnd"/>
      <w:r>
        <w:t xml:space="preserve">. "и" </w:t>
      </w:r>
      <w:proofErr w:type="gramStart"/>
      <w:r>
        <w:t>введен</w:t>
      </w:r>
      <w:proofErr w:type="gramEnd"/>
      <w:r>
        <w:t xml:space="preserve"> </w:t>
      </w:r>
      <w:hyperlink r:id="rId42">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t>12(1). Полномочия председателя, заместителя председателя, ответственного секретаря, члена комиссии прекращаются при наличии следующих оснований:</w:t>
      </w:r>
    </w:p>
    <w:p w:rsidR="004F313C" w:rsidRDefault="004F313C">
      <w:pPr>
        <w:pStyle w:val="ConsPlusNormal"/>
        <w:spacing w:before="200"/>
        <w:ind w:firstLine="540"/>
        <w:jc w:val="both"/>
      </w:pPr>
      <w: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4F313C" w:rsidRDefault="004F313C">
      <w:pPr>
        <w:pStyle w:val="ConsPlusNormal"/>
        <w:spacing w:before="200"/>
        <w:ind w:firstLine="540"/>
        <w:jc w:val="both"/>
      </w:pPr>
      <w:bookmarkStart w:id="7" w:name="P171"/>
      <w:bookmarkEnd w:id="7"/>
      <w: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4F313C" w:rsidRDefault="004F313C">
      <w:pPr>
        <w:pStyle w:val="ConsPlusNormal"/>
        <w:spacing w:before="200"/>
        <w:ind w:firstLine="540"/>
        <w:jc w:val="both"/>
      </w:pPr>
      <w:bookmarkStart w:id="8" w:name="P172"/>
      <w:bookmarkEnd w:id="8"/>
      <w:r>
        <w:t>в) прекращение полномочий комиссии;</w:t>
      </w:r>
    </w:p>
    <w:p w:rsidR="004F313C" w:rsidRDefault="004F313C">
      <w:pPr>
        <w:pStyle w:val="ConsPlusNormal"/>
        <w:spacing w:before="200"/>
        <w:ind w:firstLine="540"/>
        <w:jc w:val="both"/>
      </w:pPr>
      <w:r>
        <w:t xml:space="preserve">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w:t>
      </w:r>
      <w:r>
        <w:lastRenderedPageBreak/>
        <w:t>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4F313C" w:rsidRDefault="004F313C">
      <w:pPr>
        <w:pStyle w:val="ConsPlusNormal"/>
        <w:spacing w:before="200"/>
        <w:ind w:firstLine="540"/>
        <w:jc w:val="both"/>
      </w:pPr>
      <w: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4F313C" w:rsidRDefault="004F313C">
      <w:pPr>
        <w:pStyle w:val="ConsPlusNormal"/>
        <w:spacing w:before="200"/>
        <w:ind w:firstLine="540"/>
        <w:jc w:val="both"/>
      </w:pPr>
      <w: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4F313C" w:rsidRDefault="004F313C">
      <w:pPr>
        <w:pStyle w:val="ConsPlusNormal"/>
        <w:spacing w:before="200"/>
        <w:ind w:firstLine="540"/>
        <w:jc w:val="both"/>
      </w:pPr>
      <w:bookmarkStart w:id="9" w:name="P176"/>
      <w:bookmarkEnd w:id="9"/>
      <w:r>
        <w:t>ж) по факту смерти.</w:t>
      </w:r>
    </w:p>
    <w:p w:rsidR="004F313C" w:rsidRDefault="004F313C">
      <w:pPr>
        <w:pStyle w:val="ConsPlusNormal"/>
        <w:jc w:val="both"/>
      </w:pPr>
      <w:r>
        <w:t xml:space="preserve">(п. 12(1) </w:t>
      </w:r>
      <w:proofErr w:type="gramStart"/>
      <w:r>
        <w:t>введен</w:t>
      </w:r>
      <w:proofErr w:type="gramEnd"/>
      <w:r>
        <w:t xml:space="preserve"> </w:t>
      </w:r>
      <w:hyperlink r:id="rId43">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t xml:space="preserve">12(2).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P171">
        <w:r>
          <w:rPr>
            <w:color w:val="0000FF"/>
          </w:rPr>
          <w:t>подпунктами "б"</w:t>
        </w:r>
      </w:hyperlink>
      <w:r>
        <w:t xml:space="preserve"> (в части признания лица, входящего в состав комиссии, решением суда, вступившим в законную силу, умершим), </w:t>
      </w:r>
      <w:hyperlink w:anchor="P172">
        <w:r>
          <w:rPr>
            <w:color w:val="0000FF"/>
          </w:rPr>
          <w:t>"</w:t>
        </w:r>
        <w:proofErr w:type="gramStart"/>
        <w:r>
          <w:rPr>
            <w:color w:val="0000FF"/>
          </w:rPr>
          <w:t>в</w:t>
        </w:r>
        <w:proofErr w:type="gramEnd"/>
        <w:r>
          <w:rPr>
            <w:color w:val="0000FF"/>
          </w:rPr>
          <w:t>"</w:t>
        </w:r>
      </w:hyperlink>
      <w:r>
        <w:t xml:space="preserve"> и </w:t>
      </w:r>
      <w:hyperlink w:anchor="P176">
        <w:r>
          <w:rPr>
            <w:color w:val="0000FF"/>
          </w:rPr>
          <w:t xml:space="preserve">"ж" </w:t>
        </w:r>
        <w:proofErr w:type="gramStart"/>
        <w:r>
          <w:rPr>
            <w:color w:val="0000FF"/>
          </w:rPr>
          <w:t>пункта</w:t>
        </w:r>
        <w:proofErr w:type="gramEnd"/>
        <w:r>
          <w:rPr>
            <w:color w:val="0000FF"/>
          </w:rPr>
          <w:t xml:space="preserve"> 12(1)</w:t>
        </w:r>
      </w:hyperlink>
      <w:r>
        <w:t xml:space="preserve"> настоящего Примерного положения.</w:t>
      </w:r>
    </w:p>
    <w:p w:rsidR="004F313C" w:rsidRDefault="004F313C">
      <w:pPr>
        <w:pStyle w:val="ConsPlusNormal"/>
        <w:jc w:val="both"/>
      </w:pPr>
      <w:r>
        <w:t xml:space="preserve">(п. 12(2) </w:t>
      </w:r>
      <w:proofErr w:type="gramStart"/>
      <w:r>
        <w:t>введен</w:t>
      </w:r>
      <w:proofErr w:type="gramEnd"/>
      <w:r>
        <w:t xml:space="preserve"> </w:t>
      </w:r>
      <w:hyperlink r:id="rId44">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t>13.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4F313C" w:rsidRDefault="004F313C">
      <w:pPr>
        <w:pStyle w:val="ConsPlusNormal"/>
        <w:spacing w:before="200"/>
        <w:ind w:firstLine="540"/>
        <w:jc w:val="both"/>
      </w:pPr>
      <w:r>
        <w:t>14. Заседания комиссии субъекта Российской Федерации проводятся в соответствии с планами работы не реже одного раза в квартал.</w:t>
      </w:r>
    </w:p>
    <w:p w:rsidR="004F313C" w:rsidRDefault="004F313C">
      <w:pPr>
        <w:pStyle w:val="ConsPlusNormal"/>
        <w:spacing w:before="200"/>
        <w:ind w:firstLine="540"/>
        <w:jc w:val="both"/>
      </w:pPr>
      <w:r>
        <w:t>Заседания территориальных (муниципальных) комиссий проводятся в соответствии с планами работы не реже двух раз в месяц.</w:t>
      </w:r>
    </w:p>
    <w:p w:rsidR="004F313C" w:rsidRDefault="004F313C">
      <w:pPr>
        <w:pStyle w:val="ConsPlusNormal"/>
        <w:jc w:val="both"/>
      </w:pPr>
      <w:r>
        <w:t xml:space="preserve">(п. 14 в ред. </w:t>
      </w:r>
      <w:hyperlink r:id="rId45">
        <w:r>
          <w:rPr>
            <w:color w:val="0000FF"/>
          </w:rPr>
          <w:t>Постановления</w:t>
        </w:r>
      </w:hyperlink>
      <w:r>
        <w:t xml:space="preserve"> Правительства РФ от 10.02.2020 N 120)</w:t>
      </w:r>
    </w:p>
    <w:p w:rsidR="004F313C" w:rsidRDefault="004F313C">
      <w:pPr>
        <w:pStyle w:val="ConsPlusNormal"/>
        <w:spacing w:before="200"/>
        <w:ind w:firstLine="540"/>
        <w:jc w:val="both"/>
      </w:pPr>
      <w:r>
        <w:t>14(1).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4F313C" w:rsidRDefault="004F313C">
      <w:pPr>
        <w:pStyle w:val="ConsPlusNormal"/>
        <w:jc w:val="both"/>
      </w:pPr>
      <w:r>
        <w:t xml:space="preserve">(п. 14(1) </w:t>
      </w:r>
      <w:proofErr w:type="gramStart"/>
      <w:r>
        <w:t>введен</w:t>
      </w:r>
      <w:proofErr w:type="gramEnd"/>
      <w:r>
        <w:t xml:space="preserve"> </w:t>
      </w:r>
      <w:hyperlink r:id="rId46">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t>14(2). Предложения по рассмотрению вопросов на заседании комиссии должны содержать:</w:t>
      </w:r>
    </w:p>
    <w:p w:rsidR="004F313C" w:rsidRDefault="004F313C">
      <w:pPr>
        <w:pStyle w:val="ConsPlusNormal"/>
        <w:spacing w:before="200"/>
        <w:ind w:firstLine="540"/>
        <w:jc w:val="both"/>
      </w:pPr>
      <w:r>
        <w:t>а) наименование вопроса и краткое обоснование необходимости его рассмотрения на заседании комиссии;</w:t>
      </w:r>
    </w:p>
    <w:p w:rsidR="004F313C" w:rsidRDefault="004F313C">
      <w:pPr>
        <w:pStyle w:val="ConsPlusNormal"/>
        <w:spacing w:before="200"/>
        <w:ind w:firstLine="540"/>
        <w:jc w:val="both"/>
      </w:pPr>
      <w:proofErr w:type="gramStart"/>
      <w: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4F313C" w:rsidRDefault="004F313C">
      <w:pPr>
        <w:pStyle w:val="ConsPlusNormal"/>
        <w:spacing w:before="200"/>
        <w:ind w:firstLine="540"/>
        <w:jc w:val="both"/>
      </w:pPr>
      <w:r>
        <w:t>в) перечень соисполнителей (при их наличии);</w:t>
      </w:r>
    </w:p>
    <w:p w:rsidR="004F313C" w:rsidRDefault="004F313C">
      <w:pPr>
        <w:pStyle w:val="ConsPlusNormal"/>
        <w:spacing w:before="200"/>
        <w:ind w:firstLine="540"/>
        <w:jc w:val="both"/>
      </w:pPr>
      <w:r>
        <w:t>г) срок рассмотрения на заседании комиссии.</w:t>
      </w:r>
    </w:p>
    <w:p w:rsidR="004F313C" w:rsidRDefault="004F313C">
      <w:pPr>
        <w:pStyle w:val="ConsPlusNormal"/>
        <w:jc w:val="both"/>
      </w:pPr>
      <w:r>
        <w:t xml:space="preserve">(п. 14(2) </w:t>
      </w:r>
      <w:proofErr w:type="gramStart"/>
      <w:r>
        <w:t>введен</w:t>
      </w:r>
      <w:proofErr w:type="gramEnd"/>
      <w:r>
        <w:t xml:space="preserve"> </w:t>
      </w:r>
      <w:hyperlink r:id="rId47">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t>14(3). Предложения в проект плана работы комиссии могут направляться членам комиссии для их предварительного согласования.</w:t>
      </w:r>
    </w:p>
    <w:p w:rsidR="004F313C" w:rsidRDefault="004F313C">
      <w:pPr>
        <w:pStyle w:val="ConsPlusNormal"/>
        <w:jc w:val="both"/>
      </w:pPr>
      <w:r>
        <w:t xml:space="preserve">(п. 14(3) </w:t>
      </w:r>
      <w:proofErr w:type="gramStart"/>
      <w:r>
        <w:t>введен</w:t>
      </w:r>
      <w:proofErr w:type="gramEnd"/>
      <w:r>
        <w:t xml:space="preserve"> </w:t>
      </w:r>
      <w:hyperlink r:id="rId48">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t>14(4).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4F313C" w:rsidRDefault="004F313C">
      <w:pPr>
        <w:pStyle w:val="ConsPlusNormal"/>
        <w:jc w:val="both"/>
      </w:pPr>
      <w:r>
        <w:t xml:space="preserve">(п. 14(4) </w:t>
      </w:r>
      <w:proofErr w:type="gramStart"/>
      <w:r>
        <w:t>введен</w:t>
      </w:r>
      <w:proofErr w:type="gramEnd"/>
      <w:r>
        <w:t xml:space="preserve"> </w:t>
      </w:r>
      <w:hyperlink r:id="rId49">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t xml:space="preserve">14(5). Изменения в план работы комиссии вносятся на заседании </w:t>
      </w:r>
      <w:proofErr w:type="gramStart"/>
      <w:r>
        <w:t>комиссии</w:t>
      </w:r>
      <w:proofErr w:type="gramEnd"/>
      <w:r>
        <w:t xml:space="preserve"> на основании предложений лиц, входящих в ее состав.</w:t>
      </w:r>
    </w:p>
    <w:p w:rsidR="004F313C" w:rsidRDefault="004F313C">
      <w:pPr>
        <w:pStyle w:val="ConsPlusNormal"/>
        <w:jc w:val="both"/>
      </w:pPr>
      <w:r>
        <w:t xml:space="preserve">(п. 14(5) </w:t>
      </w:r>
      <w:proofErr w:type="gramStart"/>
      <w:r>
        <w:t>введен</w:t>
      </w:r>
      <w:proofErr w:type="gramEnd"/>
      <w:r>
        <w:t xml:space="preserve"> </w:t>
      </w:r>
      <w:hyperlink r:id="rId50">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lastRenderedPageBreak/>
        <w:t xml:space="preserve">14(6). </w:t>
      </w:r>
      <w:proofErr w:type="gramStart"/>
      <w: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4F313C" w:rsidRDefault="004F313C">
      <w:pPr>
        <w:pStyle w:val="ConsPlusNormal"/>
        <w:jc w:val="both"/>
      </w:pPr>
      <w:r>
        <w:t xml:space="preserve">(п. 14(6) </w:t>
      </w:r>
      <w:proofErr w:type="gramStart"/>
      <w:r>
        <w:t>введен</w:t>
      </w:r>
      <w:proofErr w:type="gramEnd"/>
      <w:r>
        <w:t xml:space="preserve"> </w:t>
      </w:r>
      <w:hyperlink r:id="rId51">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t xml:space="preserve">14(7).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t>позднее</w:t>
      </w:r>
      <w:proofErr w:type="gramEnd"/>
      <w:r>
        <w:t xml:space="preserve"> чем за 10 дней до дня проведения заседания и включают в себя:</w:t>
      </w:r>
    </w:p>
    <w:p w:rsidR="004F313C" w:rsidRDefault="004F313C">
      <w:pPr>
        <w:pStyle w:val="ConsPlusNormal"/>
        <w:spacing w:before="200"/>
        <w:ind w:firstLine="540"/>
        <w:jc w:val="both"/>
      </w:pPr>
      <w:r>
        <w:t>а) справочно-аналитическую информацию по вопросу, вынесенному на рассмотрение;</w:t>
      </w:r>
    </w:p>
    <w:p w:rsidR="004F313C" w:rsidRDefault="004F313C">
      <w:pPr>
        <w:pStyle w:val="ConsPlusNormal"/>
        <w:spacing w:before="200"/>
        <w:ind w:firstLine="540"/>
        <w:jc w:val="both"/>
      </w:pPr>
      <w:r>
        <w:t>б) предложения в проект постановления комиссии по рассматриваемому вопросу;</w:t>
      </w:r>
    </w:p>
    <w:p w:rsidR="004F313C" w:rsidRDefault="004F313C">
      <w:pPr>
        <w:pStyle w:val="ConsPlusNormal"/>
        <w:spacing w:before="200"/>
        <w:ind w:firstLine="540"/>
        <w:jc w:val="both"/>
      </w:pPr>
      <w:r>
        <w:t>в) особые мнения по представленному проекту постановления комиссии, если таковые имеются;</w:t>
      </w:r>
    </w:p>
    <w:p w:rsidR="004F313C" w:rsidRDefault="004F313C">
      <w:pPr>
        <w:pStyle w:val="ConsPlusNormal"/>
        <w:spacing w:before="200"/>
        <w:ind w:firstLine="540"/>
        <w:jc w:val="both"/>
      </w:pPr>
      <w: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4F313C" w:rsidRDefault="004F313C">
      <w:pPr>
        <w:pStyle w:val="ConsPlusNormal"/>
        <w:spacing w:before="200"/>
        <w:ind w:firstLine="540"/>
        <w:jc w:val="both"/>
      </w:pPr>
      <w:r>
        <w:t>д) иные сведения, необходимые для рассмотрения вопроса.</w:t>
      </w:r>
    </w:p>
    <w:p w:rsidR="004F313C" w:rsidRDefault="004F313C">
      <w:pPr>
        <w:pStyle w:val="ConsPlusNormal"/>
        <w:jc w:val="both"/>
      </w:pPr>
      <w:r>
        <w:t xml:space="preserve">(п. 14(7) </w:t>
      </w:r>
      <w:proofErr w:type="gramStart"/>
      <w:r>
        <w:t>введен</w:t>
      </w:r>
      <w:proofErr w:type="gramEnd"/>
      <w:r>
        <w:t xml:space="preserve"> </w:t>
      </w:r>
      <w:hyperlink r:id="rId52">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t>14(8).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4F313C" w:rsidRDefault="004F313C">
      <w:pPr>
        <w:pStyle w:val="ConsPlusNormal"/>
        <w:jc w:val="both"/>
      </w:pPr>
      <w:r>
        <w:t xml:space="preserve">(п. 14(8) </w:t>
      </w:r>
      <w:proofErr w:type="gramStart"/>
      <w:r>
        <w:t>введен</w:t>
      </w:r>
      <w:proofErr w:type="gramEnd"/>
      <w:r>
        <w:t xml:space="preserve"> </w:t>
      </w:r>
      <w:hyperlink r:id="rId53">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t xml:space="preserve">14(9).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t>позднее</w:t>
      </w:r>
      <w:proofErr w:type="gramEnd"/>
      <w:r>
        <w:t xml:space="preserve"> чем за 3 рабочих дня до дня проведения заседания.</w:t>
      </w:r>
    </w:p>
    <w:p w:rsidR="004F313C" w:rsidRDefault="004F313C">
      <w:pPr>
        <w:pStyle w:val="ConsPlusNormal"/>
        <w:jc w:val="both"/>
      </w:pPr>
      <w:r>
        <w:t xml:space="preserve">(п. 14(9) </w:t>
      </w:r>
      <w:proofErr w:type="gramStart"/>
      <w:r>
        <w:t>введен</w:t>
      </w:r>
      <w:proofErr w:type="gramEnd"/>
      <w:r>
        <w:t xml:space="preserve"> </w:t>
      </w:r>
      <w:hyperlink r:id="rId54">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t>14(10).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4F313C" w:rsidRDefault="004F313C">
      <w:pPr>
        <w:pStyle w:val="ConsPlusNormal"/>
        <w:jc w:val="both"/>
      </w:pPr>
      <w:r>
        <w:t xml:space="preserve">(п. 14(10) </w:t>
      </w:r>
      <w:proofErr w:type="gramStart"/>
      <w:r>
        <w:t>введен</w:t>
      </w:r>
      <w:proofErr w:type="gramEnd"/>
      <w:r>
        <w:t xml:space="preserve"> </w:t>
      </w:r>
      <w:hyperlink r:id="rId55">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t>14(11). О дате, времени, месте и повестке заседания комиссии извещается прокурор.</w:t>
      </w:r>
    </w:p>
    <w:p w:rsidR="004F313C" w:rsidRDefault="004F313C">
      <w:pPr>
        <w:pStyle w:val="ConsPlusNormal"/>
        <w:jc w:val="both"/>
      </w:pPr>
      <w:r>
        <w:t xml:space="preserve">(п. 14(11) </w:t>
      </w:r>
      <w:proofErr w:type="gramStart"/>
      <w:r>
        <w:t>введен</w:t>
      </w:r>
      <w:proofErr w:type="gramEnd"/>
      <w:r>
        <w:t xml:space="preserve"> </w:t>
      </w:r>
      <w:hyperlink r:id="rId56">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t>15.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4F313C" w:rsidRDefault="004F313C">
      <w:pPr>
        <w:pStyle w:val="ConsPlusNormal"/>
        <w:spacing w:before="200"/>
        <w:ind w:firstLine="540"/>
        <w:jc w:val="both"/>
      </w:pPr>
      <w:r>
        <w:t>16. На заседании комиссии председательствует ее председатель либо заместитель председателя комиссии.</w:t>
      </w:r>
    </w:p>
    <w:p w:rsidR="004F313C" w:rsidRDefault="004F313C">
      <w:pPr>
        <w:pStyle w:val="ConsPlusNormal"/>
        <w:spacing w:before="200"/>
        <w:ind w:firstLine="540"/>
        <w:jc w:val="both"/>
      </w:pPr>
      <w:r>
        <w:t>17. Решения комиссии принимаются большинством голосов присутствующих на заседании членов комиссии.</w:t>
      </w:r>
    </w:p>
    <w:p w:rsidR="004F313C" w:rsidRDefault="004F313C">
      <w:pPr>
        <w:pStyle w:val="ConsPlusNormal"/>
        <w:spacing w:before="200"/>
        <w:ind w:firstLine="540"/>
        <w:jc w:val="both"/>
      </w:pPr>
      <w:r>
        <w:t>17(1).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4F313C" w:rsidRDefault="004F313C">
      <w:pPr>
        <w:pStyle w:val="ConsPlusNormal"/>
        <w:jc w:val="both"/>
      </w:pPr>
      <w:r>
        <w:t xml:space="preserve">(п. 17(1) </w:t>
      </w:r>
      <w:proofErr w:type="gramStart"/>
      <w:r>
        <w:t>введен</w:t>
      </w:r>
      <w:proofErr w:type="gramEnd"/>
      <w:r>
        <w:t xml:space="preserve"> </w:t>
      </w:r>
      <w:hyperlink r:id="rId57">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t>17(2). Результаты голосования, оглашенные председателем комиссии, вносятся в протокол заседания комиссии.</w:t>
      </w:r>
    </w:p>
    <w:p w:rsidR="004F313C" w:rsidRDefault="004F313C">
      <w:pPr>
        <w:pStyle w:val="ConsPlusNormal"/>
        <w:jc w:val="both"/>
      </w:pPr>
      <w:r>
        <w:t xml:space="preserve">(п. 17(2) </w:t>
      </w:r>
      <w:proofErr w:type="gramStart"/>
      <w:r>
        <w:t>введен</w:t>
      </w:r>
      <w:proofErr w:type="gramEnd"/>
      <w:r>
        <w:t xml:space="preserve"> </w:t>
      </w:r>
      <w:hyperlink r:id="rId58">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lastRenderedPageBreak/>
        <w:t>17(3). В протоколе заседания комиссии указываются:</w:t>
      </w:r>
    </w:p>
    <w:p w:rsidR="004F313C" w:rsidRDefault="004F313C">
      <w:pPr>
        <w:pStyle w:val="ConsPlusNormal"/>
        <w:spacing w:before="200"/>
        <w:ind w:firstLine="540"/>
        <w:jc w:val="both"/>
      </w:pPr>
      <w:r>
        <w:t>а) наименование комиссии;</w:t>
      </w:r>
    </w:p>
    <w:p w:rsidR="004F313C" w:rsidRDefault="004F313C">
      <w:pPr>
        <w:pStyle w:val="ConsPlusNormal"/>
        <w:spacing w:before="200"/>
        <w:ind w:firstLine="540"/>
        <w:jc w:val="both"/>
      </w:pPr>
      <w:r>
        <w:t>б) дата, время и место проведения заседания;</w:t>
      </w:r>
    </w:p>
    <w:p w:rsidR="004F313C" w:rsidRDefault="004F313C">
      <w:pPr>
        <w:pStyle w:val="ConsPlusNormal"/>
        <w:spacing w:before="200"/>
        <w:ind w:firstLine="540"/>
        <w:jc w:val="both"/>
      </w:pPr>
      <w:r>
        <w:t>в) сведения о присутствующих и отсутствующих членах комиссии, иных лицах, присутствующих на заседании;</w:t>
      </w:r>
    </w:p>
    <w:p w:rsidR="004F313C" w:rsidRDefault="004F313C">
      <w:pPr>
        <w:pStyle w:val="ConsPlusNormal"/>
        <w:spacing w:before="200"/>
        <w:ind w:firstLine="540"/>
        <w:jc w:val="both"/>
      </w:pPr>
      <w:r>
        <w:t>г) повестка дня;</w:t>
      </w:r>
    </w:p>
    <w:p w:rsidR="004F313C" w:rsidRDefault="004F313C">
      <w:pPr>
        <w:pStyle w:val="ConsPlusNormal"/>
        <w:spacing w:before="200"/>
        <w:ind w:firstLine="540"/>
        <w:jc w:val="both"/>
      </w:pPr>
      <w:r>
        <w:t>д) отметка о способе документирования заседания коллегиального органа (стенографирование, видеоконференция, запись на диктофон и др.);</w:t>
      </w:r>
    </w:p>
    <w:p w:rsidR="004F313C" w:rsidRDefault="004F313C">
      <w:pPr>
        <w:pStyle w:val="ConsPlusNormal"/>
        <w:spacing w:before="200"/>
        <w:ind w:firstLine="540"/>
        <w:jc w:val="both"/>
      </w:pPr>
      <w:r>
        <w:t>е) наименование вопросов, рассмотренных на заседании комиссии, и ход их обсуждения;</w:t>
      </w:r>
    </w:p>
    <w:p w:rsidR="004F313C" w:rsidRDefault="004F313C">
      <w:pPr>
        <w:pStyle w:val="ConsPlusNormal"/>
        <w:spacing w:before="200"/>
        <w:ind w:firstLine="540"/>
        <w:jc w:val="both"/>
      </w:pPr>
      <w:r>
        <w:t>ж) результаты голосования по вопросам, обсуждаемым на заседании комиссии;</w:t>
      </w:r>
    </w:p>
    <w:p w:rsidR="004F313C" w:rsidRDefault="004F313C">
      <w:pPr>
        <w:pStyle w:val="ConsPlusNormal"/>
        <w:spacing w:before="200"/>
        <w:ind w:firstLine="540"/>
        <w:jc w:val="both"/>
      </w:pPr>
      <w:r>
        <w:t>з) решение, принятое по рассматриваемому вопросу.</w:t>
      </w:r>
    </w:p>
    <w:p w:rsidR="004F313C" w:rsidRDefault="004F313C">
      <w:pPr>
        <w:pStyle w:val="ConsPlusNormal"/>
        <w:jc w:val="both"/>
      </w:pPr>
      <w:r>
        <w:t xml:space="preserve">(п. 17(3) </w:t>
      </w:r>
      <w:proofErr w:type="gramStart"/>
      <w:r>
        <w:t>введен</w:t>
      </w:r>
      <w:proofErr w:type="gramEnd"/>
      <w:r>
        <w:t xml:space="preserve"> </w:t>
      </w:r>
      <w:hyperlink r:id="rId59">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t>17(4).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4F313C" w:rsidRDefault="004F313C">
      <w:pPr>
        <w:pStyle w:val="ConsPlusNormal"/>
        <w:jc w:val="both"/>
      </w:pPr>
      <w:r>
        <w:t xml:space="preserve">(п. 17(4) </w:t>
      </w:r>
      <w:proofErr w:type="gramStart"/>
      <w:r>
        <w:t>введен</w:t>
      </w:r>
      <w:proofErr w:type="gramEnd"/>
      <w:r>
        <w:t xml:space="preserve"> </w:t>
      </w:r>
      <w:hyperlink r:id="rId60">
        <w:r>
          <w:rPr>
            <w:color w:val="0000FF"/>
          </w:rPr>
          <w:t>Постановлением</w:t>
        </w:r>
      </w:hyperlink>
      <w:r>
        <w:t xml:space="preserve"> Правительства РФ от 10.02.2020 N 120)</w:t>
      </w:r>
    </w:p>
    <w:p w:rsidR="004F313C" w:rsidRDefault="004F313C">
      <w:pPr>
        <w:pStyle w:val="ConsPlusNormal"/>
        <w:spacing w:before="200"/>
        <w:ind w:firstLine="540"/>
        <w:jc w:val="both"/>
      </w:pPr>
      <w:r>
        <w:t>18. Протокол заседания комиссии подписывается председательствующим на заседании комиссии и секретарем заседания комиссии.</w:t>
      </w:r>
    </w:p>
    <w:p w:rsidR="004F313C" w:rsidRDefault="004F313C">
      <w:pPr>
        <w:pStyle w:val="ConsPlusNormal"/>
        <w:spacing w:before="200"/>
        <w:ind w:firstLine="540"/>
        <w:jc w:val="both"/>
      </w:pPr>
      <w:r>
        <w:t xml:space="preserve">19. Комиссия принимает решения, за исключением решений, указанных в </w:t>
      </w:r>
      <w:hyperlink w:anchor="P55">
        <w:r>
          <w:rPr>
            <w:color w:val="0000FF"/>
          </w:rPr>
          <w:t>абзаце девятом подпункта "б" пункта 7</w:t>
        </w:r>
      </w:hyperlink>
      <w:r>
        <w:t xml:space="preserve"> настоящего Примерного положения, оформляемые в форме постановлений, в которых указываются:</w:t>
      </w:r>
    </w:p>
    <w:p w:rsidR="004F313C" w:rsidRDefault="004F313C">
      <w:pPr>
        <w:pStyle w:val="ConsPlusNormal"/>
        <w:jc w:val="both"/>
      </w:pPr>
      <w:r>
        <w:t xml:space="preserve">(в ред. </w:t>
      </w:r>
      <w:hyperlink r:id="rId61">
        <w:r>
          <w:rPr>
            <w:color w:val="0000FF"/>
          </w:rPr>
          <w:t>Постановления</w:t>
        </w:r>
      </w:hyperlink>
      <w:r>
        <w:t xml:space="preserve"> Правительства РФ от 10.09.2015 N 960)</w:t>
      </w:r>
    </w:p>
    <w:p w:rsidR="004F313C" w:rsidRDefault="004F313C">
      <w:pPr>
        <w:pStyle w:val="ConsPlusNormal"/>
        <w:spacing w:before="200"/>
        <w:ind w:firstLine="540"/>
        <w:jc w:val="both"/>
      </w:pPr>
      <w:r>
        <w:t>а) наименование комиссии;</w:t>
      </w:r>
    </w:p>
    <w:p w:rsidR="004F313C" w:rsidRDefault="004F313C">
      <w:pPr>
        <w:pStyle w:val="ConsPlusNormal"/>
        <w:spacing w:before="200"/>
        <w:ind w:firstLine="540"/>
        <w:jc w:val="both"/>
      </w:pPr>
      <w:r>
        <w:t>б) дата;</w:t>
      </w:r>
    </w:p>
    <w:p w:rsidR="004F313C" w:rsidRDefault="004F313C">
      <w:pPr>
        <w:pStyle w:val="ConsPlusNormal"/>
        <w:spacing w:before="200"/>
        <w:ind w:firstLine="540"/>
        <w:jc w:val="both"/>
      </w:pPr>
      <w:r>
        <w:t>в) время и место проведения заседания;</w:t>
      </w:r>
    </w:p>
    <w:p w:rsidR="004F313C" w:rsidRDefault="004F313C">
      <w:pPr>
        <w:pStyle w:val="ConsPlusNormal"/>
        <w:spacing w:before="200"/>
        <w:ind w:firstLine="540"/>
        <w:jc w:val="both"/>
      </w:pPr>
      <w:r>
        <w:t>г) сведения о присутствующих и отсутствующих членах комиссии;</w:t>
      </w:r>
    </w:p>
    <w:p w:rsidR="004F313C" w:rsidRDefault="004F313C">
      <w:pPr>
        <w:pStyle w:val="ConsPlusNormal"/>
        <w:spacing w:before="200"/>
        <w:ind w:firstLine="540"/>
        <w:jc w:val="both"/>
      </w:pPr>
      <w:r>
        <w:t>д) сведения об иных лицах, присутствующих на заседании;</w:t>
      </w:r>
    </w:p>
    <w:p w:rsidR="004F313C" w:rsidRDefault="004F313C">
      <w:pPr>
        <w:pStyle w:val="ConsPlusNormal"/>
        <w:spacing w:before="200"/>
        <w:ind w:firstLine="540"/>
        <w:jc w:val="both"/>
      </w:pPr>
      <w:r>
        <w:t>е) вопрос повестки дня, по которому вынесено постановление;</w:t>
      </w:r>
    </w:p>
    <w:p w:rsidR="004F313C" w:rsidRDefault="004F313C">
      <w:pPr>
        <w:pStyle w:val="ConsPlusNormal"/>
        <w:spacing w:before="200"/>
        <w:ind w:firstLine="540"/>
        <w:jc w:val="both"/>
      </w:pPr>
      <w:r>
        <w:t>ж) содержание рассматриваемого вопроса;</w:t>
      </w:r>
    </w:p>
    <w:p w:rsidR="004F313C" w:rsidRDefault="004F313C">
      <w:pPr>
        <w:pStyle w:val="ConsPlusNormal"/>
        <w:spacing w:before="200"/>
        <w:ind w:firstLine="540"/>
        <w:jc w:val="both"/>
      </w:pPr>
      <w:r>
        <w:t>з) выявленные по рассматриваемому вопросу нарушения прав и законных интересов несовершеннолетних (при их наличии);</w:t>
      </w:r>
    </w:p>
    <w:p w:rsidR="004F313C" w:rsidRDefault="004F313C">
      <w:pPr>
        <w:pStyle w:val="ConsPlusNormal"/>
        <w:spacing w:before="200"/>
        <w:ind w:firstLine="540"/>
        <w:jc w:val="both"/>
      </w:pPr>
      <w: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4F313C" w:rsidRDefault="004F313C">
      <w:pPr>
        <w:pStyle w:val="ConsPlusNormal"/>
        <w:spacing w:before="200"/>
        <w:ind w:firstLine="540"/>
        <w:jc w:val="both"/>
      </w:pPr>
      <w:r>
        <w:t>к) решение, принятое по рассматриваемому вопросу;</w:t>
      </w:r>
    </w:p>
    <w:p w:rsidR="004F313C" w:rsidRDefault="004F313C">
      <w:pPr>
        <w:pStyle w:val="ConsPlusNormal"/>
        <w:spacing w:before="200"/>
        <w:ind w:firstLine="540"/>
        <w:jc w:val="both"/>
      </w:pPr>
      <w: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4F313C" w:rsidRDefault="004F313C">
      <w:pPr>
        <w:pStyle w:val="ConsPlusNormal"/>
        <w:spacing w:before="200"/>
        <w:ind w:firstLine="540"/>
        <w:jc w:val="both"/>
      </w:pPr>
      <w: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4F313C" w:rsidRDefault="004F313C">
      <w:pPr>
        <w:pStyle w:val="ConsPlusNormal"/>
        <w:spacing w:before="200"/>
        <w:ind w:firstLine="540"/>
        <w:jc w:val="both"/>
      </w:pPr>
      <w:r>
        <w:t xml:space="preserve">19(1). </w:t>
      </w:r>
      <w:hyperlink r:id="rId62">
        <w:proofErr w:type="gramStart"/>
        <w:r>
          <w:rPr>
            <w:color w:val="0000FF"/>
          </w:rPr>
          <w:t>Порядок</w:t>
        </w:r>
      </w:hyperlink>
      <w:r>
        <w:t xml:space="preserve"> принятия комиссией решения о допуске или </w:t>
      </w:r>
      <w:proofErr w:type="spellStart"/>
      <w:r>
        <w:t>недопуске</w:t>
      </w:r>
      <w:proofErr w:type="spellEnd"/>
      <w:r>
        <w:t xml:space="preserve"> к педагогической </w:t>
      </w:r>
      <w:r>
        <w:lastRenderedPageBreak/>
        <w:t xml:space="preserve">деятельности лиц, имевших судимость (в том числе перечень документов, представляемых для принятия указанного решения, сроки их рассмотрения комиссией), а также </w:t>
      </w:r>
      <w:hyperlink r:id="rId63">
        <w:r>
          <w:rPr>
            <w:color w:val="0000FF"/>
          </w:rPr>
          <w:t>форма</w:t>
        </w:r>
      </w:hyperlink>
      <w:r>
        <w:t xml:space="preserve"> документа, содержащего решение о допуске или </w:t>
      </w:r>
      <w:proofErr w:type="spellStart"/>
      <w:r>
        <w:t>недопуске</w:t>
      </w:r>
      <w:proofErr w:type="spellEnd"/>
      <w:r>
        <w:t xml:space="preserve"> к педагогической деятельности лиц, имевших судимость,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4F313C" w:rsidRDefault="004F313C">
      <w:pPr>
        <w:pStyle w:val="ConsPlusNormal"/>
        <w:jc w:val="both"/>
      </w:pPr>
      <w:r>
        <w:t xml:space="preserve">(п. 19(1) </w:t>
      </w:r>
      <w:proofErr w:type="gramStart"/>
      <w:r>
        <w:t>введен</w:t>
      </w:r>
      <w:proofErr w:type="gramEnd"/>
      <w:r>
        <w:t xml:space="preserve"> </w:t>
      </w:r>
      <w:hyperlink r:id="rId64">
        <w:r>
          <w:rPr>
            <w:color w:val="0000FF"/>
          </w:rPr>
          <w:t>Постановлением</w:t>
        </w:r>
      </w:hyperlink>
      <w:r>
        <w:t xml:space="preserve"> Правительства РФ от 04.08.2015 N 788)</w:t>
      </w:r>
    </w:p>
    <w:p w:rsidR="004F313C" w:rsidRDefault="004F313C">
      <w:pPr>
        <w:pStyle w:val="ConsPlusNormal"/>
        <w:spacing w:before="200"/>
        <w:ind w:firstLine="540"/>
        <w:jc w:val="both"/>
      </w:pPr>
      <w:r>
        <w:t>20.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4F313C" w:rsidRDefault="004F313C">
      <w:pPr>
        <w:pStyle w:val="ConsPlusNormal"/>
        <w:spacing w:before="200"/>
        <w:ind w:firstLine="540"/>
        <w:jc w:val="both"/>
      </w:pPr>
      <w:r>
        <w:t>21. Постановления, принятые комиссией, обязательны для исполнения органами и учреждениями системы профилактики.</w:t>
      </w:r>
    </w:p>
    <w:p w:rsidR="004F313C" w:rsidRDefault="004F313C">
      <w:pPr>
        <w:pStyle w:val="ConsPlusNormal"/>
        <w:spacing w:before="200"/>
        <w:ind w:firstLine="540"/>
        <w:jc w:val="both"/>
      </w:pPr>
      <w:r>
        <w:t>22. Органы и учреждения системы профилактики обязаны сообщить комиссии о мерах, принятых по исполнению постановления, в указанный в нем срок.</w:t>
      </w:r>
    </w:p>
    <w:p w:rsidR="004F313C" w:rsidRDefault="004F313C">
      <w:pPr>
        <w:pStyle w:val="ConsPlusNormal"/>
        <w:spacing w:before="200"/>
        <w:ind w:firstLine="540"/>
        <w:jc w:val="both"/>
      </w:pPr>
      <w:r>
        <w:t>23. Постановление комиссии может быть обжаловано в порядке, установленном законодательством Российской Федерации.</w:t>
      </w:r>
    </w:p>
    <w:p w:rsidR="004F313C" w:rsidRDefault="004F313C">
      <w:pPr>
        <w:pStyle w:val="ConsPlusNormal"/>
        <w:spacing w:before="200"/>
        <w:ind w:firstLine="540"/>
        <w:jc w:val="both"/>
      </w:pPr>
      <w:r>
        <w:t xml:space="preserve">Решение комиссии о допуске или </w:t>
      </w:r>
      <w:proofErr w:type="spellStart"/>
      <w:r>
        <w:t>недопуске</w:t>
      </w:r>
      <w:proofErr w:type="spellEnd"/>
      <w:r>
        <w:t xml:space="preserve"> к педагогической деятельности лиц, имевших судимость, может быть обжаловано в суде.</w:t>
      </w:r>
    </w:p>
    <w:p w:rsidR="004F313C" w:rsidRDefault="004F313C">
      <w:pPr>
        <w:pStyle w:val="ConsPlusNormal"/>
        <w:jc w:val="both"/>
      </w:pPr>
      <w:r>
        <w:t xml:space="preserve">(абзац введен </w:t>
      </w:r>
      <w:hyperlink r:id="rId65">
        <w:r>
          <w:rPr>
            <w:color w:val="0000FF"/>
          </w:rPr>
          <w:t>Постановлением</w:t>
        </w:r>
      </w:hyperlink>
      <w:r>
        <w:t xml:space="preserve"> Правительства РФ от 04.08.2015 N 788)</w:t>
      </w:r>
    </w:p>
    <w:p w:rsidR="004F313C" w:rsidRDefault="004F313C">
      <w:pPr>
        <w:pStyle w:val="ConsPlusNormal"/>
        <w:spacing w:before="200"/>
        <w:ind w:firstLine="540"/>
        <w:jc w:val="both"/>
      </w:pPr>
      <w:r>
        <w:t>24. Комиссия имеет бланк и печать со своим наименованием.</w:t>
      </w:r>
    </w:p>
    <w:p w:rsidR="004F313C" w:rsidRDefault="004F313C">
      <w:pPr>
        <w:pStyle w:val="ConsPlusNormal"/>
        <w:ind w:firstLine="540"/>
        <w:jc w:val="both"/>
      </w:pPr>
    </w:p>
    <w:p w:rsidR="004F313C" w:rsidRDefault="004F313C">
      <w:pPr>
        <w:pStyle w:val="ConsPlusNormal"/>
        <w:ind w:firstLine="540"/>
        <w:jc w:val="both"/>
      </w:pPr>
    </w:p>
    <w:p w:rsidR="004F313C" w:rsidRDefault="004F313C">
      <w:pPr>
        <w:pStyle w:val="ConsPlusNormal"/>
        <w:pBdr>
          <w:bottom w:val="single" w:sz="6" w:space="0" w:color="auto"/>
        </w:pBdr>
        <w:spacing w:before="100" w:after="100"/>
        <w:jc w:val="both"/>
        <w:rPr>
          <w:sz w:val="2"/>
          <w:szCs w:val="2"/>
        </w:rPr>
      </w:pPr>
    </w:p>
    <w:p w:rsidR="009B4F09" w:rsidRDefault="009B4F09"/>
    <w:sectPr w:rsidR="009B4F09" w:rsidSect="00E73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3C"/>
    <w:rsid w:val="004F313C"/>
    <w:rsid w:val="00522697"/>
    <w:rsid w:val="009B4F09"/>
    <w:rsid w:val="00FA2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13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F313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F313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13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F313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F313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B9DB66FC2F5B4A217A4E37363A1E97287C98145A740DCB8BBBDA44CC68F92075CDF21F1C5F246DDBCB3235DF9A37DAD1B6493130FC8235K9JCE" TargetMode="External"/><Relationship Id="rId18" Type="http://schemas.openxmlformats.org/officeDocument/2006/relationships/hyperlink" Target="consultantplus://offline/ref=91B9DB66FC2F5B4A217A4E37363A1E972A709E1C5C7C0DCB8BBBDA44CC68F92075CDF21F1C5F246DDBCB3235DF9A37DAD1B6493130FC8235K9JCE" TargetMode="External"/><Relationship Id="rId26" Type="http://schemas.openxmlformats.org/officeDocument/2006/relationships/hyperlink" Target="consultantplus://offline/ref=91B9DB66FC2F5B4A217A4E37363A1E972D7793195B740DCB8BBBDA44CC68F92067CDAA131C5C3A6DDDDE646499KCJCE" TargetMode="External"/><Relationship Id="rId39" Type="http://schemas.openxmlformats.org/officeDocument/2006/relationships/hyperlink" Target="consultantplus://offline/ref=91B9DB66FC2F5B4A217A4E37363A1E972A709E1C5C7C0DCB8BBBDA44CC68F92075CDF21F1C5F2465D9CB3235DF9A37DAD1B6493130FC8235K9JCE" TargetMode="External"/><Relationship Id="rId21" Type="http://schemas.openxmlformats.org/officeDocument/2006/relationships/hyperlink" Target="consultantplus://offline/ref=91B9DB66FC2F5B4A217A4E37363A1E972B749D1C597E0DCB8BBBDA44CC68F92075CDF21F1C5F246CDACB3235DF9A37DAD1B6493130FC8235K9JCE" TargetMode="External"/><Relationship Id="rId34" Type="http://schemas.openxmlformats.org/officeDocument/2006/relationships/hyperlink" Target="consultantplus://offline/ref=91B9DB66FC2F5B4A217A4E37363A1E972A709E1C5C7C0DCB8BBBDA44CC68F92075CDF21F1C5F246ADACB3235DF9A37DAD1B6493130FC8235K9JCE" TargetMode="External"/><Relationship Id="rId42" Type="http://schemas.openxmlformats.org/officeDocument/2006/relationships/hyperlink" Target="consultantplus://offline/ref=91B9DB66FC2F5B4A217A4E37363A1E972A709E1C5C7C0DCB8BBBDA44CC68F92075CDF21F1C5F2464DECB3235DF9A37DAD1B6493130FC8235K9JCE" TargetMode="External"/><Relationship Id="rId47" Type="http://schemas.openxmlformats.org/officeDocument/2006/relationships/hyperlink" Target="consultantplus://offline/ref=91B9DB66FC2F5B4A217A4E37363A1E972A709E1C5C7C0DCB8BBBDA44CC68F92075CDF21F1C5F256DD9CB3235DF9A37DAD1B6493130FC8235K9JCE" TargetMode="External"/><Relationship Id="rId50" Type="http://schemas.openxmlformats.org/officeDocument/2006/relationships/hyperlink" Target="consultantplus://offline/ref=91B9DB66FC2F5B4A217A4E37363A1E972A709E1C5C7C0DCB8BBBDA44CC68F92075CDF21F1C5F256CDACB3235DF9A37DAD1B6493130FC8235K9JCE" TargetMode="External"/><Relationship Id="rId55" Type="http://schemas.openxmlformats.org/officeDocument/2006/relationships/hyperlink" Target="consultantplus://offline/ref=91B9DB66FC2F5B4A217A4E37363A1E972A709E1C5C7C0DCB8BBBDA44CC68F92075CDF21F1C5F256FDACB3235DF9A37DAD1B6493130FC8235K9JCE" TargetMode="External"/><Relationship Id="rId63" Type="http://schemas.openxmlformats.org/officeDocument/2006/relationships/hyperlink" Target="consultantplus://offline/ref=91B9DB66FC2F5B4A217A4E37363A1E972A719C1B547E0DCB8BBBDA44CC68F92075CDF21F1C5F2464DDCB3235DF9A37DAD1B6493130FC8235K9JCE" TargetMode="External"/><Relationship Id="rId7" Type="http://schemas.openxmlformats.org/officeDocument/2006/relationships/hyperlink" Target="consultantplus://offline/ref=91B9DB66FC2F5B4A217A4E37363A1E97287C9D1C5E7E0DCB8BBBDA44CC68F92075CDF21F1C5F246FDBCB3235DF9A37DAD1B6493130FC8235K9JCE" TargetMode="External"/><Relationship Id="rId2" Type="http://schemas.microsoft.com/office/2007/relationships/stylesWithEffects" Target="stylesWithEffects.xml"/><Relationship Id="rId16" Type="http://schemas.openxmlformats.org/officeDocument/2006/relationships/hyperlink" Target="consultantplus://offline/ref=91B9DB66FC2F5B4A217A4E37363A1E972B7C9F1B5E750DCB8BBBDA44CC68F92075CDF21F1C5F246DDBCB3235DF9A37DAD1B6493130FC8235K9JCE" TargetMode="External"/><Relationship Id="rId29" Type="http://schemas.openxmlformats.org/officeDocument/2006/relationships/hyperlink" Target="consultantplus://offline/ref=91B9DB66FC2F5B4A217A4E37363A1E972D779A155A7D0DCB8BBBDA44CC68F92075CDF21F1C5F246EDCCB3235DF9A37DAD1B6493130FC8235K9JCE" TargetMode="External"/><Relationship Id="rId1" Type="http://schemas.openxmlformats.org/officeDocument/2006/relationships/styles" Target="styles.xml"/><Relationship Id="rId6" Type="http://schemas.openxmlformats.org/officeDocument/2006/relationships/hyperlink" Target="consultantplus://offline/ref=91B9DB66FC2F5B4A217A4E37363A1E97287C98145A740DCB8BBBDA44CC68F92075CDF21F1C5F246DDBCB3235DF9A37DAD1B6493130FC8235K9JCE" TargetMode="External"/><Relationship Id="rId11" Type="http://schemas.openxmlformats.org/officeDocument/2006/relationships/hyperlink" Target="consultantplus://offline/ref=91B9DB66FC2F5B4A217A4E37363A1E972A709E1C5C7C0DCB8BBBDA44CC68F92075CDF21F1C5F246DDBCB3235DF9A37DAD1B6493130FC8235K9JCE" TargetMode="External"/><Relationship Id="rId24" Type="http://schemas.openxmlformats.org/officeDocument/2006/relationships/hyperlink" Target="consultantplus://offline/ref=91B9DB66FC2F5B4A217A4E37363A1E97207D9D1B5C7650C183E2D646CB67A6377284FE1E1C5F2469D5943720CEC23AD9CCA84A2C2CFE80K3J4E" TargetMode="External"/><Relationship Id="rId32" Type="http://schemas.openxmlformats.org/officeDocument/2006/relationships/hyperlink" Target="consultantplus://offline/ref=91B9DB66FC2F5B4A217A4E37363A1E972A709E1C5C7C0DCB8BBBDA44CC68F92075CDF21F1C5F2468DCCB3235DF9A37DAD1B6493130FC8235K9JCE" TargetMode="External"/><Relationship Id="rId37" Type="http://schemas.openxmlformats.org/officeDocument/2006/relationships/hyperlink" Target="consultantplus://offline/ref=91B9DB66FC2F5B4A217A4E37363A1E972A709E1C5C7C0DCB8BBBDA44CC68F92075CDF21F1C5F2465DACB3235DF9A37DAD1B6493130FC8235K9JCE" TargetMode="External"/><Relationship Id="rId40" Type="http://schemas.openxmlformats.org/officeDocument/2006/relationships/hyperlink" Target="consultantplus://offline/ref=91B9DB66FC2F5B4A217A4E37363A1E972A709E1C5C7C0DCB8BBBDA44CC68F92075CDF21F1C5F2465D7CB3235DF9A37DAD1B6493130FC8235K9JCE" TargetMode="External"/><Relationship Id="rId45" Type="http://schemas.openxmlformats.org/officeDocument/2006/relationships/hyperlink" Target="consultantplus://offline/ref=91B9DB66FC2F5B4A217A4E37363A1E972A709E1C5C7C0DCB8BBBDA44CC68F92075CDF21F1C5F256DDCCB3235DF9A37DAD1B6493130FC8235K9JCE" TargetMode="External"/><Relationship Id="rId53" Type="http://schemas.openxmlformats.org/officeDocument/2006/relationships/hyperlink" Target="consultantplus://offline/ref=91B9DB66FC2F5B4A217A4E37363A1E972A709E1C5C7C0DCB8BBBDA44CC68F92075CDF21F1C5F256FDCCB3235DF9A37DAD1B6493130FC8235K9JCE" TargetMode="External"/><Relationship Id="rId58" Type="http://schemas.openxmlformats.org/officeDocument/2006/relationships/hyperlink" Target="consultantplus://offline/ref=91B9DB66FC2F5B4A217A4E37363A1E972A709E1C5C7C0DCB8BBBDA44CC68F92075CDF21F1C5F256FD6CB3235DF9A37DAD1B6493130FC8235K9JCE" TargetMode="External"/><Relationship Id="rId66"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91B9DB66FC2F5B4A217A4E37363A1E972B749D1C597E0DCB8BBBDA44CC68F92075CDF21F1C5F246DD7CB3235DF9A37DAD1B6493130FC8235K9JCE" TargetMode="External"/><Relationship Id="rId23" Type="http://schemas.openxmlformats.org/officeDocument/2006/relationships/hyperlink" Target="consultantplus://offline/ref=91B9DB66FC2F5B4A217A4E37363A1E972B7C9F1B5E750DCB8BBBDA44CC68F92075CDF21F1C5F246CDECB3235DF9A37DAD1B6493130FC8235K9JCE" TargetMode="External"/><Relationship Id="rId28" Type="http://schemas.openxmlformats.org/officeDocument/2006/relationships/hyperlink" Target="consultantplus://offline/ref=91B9DB66FC2F5B4A217A4E37363A1E972D779A155A7D0DCB8BBBDA44CC68F92075CDF21F1C5F246EDCCB3235DF9A37DAD1B6493130FC8235K9JCE" TargetMode="External"/><Relationship Id="rId36" Type="http://schemas.openxmlformats.org/officeDocument/2006/relationships/hyperlink" Target="consultantplus://offline/ref=91B9DB66FC2F5B4A217A4E37363A1E972A709E1C5C7C0DCB8BBBDA44CC68F92075CDF21F1C5F2465DDCB3235DF9A37DAD1B6493130FC8235K9JCE" TargetMode="External"/><Relationship Id="rId49" Type="http://schemas.openxmlformats.org/officeDocument/2006/relationships/hyperlink" Target="consultantplus://offline/ref=91B9DB66FC2F5B4A217A4E37363A1E972A709E1C5C7C0DCB8BBBDA44CC68F92075CDF21F1C5F256CDDCB3235DF9A37DAD1B6493130FC8235K9JCE" TargetMode="External"/><Relationship Id="rId57" Type="http://schemas.openxmlformats.org/officeDocument/2006/relationships/hyperlink" Target="consultantplus://offline/ref=91B9DB66FC2F5B4A217A4E37363A1E972A709E1C5C7C0DCB8BBBDA44CC68F92075CDF21F1C5F256FD8CB3235DF9A37DAD1B6493130FC8235K9JCE" TargetMode="External"/><Relationship Id="rId61" Type="http://schemas.openxmlformats.org/officeDocument/2006/relationships/hyperlink" Target="consultantplus://offline/ref=91B9DB66FC2F5B4A217A4E37363A1E97287C9D1C5E7E0DCB8BBBDA44CC68F92075CDF21F1C5F246FD9CB3235DF9A37DAD1B6493130FC8235K9JCE" TargetMode="External"/><Relationship Id="rId10" Type="http://schemas.openxmlformats.org/officeDocument/2006/relationships/hyperlink" Target="consultantplus://offline/ref=91B9DB66FC2F5B4A217A4E37363A1E972A759919597A0DCB8BBBDA44CC68F92075CDF21F1C5F246DDBCB3235DF9A37DAD1B6493130FC8235K9JCE" TargetMode="External"/><Relationship Id="rId19" Type="http://schemas.openxmlformats.org/officeDocument/2006/relationships/hyperlink" Target="consultantplus://offline/ref=91B9DB66FC2F5B4A217A4E37363A1E972B7C9F1B5E750DCB8BBBDA44CC68F92075CDF21F1C5F246DD7CB3235DF9A37DAD1B6493130FC8235K9JCE" TargetMode="External"/><Relationship Id="rId31" Type="http://schemas.openxmlformats.org/officeDocument/2006/relationships/hyperlink" Target="consultantplus://offline/ref=91B9DB66FC2F5B4A217A4E37363A1E972D779A155A7D0DCB8BBBDA44CC68F92075CDF21F1C5F246EDCCB3235DF9A37DAD1B6493130FC8235K9JCE" TargetMode="External"/><Relationship Id="rId44" Type="http://schemas.openxmlformats.org/officeDocument/2006/relationships/hyperlink" Target="consultantplus://offline/ref=91B9DB66FC2F5B4A217A4E37363A1E972A709E1C5C7C0DCB8BBBDA44CC68F92075CDF21F1C5F256DDFCB3235DF9A37DAD1B6493130FC8235K9JCE" TargetMode="External"/><Relationship Id="rId52" Type="http://schemas.openxmlformats.org/officeDocument/2006/relationships/hyperlink" Target="consultantplus://offline/ref=91B9DB66FC2F5B4A217A4E37363A1E972A709E1C5C7C0DCB8BBBDA44CC68F92075CDF21F1C5F256CD8CB3235DF9A37DAD1B6493130FC8235K9JCE" TargetMode="External"/><Relationship Id="rId60" Type="http://schemas.openxmlformats.org/officeDocument/2006/relationships/hyperlink" Target="consultantplus://offline/ref=91B9DB66FC2F5B4A217A4E37363A1E972A709E1C5C7C0DCB8BBBDA44CC68F92075CDF21F1C5F256ED6CB3235DF9A37DAD1B6493130FC8235K9JCE" TargetMode="External"/><Relationship Id="rId65" Type="http://schemas.openxmlformats.org/officeDocument/2006/relationships/hyperlink" Target="consultantplus://offline/ref=91B9DB66FC2F5B4A217A4E37363A1E97287C98145A740DCB8BBBDA44CC68F92075CDF21F1C5F246FDACB3235DF9A37DAD1B6493130FC8235K9JCE" TargetMode="External"/><Relationship Id="rId4" Type="http://schemas.openxmlformats.org/officeDocument/2006/relationships/webSettings" Target="webSettings.xml"/><Relationship Id="rId9" Type="http://schemas.openxmlformats.org/officeDocument/2006/relationships/hyperlink" Target="consultantplus://offline/ref=91B9DB66FC2F5B4A217A4E37363A1E972B7C9F1B5E750DCB8BBBDA44CC68F92075CDF21F1C5F246DDBCB3235DF9A37DAD1B6493130FC8235K9JCE" TargetMode="External"/><Relationship Id="rId14" Type="http://schemas.openxmlformats.org/officeDocument/2006/relationships/hyperlink" Target="consultantplus://offline/ref=91B9DB66FC2F5B4A217A4E37363A1E97287C9D1C5E7E0DCB8BBBDA44CC68F92075CDF21F1C5F246FDBCB3235DF9A37DAD1B6493130FC8235K9JCE" TargetMode="External"/><Relationship Id="rId22" Type="http://schemas.openxmlformats.org/officeDocument/2006/relationships/hyperlink" Target="consultantplus://offline/ref=91B9DB66FC2F5B4A217A4E37363A1E972B7C9C18562B5AC9DAEED441C438A3306384FF1D025F2773DCC064K6J7E" TargetMode="External"/><Relationship Id="rId27" Type="http://schemas.openxmlformats.org/officeDocument/2006/relationships/hyperlink" Target="consultantplus://offline/ref=91B9DB66FC2F5B4A217A4E37363A1E972873981E5B740DCB8BBBDA44CC68F92075CDF21F1C5F246ADCCB3235DF9A37DAD1B6493130FC8235K9JCE" TargetMode="External"/><Relationship Id="rId30" Type="http://schemas.openxmlformats.org/officeDocument/2006/relationships/hyperlink" Target="consultantplus://offline/ref=91B9DB66FC2F5B4A217A4E37363A1E972A709E1C5C7C0DCB8BBBDA44CC68F92075CDF21F1C5F246DD7CB3235DF9A37DAD1B6493130FC8235K9JCE" TargetMode="External"/><Relationship Id="rId35" Type="http://schemas.openxmlformats.org/officeDocument/2006/relationships/hyperlink" Target="consultantplus://offline/ref=91B9DB66FC2F5B4A217A4E37363A1E972A709E1C5C7C0DCB8BBBDA44CC68F92075CDF21F1C5F246AD7CB3235DF9A37DAD1B6493130FC8235K9JCE" TargetMode="External"/><Relationship Id="rId43" Type="http://schemas.openxmlformats.org/officeDocument/2006/relationships/hyperlink" Target="consultantplus://offline/ref=91B9DB66FC2F5B4A217A4E37363A1E972A709E1C5C7C0DCB8BBBDA44CC68F92075CDF21F1C5F2464DCCB3235DF9A37DAD1B6493130FC8235K9JCE" TargetMode="External"/><Relationship Id="rId48" Type="http://schemas.openxmlformats.org/officeDocument/2006/relationships/hyperlink" Target="consultantplus://offline/ref=91B9DB66FC2F5B4A217A4E37363A1E972A709E1C5C7C0DCB8BBBDA44CC68F92075CDF21F1C5F256CDCCB3235DF9A37DAD1B6493130FC8235K9JCE" TargetMode="External"/><Relationship Id="rId56" Type="http://schemas.openxmlformats.org/officeDocument/2006/relationships/hyperlink" Target="consultantplus://offline/ref=91B9DB66FC2F5B4A217A4E37363A1E972A709E1C5C7C0DCB8BBBDA44CC68F92075CDF21F1C5F256FDBCB3235DF9A37DAD1B6493130FC8235K9JCE" TargetMode="External"/><Relationship Id="rId64" Type="http://schemas.openxmlformats.org/officeDocument/2006/relationships/hyperlink" Target="consultantplus://offline/ref=91B9DB66FC2F5B4A217A4E37363A1E97287C98145A740DCB8BBBDA44CC68F92075CDF21F1C5F246FDCCB3235DF9A37DAD1B6493130FC8235K9JCE" TargetMode="External"/><Relationship Id="rId8" Type="http://schemas.openxmlformats.org/officeDocument/2006/relationships/hyperlink" Target="consultantplus://offline/ref=91B9DB66FC2F5B4A217A4E37363A1E972B749D1C597E0DCB8BBBDA44CC68F92075CDF21F1C5F246DD7CB3235DF9A37DAD1B6493130FC8235K9JCE" TargetMode="External"/><Relationship Id="rId51" Type="http://schemas.openxmlformats.org/officeDocument/2006/relationships/hyperlink" Target="consultantplus://offline/ref=91B9DB66FC2F5B4A217A4E37363A1E972A709E1C5C7C0DCB8BBBDA44CC68F92075CDF21F1C5F256CDBCB3235DF9A37DAD1B6493130FC8235K9JCE" TargetMode="External"/><Relationship Id="rId3" Type="http://schemas.openxmlformats.org/officeDocument/2006/relationships/settings" Target="settings.xml"/><Relationship Id="rId12" Type="http://schemas.openxmlformats.org/officeDocument/2006/relationships/hyperlink" Target="consultantplus://offline/ref=91B9DB66FC2F5B4A217A4E37363A1E972D779A155A7D0DCB8BBBDA44CC68F92075CDF21F1C5F216BD7CB3235DF9A37DAD1B6493130FC8235K9JCE" TargetMode="External"/><Relationship Id="rId17" Type="http://schemas.openxmlformats.org/officeDocument/2006/relationships/hyperlink" Target="consultantplus://offline/ref=91B9DB66FC2F5B4A217A4E37363A1E972A759919597A0DCB8BBBDA44CC68F92075CDF21F1C5F246DDBCB3235DF9A37DAD1B6493130FC8235K9JCE" TargetMode="External"/><Relationship Id="rId25" Type="http://schemas.openxmlformats.org/officeDocument/2006/relationships/hyperlink" Target="consultantplus://offline/ref=91B9DB66FC2F5B4A217A4E37363A1E972B7393195D7F0DCB8BBBDA44CC68F92075CDF21F1C5F246DD9CB3235DF9A37DAD1B6493130FC8235K9JCE" TargetMode="External"/><Relationship Id="rId33" Type="http://schemas.openxmlformats.org/officeDocument/2006/relationships/hyperlink" Target="consultantplus://offline/ref=91B9DB66FC2F5B4A217A4E37363A1E972A709E1C5C7C0DCB8BBBDA44CC68F92075CDF21F1C5F246BD7CB3235DF9A37DAD1B6493130FC8235K9JCE" TargetMode="External"/><Relationship Id="rId38" Type="http://schemas.openxmlformats.org/officeDocument/2006/relationships/hyperlink" Target="consultantplus://offline/ref=91B9DB66FC2F5B4A217A4E37363A1E972A709E1C5C7C0DCB8BBBDA44CC68F92075CDF21F1C5F2465D8CB3235DF9A37DAD1B6493130FC8235K9JCE" TargetMode="External"/><Relationship Id="rId46" Type="http://schemas.openxmlformats.org/officeDocument/2006/relationships/hyperlink" Target="consultantplus://offline/ref=91B9DB66FC2F5B4A217A4E37363A1E972A709E1C5C7C0DCB8BBBDA44CC68F92075CDF21F1C5F256DDBCB3235DF9A37DAD1B6493130FC8235K9JCE" TargetMode="External"/><Relationship Id="rId59" Type="http://schemas.openxmlformats.org/officeDocument/2006/relationships/hyperlink" Target="consultantplus://offline/ref=91B9DB66FC2F5B4A217A4E37363A1E972A709E1C5C7C0DCB8BBBDA44CC68F92075CDF21F1C5F256FD7CB3235DF9A37DAD1B6493130FC8235K9JCE" TargetMode="External"/><Relationship Id="rId67" Type="http://schemas.openxmlformats.org/officeDocument/2006/relationships/theme" Target="theme/theme1.xml"/><Relationship Id="rId20" Type="http://schemas.openxmlformats.org/officeDocument/2006/relationships/hyperlink" Target="consultantplus://offline/ref=91B9DB66FC2F5B4A217A4E37363A1E972B749D1C597E0DCB8BBBDA44CC68F92075CDF21F1C5F246CDECB3235DF9A37DAD1B6493130FC8235K9JCE" TargetMode="External"/><Relationship Id="rId41" Type="http://schemas.openxmlformats.org/officeDocument/2006/relationships/hyperlink" Target="consultantplus://offline/ref=91B9DB66FC2F5B4A217A4E37363A1E972D7793195B740DCB8BBBDA44CC68F92075CDF21F1C5D2165D6CB3235DF9A37DAD1B6493130FC8235K9JCE" TargetMode="External"/><Relationship Id="rId54" Type="http://schemas.openxmlformats.org/officeDocument/2006/relationships/hyperlink" Target="consultantplus://offline/ref=91B9DB66FC2F5B4A217A4E37363A1E972A709E1C5C7C0DCB8BBBDA44CC68F92075CDF21F1C5F256FDDCB3235DF9A37DAD1B6493130FC8235K9JCE" TargetMode="External"/><Relationship Id="rId62" Type="http://schemas.openxmlformats.org/officeDocument/2006/relationships/hyperlink" Target="consultantplus://offline/ref=91B9DB66FC2F5B4A217A4E37363A1E972A719C1B547E0DCB8BBBDA44CC68F92075CDF21F1C5F246CDECB3235DF9A37DAD1B6493130FC8235K9J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7768</Words>
  <Characters>44281</Characters>
  <Application>Microsoft Office Word</Application>
  <DocSecurity>0</DocSecurity>
  <Lines>369</Lines>
  <Paragraphs>103</Paragraphs>
  <ScaleCrop>false</ScaleCrop>
  <Company/>
  <LinksUpToDate>false</LinksUpToDate>
  <CharactersWithSpaces>51946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Зайченко Анна Владимировна</dc:creator>
  <cp:lastModifiedBy>Зайченко Анна Владимировна</cp:lastModifiedBy>
  <cp:revision>3</cp:revision>
  <dcterms:created xsi:type="dcterms:W3CDTF">2023-03-03T04:09:00Z</dcterms:created>
  <dcterms:modified xsi:type="dcterms:W3CDTF">2023-03-03T04:14:00Z</dcterms:modified>
</cp:coreProperties>
</file>