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92A12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92A12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92A12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A12">
        <w:rPr>
          <w:rFonts w:ascii="Times New Roman" w:hAnsi="Times New Roman" w:cs="Times New Roman"/>
          <w:b/>
          <w:sz w:val="24"/>
          <w:szCs w:val="24"/>
        </w:rPr>
        <w:t>Проект нормативного правового акта (далее – проект акта):</w:t>
      </w:r>
      <w:r w:rsidR="0058379B" w:rsidRPr="00992A12">
        <w:rPr>
          <w:b/>
          <w:sz w:val="24"/>
          <w:szCs w:val="24"/>
        </w:rPr>
        <w:t xml:space="preserve"> </w:t>
      </w:r>
      <w:r w:rsidR="0058379B" w:rsidRPr="00992A12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A7767E" w:rsidRPr="00992A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055FA" w:rsidRPr="00992A12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предоставления субсидий </w:t>
      </w:r>
      <w:r w:rsidR="001055FA" w:rsidRPr="00992A12">
        <w:rPr>
          <w:rFonts w:ascii="Times New Roman" w:hAnsi="Times New Roman"/>
          <w:b/>
          <w:sz w:val="24"/>
          <w:szCs w:val="24"/>
        </w:rPr>
        <w:t xml:space="preserve">субъектам малого и среднего предпринимательства, </w:t>
      </w:r>
      <w:r w:rsidR="001055FA" w:rsidRPr="00992A12">
        <w:rPr>
          <w:rFonts w:ascii="Times New Roman" w:hAnsi="Times New Roman"/>
          <w:b/>
          <w:bCs/>
          <w:sz w:val="24"/>
          <w:szCs w:val="24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1055FA" w:rsidRPr="00992A12">
        <w:rPr>
          <w:rFonts w:ascii="Times New Roman" w:hAnsi="Times New Roman"/>
          <w:b/>
          <w:sz w:val="24"/>
          <w:szCs w:val="24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</w:t>
      </w:r>
      <w:proofErr w:type="gramEnd"/>
      <w:r w:rsidR="001055FA" w:rsidRPr="00992A12">
        <w:rPr>
          <w:rFonts w:ascii="Times New Roman" w:hAnsi="Times New Roman"/>
          <w:b/>
          <w:sz w:val="24"/>
          <w:szCs w:val="24"/>
        </w:rPr>
        <w:t xml:space="preserve">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A7767E" w:rsidRPr="00992A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992A12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1055FA" w:rsidRPr="00992A12">
        <w:rPr>
          <w:rFonts w:ascii="Times New Roman" w:hAnsi="Times New Roman" w:cs="Times New Roman"/>
          <w:b/>
          <w:bCs/>
          <w:sz w:val="24"/>
          <w:szCs w:val="24"/>
        </w:rPr>
        <w:t>20, от 24.0</w:t>
      </w:r>
      <w:r w:rsidR="00C46752" w:rsidRPr="00992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6AF9" w:rsidRPr="00992A1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1055FA" w:rsidRPr="00992A1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992A12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992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992A12">
        <w:rPr>
          <w:rFonts w:ascii="Times New Roman" w:hAnsi="Times New Roman" w:cs="Times New Roman"/>
          <w:sz w:val="24"/>
          <w:szCs w:val="24"/>
        </w:rPr>
        <w:t>_____</w:t>
      </w:r>
      <w:r w:rsidR="008070BC" w:rsidRPr="00992A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0845" w:rsidRPr="00C10845" w:rsidRDefault="000009DA" w:rsidP="00C10845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8D301D">
        <w:rPr>
          <w:rFonts w:ascii="Times New Roman" w:hAnsi="Times New Roman" w:cs="Times New Roman"/>
          <w:sz w:val="24"/>
          <w:szCs w:val="24"/>
        </w:rPr>
        <w:t xml:space="preserve"> </w:t>
      </w:r>
      <w:r w:rsidR="005473D8" w:rsidRPr="008D301D">
        <w:rPr>
          <w:rFonts w:ascii="Times New Roman" w:hAnsi="Times New Roman" w:cs="Times New Roman"/>
          <w:sz w:val="24"/>
          <w:szCs w:val="24"/>
          <w:u w:val="single"/>
        </w:rPr>
        <w:t>февраль 2018</w:t>
      </w:r>
      <w:r w:rsidR="00D85AAE" w:rsidRPr="008D301D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AD3152" w:rsidRPr="00C10845" w:rsidRDefault="000009DA" w:rsidP="00C10845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845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C10845">
        <w:rPr>
          <w:rFonts w:ascii="Times New Roman" w:hAnsi="Times New Roman" w:cs="Times New Roman"/>
          <w:sz w:val="24"/>
          <w:szCs w:val="24"/>
        </w:rPr>
        <w:t xml:space="preserve"> </w:t>
      </w:r>
      <w:r w:rsidR="00992A12" w:rsidRPr="00C10845">
        <w:rPr>
          <w:rFonts w:ascii="Times New Roman" w:hAnsi="Times New Roman" w:cs="Times New Roman"/>
          <w:sz w:val="24"/>
          <w:szCs w:val="24"/>
        </w:rPr>
        <w:t>п</w:t>
      </w:r>
      <w:r w:rsidR="00614872" w:rsidRPr="00C10845">
        <w:rPr>
          <w:rFonts w:ascii="Times New Roman" w:hAnsi="Times New Roman" w:cs="Times New Roman"/>
          <w:sz w:val="24"/>
          <w:szCs w:val="24"/>
        </w:rPr>
        <w:t>роект нормативного правового акта подготовлен в связи с изменениями муниципальную программу «Развитие малого и среднего предпринимательства в Таймырском Долгано-Ненецком муниципальном районе» (далее – Программа), внесенными постановлением Администрации муниципального района от 13.12.2017 № 1122. В соответствии с данными изменениями с 2018 года перечень мероприятий Программы дополнен новым мероприятием «</w:t>
      </w:r>
      <w:r w:rsidR="00614872" w:rsidRPr="00C10845">
        <w:rPr>
          <w:rFonts w:ascii="Times New Roman" w:hAnsi="Times New Roman" w:cs="Times New Roman"/>
          <w:bCs/>
          <w:sz w:val="24"/>
          <w:szCs w:val="24"/>
        </w:rPr>
        <w:t xml:space="preserve">Предоставление субсидий </w:t>
      </w:r>
      <w:r w:rsidR="00614872" w:rsidRPr="00C10845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</w:t>
      </w:r>
      <w:r w:rsidR="00614872" w:rsidRPr="00C10845">
        <w:rPr>
          <w:rFonts w:ascii="Times New Roman" w:hAnsi="Times New Roman" w:cs="Times New Roman"/>
          <w:bCs/>
          <w:sz w:val="24"/>
          <w:szCs w:val="24"/>
        </w:rPr>
        <w:t xml:space="preserve">занимающимся социально значимыми видами деятельности, на возмещение части затрат, связанных с началом </w:t>
      </w:r>
      <w:proofErr w:type="gramStart"/>
      <w:r w:rsidR="00614872" w:rsidRPr="00C10845">
        <w:rPr>
          <w:rFonts w:ascii="Times New Roman" w:hAnsi="Times New Roman" w:cs="Times New Roman"/>
          <w:bCs/>
          <w:sz w:val="24"/>
          <w:szCs w:val="24"/>
        </w:rPr>
        <w:t xml:space="preserve">предпринимательской деятельности и (или) приобретением основных средств в связи с осуществлением </w:t>
      </w:r>
      <w:r w:rsidR="00614872" w:rsidRPr="00C10845">
        <w:rPr>
          <w:rFonts w:ascii="Times New Roman" w:hAnsi="Times New Roman" w:cs="Times New Roman"/>
          <w:sz w:val="24"/>
          <w:szCs w:val="24"/>
        </w:rPr>
        <w:t xml:space="preserve"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ситуации».  </w:t>
      </w:r>
      <w:proofErr w:type="gramEnd"/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992A12" w:rsidRDefault="005473D8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  <w:u w:val="single"/>
        </w:rPr>
        <w:t>с 26.01.2018 по 09.02.2018</w:t>
      </w:r>
      <w:r w:rsidR="006B7A25" w:rsidRPr="00992A1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99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92A12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92A12" w:rsidTr="001516A9"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92A12" w:rsidTr="00675F8B">
        <w:tc>
          <w:tcPr>
            <w:tcW w:w="0" w:type="auto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92A12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92A12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92A12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992A1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992A12" w:rsidSect="00992A1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1055FA"/>
    <w:rsid w:val="002352BB"/>
    <w:rsid w:val="00341407"/>
    <w:rsid w:val="00353894"/>
    <w:rsid w:val="003E63AE"/>
    <w:rsid w:val="004726A1"/>
    <w:rsid w:val="005473D8"/>
    <w:rsid w:val="0058379B"/>
    <w:rsid w:val="005E7C27"/>
    <w:rsid w:val="00614872"/>
    <w:rsid w:val="00675F8B"/>
    <w:rsid w:val="0068661C"/>
    <w:rsid w:val="006B7A25"/>
    <w:rsid w:val="006C7927"/>
    <w:rsid w:val="006D3465"/>
    <w:rsid w:val="006F4EF6"/>
    <w:rsid w:val="008070BC"/>
    <w:rsid w:val="008D301D"/>
    <w:rsid w:val="0091056D"/>
    <w:rsid w:val="009649C8"/>
    <w:rsid w:val="00992A12"/>
    <w:rsid w:val="009D6B0A"/>
    <w:rsid w:val="00A7767E"/>
    <w:rsid w:val="00AD3152"/>
    <w:rsid w:val="00B62FBB"/>
    <w:rsid w:val="00B86AF9"/>
    <w:rsid w:val="00C10845"/>
    <w:rsid w:val="00C16F78"/>
    <w:rsid w:val="00C46752"/>
    <w:rsid w:val="00C6202E"/>
    <w:rsid w:val="00D62996"/>
    <w:rsid w:val="00D85AAE"/>
    <w:rsid w:val="00D867D4"/>
    <w:rsid w:val="00E12B89"/>
    <w:rsid w:val="00E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8</cp:revision>
  <dcterms:created xsi:type="dcterms:W3CDTF">2018-02-09T08:41:00Z</dcterms:created>
  <dcterms:modified xsi:type="dcterms:W3CDTF">2018-02-09T09:45:00Z</dcterms:modified>
</cp:coreProperties>
</file>