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A9" w:rsidRDefault="00AD33B8" w:rsidP="00AD3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Аналитическая и</w:t>
      </w:r>
      <w:r w:rsidR="00142BB8">
        <w:rPr>
          <w:rFonts w:ascii="Times New Roman" w:hAnsi="Times New Roman" w:cs="Times New Roman"/>
          <w:b/>
          <w:sz w:val="26"/>
          <w:szCs w:val="26"/>
        </w:rPr>
        <w:t>нформация о состоянии и развитии конкурентной среды на рынках товаров, работ и услуг Таймырского Долгано-Ненецкого муниципального района в 2020 году</w:t>
      </w:r>
      <w:bookmarkStart w:id="0" w:name="_GoBack"/>
      <w:bookmarkEnd w:id="0"/>
    </w:p>
    <w:p w:rsidR="00765260" w:rsidRDefault="00765260" w:rsidP="00AD3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250" w:rsidRDefault="00D33250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50">
        <w:rPr>
          <w:rFonts w:ascii="Times New Roman" w:hAnsi="Times New Roman" w:cs="Times New Roman"/>
          <w:b/>
          <w:sz w:val="26"/>
          <w:szCs w:val="26"/>
        </w:rPr>
        <w:t>Состояние конкурентной среды в муниципальном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</w:p>
    <w:p w:rsidR="004C0530" w:rsidRDefault="004C0530" w:rsidP="004C0530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1481" w:rsidRDefault="004C0530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530">
        <w:rPr>
          <w:rFonts w:ascii="Times New Roman" w:hAnsi="Times New Roman" w:cs="Times New Roman"/>
          <w:sz w:val="26"/>
          <w:szCs w:val="26"/>
        </w:rPr>
        <w:t>По</w:t>
      </w:r>
      <w:r w:rsidR="004159C1">
        <w:rPr>
          <w:rFonts w:ascii="Times New Roman" w:hAnsi="Times New Roman" w:cs="Times New Roman"/>
          <w:sz w:val="26"/>
          <w:szCs w:val="26"/>
        </w:rPr>
        <w:t xml:space="preserve"> данным </w:t>
      </w:r>
      <w:r w:rsidR="00583A62">
        <w:rPr>
          <w:rFonts w:ascii="Times New Roman" w:hAnsi="Times New Roman" w:cs="Times New Roman"/>
          <w:sz w:val="26"/>
          <w:szCs w:val="26"/>
        </w:rPr>
        <w:t>Федеральной налоговой службы России</w:t>
      </w:r>
      <w:r w:rsidRPr="004C0530">
        <w:rPr>
          <w:rFonts w:ascii="Times New Roman" w:hAnsi="Times New Roman" w:cs="Times New Roman"/>
          <w:sz w:val="26"/>
          <w:szCs w:val="26"/>
        </w:rPr>
        <w:t xml:space="preserve"> </w:t>
      </w:r>
      <w:r w:rsidR="004159C1">
        <w:rPr>
          <w:rFonts w:ascii="Times New Roman" w:hAnsi="Times New Roman" w:cs="Times New Roman"/>
          <w:sz w:val="26"/>
          <w:szCs w:val="26"/>
        </w:rPr>
        <w:t xml:space="preserve">по </w:t>
      </w:r>
      <w:r w:rsidRPr="004C0530">
        <w:rPr>
          <w:rFonts w:ascii="Times New Roman" w:hAnsi="Times New Roman" w:cs="Times New Roman"/>
          <w:sz w:val="26"/>
          <w:szCs w:val="26"/>
        </w:rPr>
        <w:t xml:space="preserve">состоянию на 01.01.2021 в </w:t>
      </w:r>
      <w:r>
        <w:rPr>
          <w:rFonts w:ascii="Times New Roman" w:hAnsi="Times New Roman" w:cs="Times New Roman"/>
          <w:sz w:val="26"/>
          <w:szCs w:val="26"/>
        </w:rPr>
        <w:t>Таймырском Долгано-Ненецком муниципальном районе</w:t>
      </w:r>
      <w:r w:rsidRPr="004C0530">
        <w:rPr>
          <w:rFonts w:ascii="Times New Roman" w:hAnsi="Times New Roman" w:cs="Times New Roman"/>
          <w:sz w:val="26"/>
          <w:szCs w:val="26"/>
        </w:rPr>
        <w:t xml:space="preserve"> (далее – муниципальный район)</w:t>
      </w:r>
      <w:r w:rsidR="004D5FE5">
        <w:rPr>
          <w:rFonts w:ascii="Times New Roman" w:hAnsi="Times New Roman" w:cs="Times New Roman"/>
          <w:sz w:val="26"/>
          <w:szCs w:val="26"/>
        </w:rPr>
        <w:t xml:space="preserve"> зарегистрировано 730 субъектов малого и среднего предпринимательства (далее – СМСП), в том числе </w:t>
      </w:r>
      <w:r w:rsidR="00885AA7">
        <w:rPr>
          <w:rFonts w:ascii="Times New Roman" w:hAnsi="Times New Roman" w:cs="Times New Roman"/>
          <w:sz w:val="26"/>
          <w:szCs w:val="26"/>
        </w:rPr>
        <w:t xml:space="preserve">192 </w:t>
      </w:r>
      <w:r w:rsidR="004D5FE5">
        <w:rPr>
          <w:rFonts w:ascii="Times New Roman" w:hAnsi="Times New Roman" w:cs="Times New Roman"/>
          <w:sz w:val="26"/>
          <w:szCs w:val="26"/>
        </w:rPr>
        <w:t>юридических лиц и 538 индивидуальных предпринимателей. По сравнению с 2019 годом</w:t>
      </w:r>
      <w:r w:rsidR="00FE14AC">
        <w:rPr>
          <w:rFonts w:ascii="Times New Roman" w:hAnsi="Times New Roman" w:cs="Times New Roman"/>
          <w:sz w:val="26"/>
          <w:szCs w:val="26"/>
        </w:rPr>
        <w:t xml:space="preserve"> общее количество СМСП уменьшилось на 23 единицы или на 3,05%, в том числе количество юридических лиц </w:t>
      </w:r>
      <w:r w:rsidR="001935CB">
        <w:rPr>
          <w:rFonts w:ascii="Times New Roman" w:hAnsi="Times New Roman" w:cs="Times New Roman"/>
          <w:sz w:val="26"/>
          <w:szCs w:val="26"/>
        </w:rPr>
        <w:t xml:space="preserve">сократилось </w:t>
      </w:r>
      <w:r w:rsidR="00FE14AC">
        <w:rPr>
          <w:rFonts w:ascii="Times New Roman" w:hAnsi="Times New Roman" w:cs="Times New Roman"/>
          <w:sz w:val="26"/>
          <w:szCs w:val="26"/>
        </w:rPr>
        <w:t xml:space="preserve">на 7 единиц или на </w:t>
      </w:r>
      <w:r w:rsidR="009D6FB2">
        <w:rPr>
          <w:rFonts w:ascii="Times New Roman" w:hAnsi="Times New Roman" w:cs="Times New Roman"/>
          <w:sz w:val="26"/>
          <w:szCs w:val="26"/>
        </w:rPr>
        <w:t>3,52%, индивидуальных предпринимателей – на 16 единиц или на 2,89%.</w:t>
      </w:r>
    </w:p>
    <w:p w:rsidR="00F964B9" w:rsidRDefault="00F964B9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4577"/>
        <w:gridCol w:w="726"/>
        <w:gridCol w:w="725"/>
        <w:gridCol w:w="1362"/>
        <w:gridCol w:w="846"/>
        <w:gridCol w:w="846"/>
      </w:tblGrid>
      <w:tr w:rsidR="00447168" w:rsidRPr="0089161F" w:rsidTr="004C2FAF">
        <w:trPr>
          <w:jc w:val="center"/>
        </w:trPr>
        <w:tc>
          <w:tcPr>
            <w:tcW w:w="0" w:type="auto"/>
            <w:vMerge w:val="restart"/>
            <w:vAlign w:val="center"/>
          </w:tcPr>
          <w:p w:rsidR="00447168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47168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Наименование ОКВЭД</w:t>
            </w:r>
          </w:p>
        </w:tc>
        <w:tc>
          <w:tcPr>
            <w:tcW w:w="0" w:type="auto"/>
            <w:gridSpan w:val="2"/>
            <w:vAlign w:val="center"/>
          </w:tcPr>
          <w:p w:rsidR="00447168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Количество СМСП, ед.</w:t>
            </w:r>
          </w:p>
        </w:tc>
        <w:tc>
          <w:tcPr>
            <w:tcW w:w="0" w:type="auto"/>
            <w:vMerge w:val="restart"/>
            <w:vAlign w:val="center"/>
          </w:tcPr>
          <w:p w:rsidR="00447168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Темп изменения, %</w:t>
            </w:r>
          </w:p>
        </w:tc>
        <w:tc>
          <w:tcPr>
            <w:tcW w:w="0" w:type="auto"/>
            <w:gridSpan w:val="2"/>
            <w:vAlign w:val="center"/>
          </w:tcPr>
          <w:p w:rsidR="00447168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89161F" w:rsidRPr="0089161F" w:rsidTr="004C2FAF">
        <w:trPr>
          <w:jc w:val="center"/>
        </w:trPr>
        <w:tc>
          <w:tcPr>
            <w:tcW w:w="0" w:type="auto"/>
            <w:vMerge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vMerge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89161F" w:rsidRPr="0089161F" w:rsidRDefault="0089161F" w:rsidP="008916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61F">
              <w:rPr>
                <w:rFonts w:ascii="Times New Roman" w:hAnsi="Times New Roman" w:cs="Times New Roman"/>
              </w:rPr>
              <w:t>2020 год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15,62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B. Добыча полезных ископаемых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C.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F. 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8,49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33,01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15,89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2,19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P. 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7,12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Итого по Таймырскому Долгано-Ненецкому муниципальному району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61F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2A22B3" w:rsidP="00A92A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92A7A" w:rsidRPr="0089161F">
              <w:rPr>
                <w:rFonts w:ascii="Times New Roman" w:hAnsi="Times New Roman" w:cs="Times New Roman"/>
                <w:color w:val="000000"/>
              </w:rPr>
              <w:t xml:space="preserve">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26,30</w:t>
            </w:r>
          </w:p>
        </w:tc>
      </w:tr>
      <w:tr w:rsidR="00A92A7A" w:rsidRPr="0089161F" w:rsidTr="004C2F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97,11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A7A" w:rsidRPr="0089161F" w:rsidRDefault="00A92A7A" w:rsidP="00A92A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61F">
              <w:rPr>
                <w:rFonts w:ascii="Times New Roman" w:hAnsi="Times New Roman" w:cs="Times New Roman"/>
                <w:color w:val="000000"/>
              </w:rPr>
              <w:t>73,70</w:t>
            </w:r>
          </w:p>
        </w:tc>
      </w:tr>
    </w:tbl>
    <w:p w:rsidR="00D33250" w:rsidRPr="0089161F" w:rsidRDefault="004D5FE5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9161F">
        <w:rPr>
          <w:rFonts w:ascii="Times New Roman" w:hAnsi="Times New Roman" w:cs="Times New Roman"/>
        </w:rPr>
        <w:t xml:space="preserve"> </w:t>
      </w:r>
    </w:p>
    <w:p w:rsidR="0068315D" w:rsidRDefault="00953FC9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Наибольшее сокращение количества СМСП произошло в сфере обрабатывающих производств – на 34,62%, здравоохранения и социальных услуг – на</w:t>
      </w:r>
      <w:r w:rsidR="0068315D">
        <w:rPr>
          <w:rFonts w:ascii="Times New Roman" w:hAnsi="Times New Roman" w:cs="Times New Roman"/>
          <w:sz w:val="26"/>
          <w:szCs w:val="26"/>
        </w:rPr>
        <w:t xml:space="preserve"> 33,33%, культуры, спорта, организации досуга и развлечений – на 28,57%, прочих видов услуг – на 18,75%.</w:t>
      </w:r>
    </w:p>
    <w:p w:rsidR="004C0530" w:rsidRPr="00953FC9" w:rsidRDefault="00493CB7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Наибольший</w:t>
      </w:r>
      <w:r w:rsidR="0068315D">
        <w:rPr>
          <w:rFonts w:ascii="Times New Roman" w:hAnsi="Times New Roman" w:cs="Times New Roman"/>
          <w:sz w:val="26"/>
          <w:szCs w:val="26"/>
        </w:rPr>
        <w:t xml:space="preserve"> рост количества СМСП </w:t>
      </w:r>
      <w:r>
        <w:rPr>
          <w:rFonts w:ascii="Times New Roman" w:hAnsi="Times New Roman" w:cs="Times New Roman"/>
          <w:sz w:val="26"/>
          <w:szCs w:val="26"/>
        </w:rPr>
        <w:t xml:space="preserve">отмечен </w:t>
      </w:r>
      <w:r w:rsidR="0068315D">
        <w:rPr>
          <w:rFonts w:ascii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hAnsi="Times New Roman" w:cs="Times New Roman"/>
          <w:sz w:val="26"/>
          <w:szCs w:val="26"/>
        </w:rPr>
        <w:t>строительства – на 24,00%</w:t>
      </w:r>
      <w:r w:rsidR="00222820" w:rsidRPr="00222820">
        <w:rPr>
          <w:rFonts w:ascii="Times New Roman" w:hAnsi="Times New Roman" w:cs="Times New Roman"/>
          <w:color w:val="000000"/>
        </w:rPr>
        <w:t xml:space="preserve"> </w:t>
      </w:r>
      <w:r w:rsidR="00222820">
        <w:rPr>
          <w:rFonts w:ascii="Times New Roman" w:hAnsi="Times New Roman" w:cs="Times New Roman"/>
          <w:sz w:val="26"/>
          <w:szCs w:val="26"/>
        </w:rPr>
        <w:t>деятельности</w:t>
      </w:r>
      <w:r w:rsidR="00222820" w:rsidRPr="00222820">
        <w:rPr>
          <w:rFonts w:ascii="Times New Roman" w:hAnsi="Times New Roman" w:cs="Times New Roman"/>
          <w:sz w:val="26"/>
          <w:szCs w:val="26"/>
        </w:rPr>
        <w:t xml:space="preserve"> гостиниц и предприятий общественного питания</w:t>
      </w:r>
      <w:r w:rsidR="00222820">
        <w:rPr>
          <w:rFonts w:ascii="Times New Roman" w:hAnsi="Times New Roman" w:cs="Times New Roman"/>
          <w:sz w:val="26"/>
          <w:szCs w:val="26"/>
        </w:rPr>
        <w:t xml:space="preserve"> – на 21,43%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C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административной деятельности и сопутствующих дополнительных услугах – на </w:t>
      </w:r>
      <w:r w:rsidR="00671ED3">
        <w:rPr>
          <w:rFonts w:ascii="Times New Roman" w:hAnsi="Times New Roman" w:cs="Times New Roman"/>
          <w:sz w:val="26"/>
          <w:szCs w:val="26"/>
        </w:rPr>
        <w:t>16,67%.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F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260" w:rsidRDefault="00C06509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внедрении С</w:t>
      </w:r>
      <w:r w:rsidR="00481B71">
        <w:rPr>
          <w:rFonts w:ascii="Times New Roman" w:hAnsi="Times New Roman" w:cs="Times New Roman"/>
          <w:b/>
          <w:sz w:val="26"/>
          <w:szCs w:val="26"/>
        </w:rPr>
        <w:t>тандарта развития конкуренции в муниципальном районе</w:t>
      </w:r>
    </w:p>
    <w:p w:rsidR="004B17FD" w:rsidRDefault="004B17FD" w:rsidP="004B17F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6509" w:rsidRDefault="004B3F6D" w:rsidP="00C065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F6D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 от 17.04.2019 № 768-р утвержден стандарт</w:t>
      </w:r>
      <w:r w:rsidR="00FE7ADA">
        <w:rPr>
          <w:rFonts w:ascii="Times New Roman" w:hAnsi="Times New Roman" w:cs="Times New Roman"/>
          <w:sz w:val="26"/>
          <w:szCs w:val="26"/>
        </w:rPr>
        <w:t xml:space="preserve"> развития конкуренции в субъектах Российской Федерации</w:t>
      </w:r>
      <w:r w:rsidR="00C06509">
        <w:rPr>
          <w:rFonts w:ascii="Times New Roman" w:hAnsi="Times New Roman" w:cs="Times New Roman"/>
          <w:sz w:val="26"/>
          <w:szCs w:val="26"/>
        </w:rPr>
        <w:t xml:space="preserve"> (далее – Стандарт)</w:t>
      </w:r>
      <w:r w:rsidR="00FE7A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6509" w:rsidRPr="00C06509">
        <w:rPr>
          <w:rFonts w:ascii="Times New Roman" w:hAnsi="Times New Roman" w:cs="Times New Roman"/>
          <w:sz w:val="26"/>
          <w:szCs w:val="26"/>
        </w:rPr>
        <w:t>Рекомендовано 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Стандарта.</w:t>
      </w:r>
      <w:r w:rsidR="00C065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7FD" w:rsidRDefault="00C06509" w:rsidP="00C065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внедрения С</w:t>
      </w:r>
      <w:r w:rsidR="004B17FD" w:rsidRPr="004B17FD">
        <w:rPr>
          <w:rFonts w:ascii="Times New Roman" w:hAnsi="Times New Roman" w:cs="Times New Roman"/>
          <w:sz w:val="26"/>
          <w:szCs w:val="26"/>
        </w:rPr>
        <w:t>тандарта на территории</w:t>
      </w:r>
      <w:r w:rsidR="00523137">
        <w:rPr>
          <w:rFonts w:ascii="Times New Roman" w:hAnsi="Times New Roman" w:cs="Times New Roman"/>
          <w:sz w:val="26"/>
          <w:szCs w:val="26"/>
        </w:rPr>
        <w:t xml:space="preserve"> </w:t>
      </w:r>
      <w:r w:rsidR="004B17FD" w:rsidRPr="004B17FD">
        <w:rPr>
          <w:rFonts w:ascii="Times New Roman" w:hAnsi="Times New Roman" w:cs="Times New Roman"/>
          <w:sz w:val="26"/>
          <w:szCs w:val="26"/>
        </w:rPr>
        <w:t>муниципального</w:t>
      </w:r>
      <w:r w:rsidR="00DF38C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23137">
        <w:rPr>
          <w:rFonts w:ascii="Times New Roman" w:hAnsi="Times New Roman" w:cs="Times New Roman"/>
          <w:sz w:val="26"/>
          <w:szCs w:val="26"/>
        </w:rPr>
        <w:t xml:space="preserve"> </w:t>
      </w:r>
      <w:r w:rsidR="00BC0E3A">
        <w:rPr>
          <w:rFonts w:ascii="Times New Roman" w:hAnsi="Times New Roman" w:cs="Times New Roman"/>
          <w:sz w:val="26"/>
          <w:szCs w:val="26"/>
        </w:rPr>
        <w:t xml:space="preserve">разработаны и </w:t>
      </w:r>
      <w:r w:rsidR="00523137">
        <w:rPr>
          <w:rFonts w:ascii="Times New Roman" w:hAnsi="Times New Roman" w:cs="Times New Roman"/>
          <w:sz w:val="26"/>
          <w:szCs w:val="26"/>
        </w:rPr>
        <w:t>утверждены</w:t>
      </w:r>
      <w:r w:rsidR="00DF38CD">
        <w:rPr>
          <w:rFonts w:ascii="Times New Roman" w:hAnsi="Times New Roman" w:cs="Times New Roman"/>
          <w:sz w:val="26"/>
          <w:szCs w:val="26"/>
        </w:rPr>
        <w:t>:</w:t>
      </w:r>
    </w:p>
    <w:p w:rsidR="00432399" w:rsidRPr="00911204" w:rsidRDefault="00DF38CD" w:rsidP="004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A1A">
        <w:rPr>
          <w:rFonts w:ascii="Times New Roman" w:hAnsi="Times New Roman" w:cs="Times New Roman"/>
          <w:sz w:val="26"/>
          <w:szCs w:val="26"/>
        </w:rPr>
        <w:t>-</w:t>
      </w:r>
      <w:r w:rsidR="00432399" w:rsidRPr="00A42A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137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432399" w:rsidRPr="00A42A1A">
        <w:rPr>
          <w:rFonts w:ascii="Times New Roman" w:hAnsi="Times New Roman" w:cs="Times New Roman"/>
          <w:sz w:val="26"/>
          <w:szCs w:val="26"/>
        </w:rPr>
        <w:t>лан мероприятий «дорожная карта»</w:t>
      </w:r>
      <w:r w:rsidR="00A42A1A" w:rsidRPr="00A42A1A">
        <w:rPr>
          <w:rFonts w:ascii="Times New Roman" w:hAnsi="Times New Roman" w:cs="Times New Roman"/>
          <w:sz w:val="26"/>
          <w:szCs w:val="26"/>
        </w:rPr>
        <w:t xml:space="preserve"> </w:t>
      </w:r>
      <w:r w:rsidR="00432399" w:rsidRPr="00A42A1A">
        <w:rPr>
          <w:rFonts w:ascii="Times New Roman" w:hAnsi="Times New Roman" w:cs="Times New Roman"/>
          <w:sz w:val="26"/>
          <w:szCs w:val="26"/>
        </w:rPr>
        <w:t xml:space="preserve">содействия развитию конкуренции в муниципальном районе на 2019-2022 </w:t>
      </w:r>
      <w:r w:rsidR="00432399" w:rsidRPr="00911204">
        <w:rPr>
          <w:rFonts w:ascii="Times New Roman" w:hAnsi="Times New Roman" w:cs="Times New Roman"/>
          <w:sz w:val="26"/>
          <w:szCs w:val="26"/>
        </w:rPr>
        <w:t>годы</w:t>
      </w:r>
      <w:r w:rsidR="00523137" w:rsidRPr="00911204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06509" w:rsidRPr="00911204">
        <w:rPr>
          <w:rFonts w:ascii="Times New Roman" w:hAnsi="Times New Roman" w:cs="Times New Roman"/>
          <w:sz w:val="26"/>
          <w:szCs w:val="26"/>
        </w:rPr>
        <w:t xml:space="preserve"> Д</w:t>
      </w:r>
      <w:r w:rsidR="00523137" w:rsidRPr="00911204">
        <w:rPr>
          <w:rFonts w:ascii="Times New Roman" w:hAnsi="Times New Roman" w:cs="Times New Roman"/>
          <w:sz w:val="26"/>
          <w:szCs w:val="26"/>
        </w:rPr>
        <w:t>орожная карта)</w:t>
      </w:r>
      <w:r w:rsidR="00A42A1A" w:rsidRPr="00911204">
        <w:rPr>
          <w:rFonts w:ascii="Times New Roman" w:hAnsi="Times New Roman" w:cs="Times New Roman"/>
          <w:sz w:val="26"/>
          <w:szCs w:val="26"/>
        </w:rPr>
        <w:t>;</w:t>
      </w:r>
    </w:p>
    <w:p w:rsidR="00B7369E" w:rsidRDefault="00A42A1A" w:rsidP="00B7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204">
        <w:rPr>
          <w:rFonts w:ascii="Times New Roman" w:hAnsi="Times New Roman" w:cs="Times New Roman"/>
          <w:sz w:val="26"/>
          <w:szCs w:val="26"/>
        </w:rPr>
        <w:t xml:space="preserve">- </w:t>
      </w:r>
      <w:r w:rsidR="00DE66EB" w:rsidRPr="00911204">
        <w:rPr>
          <w:rFonts w:ascii="Times New Roman" w:hAnsi="Times New Roman" w:cs="Times New Roman"/>
          <w:sz w:val="26"/>
          <w:szCs w:val="26"/>
        </w:rPr>
        <w:t xml:space="preserve">ключевые показатели </w:t>
      </w:r>
      <w:r w:rsidR="00B7369E" w:rsidRPr="00911204">
        <w:rPr>
          <w:rFonts w:ascii="Times New Roman" w:hAnsi="Times New Roman" w:cs="Times New Roman"/>
          <w:sz w:val="26"/>
          <w:szCs w:val="26"/>
        </w:rPr>
        <w:t>развития конкуренции в отраслях (сферах, товарных рынках) экономики муниципального района</w:t>
      </w:r>
      <w:r w:rsidR="00523137" w:rsidRPr="00911204">
        <w:rPr>
          <w:rFonts w:ascii="Times New Roman" w:hAnsi="Times New Roman" w:cs="Times New Roman"/>
          <w:sz w:val="26"/>
          <w:szCs w:val="26"/>
        </w:rPr>
        <w:t xml:space="preserve"> (далее – ключевые показатели);</w:t>
      </w:r>
    </w:p>
    <w:p w:rsidR="00523137" w:rsidRDefault="00523137" w:rsidP="0052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137">
        <w:rPr>
          <w:rFonts w:ascii="Times New Roman" w:hAnsi="Times New Roman" w:cs="Times New Roman"/>
          <w:sz w:val="26"/>
          <w:szCs w:val="26"/>
        </w:rPr>
        <w:t>- перечень социально значимых и приоритетных рынков для содействия развитию конкуренции в муниципальном районе</w:t>
      </w:r>
      <w:r w:rsidR="00BC0E3A">
        <w:rPr>
          <w:rFonts w:ascii="Times New Roman" w:hAnsi="Times New Roman" w:cs="Times New Roman"/>
          <w:sz w:val="26"/>
          <w:szCs w:val="26"/>
        </w:rPr>
        <w:t>.</w:t>
      </w:r>
    </w:p>
    <w:p w:rsidR="00BC0E3A" w:rsidRPr="00523137" w:rsidRDefault="005F61FC" w:rsidP="0052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муниципального района в разделе «Предпринимательство» создан подраздел «Развитие конкуренции»</w:t>
      </w:r>
      <w:r w:rsidR="00AE353F" w:rsidRPr="00AE353F">
        <w:t xml:space="preserve"> </w:t>
      </w:r>
      <w:r w:rsidR="00AE353F">
        <w:t>(</w:t>
      </w:r>
      <w:hyperlink r:id="rId6" w:history="1">
        <w:r w:rsidR="0058525A" w:rsidRPr="00120495">
          <w:rPr>
            <w:rStyle w:val="a4"/>
            <w:rFonts w:ascii="Times New Roman" w:hAnsi="Times New Roman" w:cs="Times New Roman"/>
            <w:sz w:val="26"/>
            <w:szCs w:val="26"/>
          </w:rPr>
          <w:t>https://taimyr24.ru/left_menu/predprinimatelstvo/razvitie-konkurentsii/</w:t>
        </w:r>
      </w:hyperlink>
      <w:r w:rsidR="00AE353F">
        <w:rPr>
          <w:rFonts w:ascii="Times New Roman" w:hAnsi="Times New Roman" w:cs="Times New Roman"/>
          <w:sz w:val="26"/>
          <w:szCs w:val="26"/>
        </w:rPr>
        <w:t>)</w:t>
      </w:r>
      <w:r w:rsidR="005852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8CD" w:rsidRDefault="00523137" w:rsidP="0081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BBC">
        <w:rPr>
          <w:rFonts w:ascii="Times New Roman" w:hAnsi="Times New Roman" w:cs="Times New Roman"/>
          <w:sz w:val="26"/>
          <w:szCs w:val="26"/>
        </w:rPr>
        <w:t>В положение о Координационном совете по поддержке развития малого и среднего предпринимательства на территории муниципального района</w:t>
      </w:r>
      <w:r w:rsidR="00313AC0">
        <w:rPr>
          <w:rFonts w:ascii="Times New Roman" w:hAnsi="Times New Roman" w:cs="Times New Roman"/>
          <w:sz w:val="26"/>
          <w:szCs w:val="26"/>
        </w:rPr>
        <w:t xml:space="preserve"> (далее – Совет)</w:t>
      </w:r>
      <w:r w:rsidR="00692BBC">
        <w:rPr>
          <w:rFonts w:ascii="Times New Roman" w:hAnsi="Times New Roman" w:cs="Times New Roman"/>
          <w:sz w:val="26"/>
          <w:szCs w:val="26"/>
        </w:rPr>
        <w:t xml:space="preserve">, </w:t>
      </w:r>
      <w:r w:rsidR="00313AC0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313AC0" w:rsidRPr="00313AC0">
        <w:rPr>
          <w:rFonts w:ascii="Times New Roman" w:hAnsi="Times New Roman" w:cs="Times New Roman"/>
          <w:sz w:val="26"/>
          <w:szCs w:val="26"/>
        </w:rPr>
        <w:t>п</w:t>
      </w:r>
      <w:r w:rsidR="00313AC0">
        <w:rPr>
          <w:rFonts w:ascii="Times New Roman" w:hAnsi="Times New Roman" w:cs="Times New Roman"/>
          <w:sz w:val="26"/>
          <w:szCs w:val="26"/>
        </w:rPr>
        <w:t>остановлением</w:t>
      </w:r>
      <w:r w:rsidR="00692BBC" w:rsidRPr="00313AC0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313AC0">
        <w:rPr>
          <w:rFonts w:ascii="Times New Roman" w:hAnsi="Times New Roman" w:cs="Times New Roman"/>
          <w:sz w:val="26"/>
          <w:szCs w:val="26"/>
        </w:rPr>
        <w:t>Администрации</w:t>
      </w:r>
      <w:r w:rsidR="00692BBC" w:rsidRPr="00313AC0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313AC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92BBC" w:rsidRPr="00313AC0">
        <w:rPr>
          <w:rFonts w:ascii="Times New Roman" w:hAnsi="Times New Roman" w:cs="Times New Roman"/>
          <w:sz w:val="26"/>
          <w:szCs w:val="26"/>
        </w:rPr>
        <w:t xml:space="preserve"> </w:t>
      </w:r>
      <w:r w:rsidR="00313AC0">
        <w:rPr>
          <w:rFonts w:ascii="Times New Roman" w:hAnsi="Times New Roman" w:cs="Times New Roman"/>
          <w:sz w:val="26"/>
          <w:szCs w:val="26"/>
        </w:rPr>
        <w:t>от 30.04.2008 №</w:t>
      </w:r>
      <w:r w:rsidR="00EE092F" w:rsidRPr="00313AC0">
        <w:rPr>
          <w:rFonts w:ascii="Times New Roman" w:hAnsi="Times New Roman" w:cs="Times New Roman"/>
          <w:sz w:val="26"/>
          <w:szCs w:val="26"/>
        </w:rPr>
        <w:t xml:space="preserve"> 94</w:t>
      </w:r>
      <w:r w:rsidR="00313AC0">
        <w:rPr>
          <w:rFonts w:ascii="Times New Roman" w:hAnsi="Times New Roman" w:cs="Times New Roman"/>
          <w:sz w:val="26"/>
          <w:szCs w:val="26"/>
        </w:rPr>
        <w:t xml:space="preserve">, внесены изменения, Совету делегировано </w:t>
      </w:r>
      <w:r w:rsidR="00EE092F" w:rsidRPr="00EE092F">
        <w:rPr>
          <w:rFonts w:ascii="Times New Roman" w:hAnsi="Times New Roman" w:cs="Times New Roman"/>
          <w:sz w:val="26"/>
          <w:szCs w:val="26"/>
        </w:rPr>
        <w:t>рассмотрение вопросов содействия развитию конкуренции в муниципальном районе, в том числе:</w:t>
      </w:r>
      <w:r w:rsidR="00313AC0">
        <w:rPr>
          <w:rFonts w:ascii="Times New Roman" w:hAnsi="Times New Roman" w:cs="Times New Roman"/>
          <w:sz w:val="26"/>
          <w:szCs w:val="26"/>
        </w:rPr>
        <w:t xml:space="preserve"> Дорожной карты; </w:t>
      </w:r>
      <w:r w:rsidR="00EE092F" w:rsidRPr="00EE092F">
        <w:rPr>
          <w:rFonts w:ascii="Times New Roman" w:hAnsi="Times New Roman" w:cs="Times New Roman"/>
          <w:sz w:val="26"/>
          <w:szCs w:val="26"/>
        </w:rPr>
        <w:t>иной информации и проектов правовых актов муниципального района в части их потенциального воздействия на состояние и развитие конкуренции;</w:t>
      </w:r>
      <w:r w:rsidR="00313AC0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EE092F">
        <w:rPr>
          <w:rFonts w:ascii="Times New Roman" w:hAnsi="Times New Roman" w:cs="Times New Roman"/>
          <w:sz w:val="26"/>
          <w:szCs w:val="26"/>
        </w:rPr>
        <w:t>результатов и анализа результатов мониторинга состояния и развития конкурентной среды на рынках товаров, работ и услуг в муниципальном районе, Красноярском крае</w:t>
      </w:r>
      <w:r w:rsidR="00313AC0">
        <w:rPr>
          <w:rFonts w:ascii="Times New Roman" w:hAnsi="Times New Roman" w:cs="Times New Roman"/>
          <w:sz w:val="26"/>
          <w:szCs w:val="26"/>
        </w:rPr>
        <w:t>.</w:t>
      </w:r>
    </w:p>
    <w:p w:rsidR="008138E6" w:rsidRDefault="00DF6947" w:rsidP="0081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47">
        <w:rPr>
          <w:rFonts w:ascii="Times New Roman" w:hAnsi="Times New Roman" w:cs="Times New Roman"/>
          <w:sz w:val="26"/>
          <w:szCs w:val="26"/>
        </w:rPr>
        <w:t xml:space="preserve">В рамках разработки и внедрения системы мотивации органов местного самоуправления к эффективной работе по содействию развитию конкуренции </w:t>
      </w:r>
      <w:r>
        <w:rPr>
          <w:rFonts w:ascii="Times New Roman" w:hAnsi="Times New Roman" w:cs="Times New Roman"/>
          <w:sz w:val="26"/>
          <w:szCs w:val="26"/>
        </w:rPr>
        <w:t>Правительством</w:t>
      </w:r>
      <w:r w:rsidRPr="00DF6947">
        <w:rPr>
          <w:rFonts w:ascii="Times New Roman" w:hAnsi="Times New Roman" w:cs="Times New Roman"/>
          <w:sz w:val="26"/>
          <w:szCs w:val="26"/>
        </w:rPr>
        <w:t xml:space="preserve"> </w:t>
      </w:r>
      <w:r w:rsidR="00644EB6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DF6947">
        <w:rPr>
          <w:rFonts w:ascii="Times New Roman" w:hAnsi="Times New Roman" w:cs="Times New Roman"/>
          <w:sz w:val="26"/>
          <w:szCs w:val="26"/>
        </w:rPr>
        <w:t xml:space="preserve">края </w:t>
      </w:r>
      <w:r>
        <w:rPr>
          <w:rFonts w:ascii="Times New Roman" w:hAnsi="Times New Roman" w:cs="Times New Roman"/>
          <w:sz w:val="26"/>
          <w:szCs w:val="26"/>
        </w:rPr>
        <w:t>в подпрограмме</w:t>
      </w:r>
      <w:r w:rsidRPr="00DF6947">
        <w:rPr>
          <w:rFonts w:ascii="Times New Roman" w:hAnsi="Times New Roman" w:cs="Times New Roman"/>
          <w:sz w:val="26"/>
          <w:szCs w:val="26"/>
        </w:rPr>
        <w:t xml:space="preserve"> «Развитие субъектов малого и </w:t>
      </w:r>
      <w:r w:rsidRPr="00DF6947">
        <w:rPr>
          <w:rFonts w:ascii="Times New Roman" w:hAnsi="Times New Roman" w:cs="Times New Roman"/>
          <w:sz w:val="26"/>
          <w:szCs w:val="26"/>
        </w:rPr>
        <w:lastRenderedPageBreak/>
        <w:t xml:space="preserve">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утвержденной постановлением Правительства края от 30.09.2013 № 505-п, </w:t>
      </w:r>
      <w:r>
        <w:rPr>
          <w:rFonts w:ascii="Times New Roman" w:hAnsi="Times New Roman" w:cs="Times New Roman"/>
          <w:sz w:val="26"/>
          <w:szCs w:val="26"/>
        </w:rPr>
        <w:t>установлены дополнительные критерии</w:t>
      </w:r>
      <w:r w:rsidRPr="00DF6947">
        <w:rPr>
          <w:rFonts w:ascii="Times New Roman" w:hAnsi="Times New Roman" w:cs="Times New Roman"/>
          <w:sz w:val="26"/>
          <w:szCs w:val="26"/>
        </w:rPr>
        <w:t xml:space="preserve"> оценки для предоставления субсидий бюджетам муниципальных образований края в целях </w:t>
      </w:r>
      <w:proofErr w:type="spellStart"/>
      <w:r w:rsidRPr="00DF694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DF6947">
        <w:rPr>
          <w:rFonts w:ascii="Times New Roman" w:hAnsi="Times New Roman" w:cs="Times New Roman"/>
          <w:sz w:val="26"/>
          <w:szCs w:val="26"/>
        </w:rPr>
        <w:t xml:space="preserve"> мероприятий муниципальных программ развития субъектов малого и среднего предпринимательства</w:t>
      </w:r>
      <w:r w:rsidR="009672F9">
        <w:rPr>
          <w:rFonts w:ascii="Times New Roman" w:hAnsi="Times New Roman" w:cs="Times New Roman"/>
          <w:sz w:val="26"/>
          <w:szCs w:val="26"/>
        </w:rPr>
        <w:t>, а именно:</w:t>
      </w:r>
    </w:p>
    <w:p w:rsidR="009672F9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9020CA" w:rsidRPr="009020CA">
        <w:rPr>
          <w:rFonts w:ascii="Times New Roman" w:hAnsi="Times New Roman" w:cs="Times New Roman"/>
          <w:sz w:val="26"/>
          <w:szCs w:val="26"/>
        </w:rPr>
        <w:t>еализация органом местного самоуправления мероприятий по развитию конкуренции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72F9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9020CA" w:rsidRPr="009020CA">
        <w:rPr>
          <w:rFonts w:ascii="Times New Roman" w:hAnsi="Times New Roman" w:cs="Times New Roman"/>
          <w:sz w:val="26"/>
          <w:szCs w:val="26"/>
        </w:rPr>
        <w:t>аличие утвержденного перечня товарных рынков экономики муниципального образования для развития конкуренции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72F9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плана мероприятий «дорожной карты»</w:t>
      </w:r>
      <w:r w:rsidR="009020CA" w:rsidRPr="009020CA">
        <w:rPr>
          <w:rFonts w:ascii="Times New Roman" w:hAnsi="Times New Roman" w:cs="Times New Roman"/>
          <w:sz w:val="26"/>
          <w:szCs w:val="26"/>
        </w:rPr>
        <w:t xml:space="preserve"> по содействию развитию конкуренции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20CA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020CA" w:rsidRPr="009020CA">
        <w:rPr>
          <w:rFonts w:ascii="Times New Roman" w:hAnsi="Times New Roman" w:cs="Times New Roman"/>
          <w:sz w:val="26"/>
          <w:szCs w:val="26"/>
        </w:rPr>
        <w:t>роведение мониторинга состояния и развития конкурентной среды отраслей (сфер, товарных рынков) экономики муниципального образования с подтверждением в виде аналитического отчета о результатах мониторинга состояния и развития конкурентной среды отраслей (сфер, товарных рынков) экономики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4D85" w:rsidRPr="00B44D85">
        <w:t xml:space="preserve"> </w:t>
      </w:r>
      <w:r w:rsidR="00B44D85">
        <w:rPr>
          <w:rFonts w:ascii="Times New Roman" w:hAnsi="Times New Roman" w:cs="Times New Roman"/>
          <w:sz w:val="26"/>
          <w:szCs w:val="26"/>
        </w:rPr>
        <w:t>То есть д</w:t>
      </w:r>
      <w:r w:rsidR="00B44D85" w:rsidRPr="00B44D85">
        <w:rPr>
          <w:rFonts w:ascii="Times New Roman" w:hAnsi="Times New Roman" w:cs="Times New Roman"/>
          <w:sz w:val="26"/>
          <w:szCs w:val="26"/>
        </w:rPr>
        <w:t>еятельность органов местного самоуправления по вопросам содействия развитию конкуренции учитывается при формировании списка муниципальных образований, претендующих на получение субсидий из краевого бюджета</w:t>
      </w:r>
      <w:r w:rsidR="00B44D85">
        <w:rPr>
          <w:rFonts w:ascii="Times New Roman" w:hAnsi="Times New Roman" w:cs="Times New Roman"/>
          <w:sz w:val="26"/>
          <w:szCs w:val="26"/>
        </w:rPr>
        <w:t>.</w:t>
      </w:r>
    </w:p>
    <w:p w:rsidR="009672F9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Администрация муниципального района принимала участие в конкурсе</w:t>
      </w:r>
      <w:r w:rsidRPr="009672F9">
        <w:rPr>
          <w:rFonts w:ascii="Times New Roman" w:hAnsi="Times New Roman" w:cs="Times New Roman"/>
          <w:sz w:val="26"/>
          <w:szCs w:val="26"/>
        </w:rPr>
        <w:t xml:space="preserve"> по отбору муниципальных программ для предоставления субсидий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 организованном министерством экономики и регионального развития Красноярского края</w:t>
      </w:r>
      <w:r w:rsidR="006F6443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72F9" w:rsidRDefault="009672F9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2F9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Красноярского края от 06.08.2020 № 554-п «О распределении субсидий бюджетам муниципальных образований Красноярского края с устойчивым экономическим развитием на реализацию муниципальных программ развития субъектов малого и среднего предпринимательства в 2020 году» муниципальному району распределено 3 065,14 тысяч рублей субсидии краевого бюджета</w:t>
      </w:r>
      <w:r w:rsidR="00FC7357">
        <w:rPr>
          <w:rFonts w:ascii="Times New Roman" w:hAnsi="Times New Roman" w:cs="Times New Roman"/>
          <w:sz w:val="26"/>
          <w:szCs w:val="26"/>
        </w:rPr>
        <w:t>.</w:t>
      </w:r>
    </w:p>
    <w:p w:rsidR="00FC7357" w:rsidRPr="004B17FD" w:rsidRDefault="00FC7357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7FD" w:rsidRDefault="00CA4849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49">
        <w:rPr>
          <w:rFonts w:ascii="Times New Roman" w:hAnsi="Times New Roman" w:cs="Times New Roman"/>
          <w:b/>
          <w:sz w:val="26"/>
          <w:szCs w:val="26"/>
        </w:rPr>
        <w:t>Сведения о реализации составляющих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Стандарта</w:t>
      </w:r>
    </w:p>
    <w:p w:rsidR="00BC7F68" w:rsidRPr="00BC7F68" w:rsidRDefault="00BC7F68" w:rsidP="00BC7F68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56FEB" w:rsidRPr="000177CA" w:rsidRDefault="00390388" w:rsidP="0039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внедрения на территории муниципального района Стандарта </w:t>
      </w:r>
      <w:r w:rsidR="00B56FEB" w:rsidRPr="000177CA">
        <w:rPr>
          <w:rFonts w:ascii="Times New Roman" w:hAnsi="Times New Roman" w:cs="Times New Roman"/>
          <w:sz w:val="26"/>
          <w:szCs w:val="26"/>
        </w:rPr>
        <w:t xml:space="preserve">заключено </w:t>
      </w:r>
      <w:r w:rsidR="00BC7F68" w:rsidRPr="000177CA">
        <w:rPr>
          <w:rFonts w:ascii="Times New Roman" w:hAnsi="Times New Roman" w:cs="Times New Roman"/>
          <w:sz w:val="26"/>
          <w:szCs w:val="26"/>
        </w:rPr>
        <w:t>Соглашение (меморандум)</w:t>
      </w:r>
      <w:r w:rsidR="00B56FEB" w:rsidRPr="000177CA">
        <w:rPr>
          <w:rFonts w:ascii="Times New Roman" w:hAnsi="Times New Roman" w:cs="Times New Roman"/>
          <w:sz w:val="26"/>
          <w:szCs w:val="26"/>
        </w:rPr>
        <w:t xml:space="preserve"> между министерством экономики </w:t>
      </w:r>
      <w:r w:rsidR="00BC7F68" w:rsidRPr="000177CA">
        <w:rPr>
          <w:rFonts w:ascii="Times New Roman" w:hAnsi="Times New Roman" w:cs="Times New Roman"/>
          <w:sz w:val="26"/>
          <w:szCs w:val="26"/>
        </w:rPr>
        <w:t>и регионального развития Красноярского края и</w:t>
      </w:r>
      <w:r w:rsidR="00B56FEB" w:rsidRPr="000177CA">
        <w:rPr>
          <w:rFonts w:ascii="Times New Roman" w:hAnsi="Times New Roman" w:cs="Times New Roman"/>
          <w:sz w:val="26"/>
          <w:szCs w:val="26"/>
        </w:rPr>
        <w:t xml:space="preserve"> </w:t>
      </w:r>
      <w:r w:rsidR="00BC7F68" w:rsidRPr="000177CA">
        <w:rPr>
          <w:rFonts w:ascii="Times New Roman" w:hAnsi="Times New Roman" w:cs="Times New Roman"/>
          <w:sz w:val="26"/>
          <w:szCs w:val="26"/>
        </w:rPr>
        <w:t>Администрацией муниципального района о внедрении в Красноярском крае стандарта развития конкуренции</w:t>
      </w:r>
      <w:r w:rsidR="00B56FEB" w:rsidRPr="000177CA">
        <w:rPr>
          <w:rFonts w:ascii="Times New Roman" w:hAnsi="Times New Roman" w:cs="Times New Roman"/>
          <w:sz w:val="26"/>
          <w:szCs w:val="26"/>
        </w:rPr>
        <w:t xml:space="preserve"> от</w:t>
      </w:r>
      <w:r w:rsidR="00BC7F68" w:rsidRPr="000177CA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BC7F68" w:rsidRPr="000177CA">
        <w:rPr>
          <w:rFonts w:ascii="Times New Roman" w:hAnsi="Times New Roman" w:cs="Times New Roman"/>
          <w:sz w:val="26"/>
          <w:szCs w:val="26"/>
        </w:rPr>
        <w:t>23.05.2019 № 60</w:t>
      </w:r>
      <w:r w:rsidR="00B56FEB" w:rsidRPr="000177CA">
        <w:rPr>
          <w:rFonts w:ascii="Times New Roman" w:hAnsi="Times New Roman" w:cs="Times New Roman"/>
          <w:sz w:val="26"/>
          <w:szCs w:val="26"/>
        </w:rPr>
        <w:t>.</w:t>
      </w:r>
    </w:p>
    <w:p w:rsidR="006D6C3C" w:rsidRPr="000177CA" w:rsidRDefault="009460FD" w:rsidP="00B56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7CA">
        <w:rPr>
          <w:rFonts w:ascii="Times New Roman" w:hAnsi="Times New Roman" w:cs="Times New Roman"/>
          <w:sz w:val="26"/>
          <w:szCs w:val="26"/>
        </w:rPr>
        <w:t xml:space="preserve">В </w:t>
      </w:r>
      <w:r w:rsidR="00290E98" w:rsidRPr="000177CA">
        <w:rPr>
          <w:rFonts w:ascii="Times New Roman" w:hAnsi="Times New Roman" w:cs="Times New Roman"/>
          <w:sz w:val="26"/>
          <w:szCs w:val="26"/>
        </w:rPr>
        <w:t>декабре 2020 года</w:t>
      </w:r>
      <w:r w:rsidRPr="000177CA">
        <w:rPr>
          <w:rFonts w:ascii="Times New Roman" w:hAnsi="Times New Roman" w:cs="Times New Roman"/>
          <w:sz w:val="26"/>
          <w:szCs w:val="26"/>
        </w:rPr>
        <w:t xml:space="preserve"> м</w:t>
      </w:r>
      <w:r w:rsidR="006D6C3C" w:rsidRPr="000177CA">
        <w:rPr>
          <w:rFonts w:ascii="Times New Roman" w:hAnsi="Times New Roman" w:cs="Times New Roman"/>
          <w:sz w:val="26"/>
          <w:szCs w:val="26"/>
        </w:rPr>
        <w:t>униципальные служащие Администрации муниципального района</w:t>
      </w:r>
      <w:r w:rsidR="00382CC9" w:rsidRPr="000177CA">
        <w:rPr>
          <w:rFonts w:ascii="Times New Roman" w:hAnsi="Times New Roman" w:cs="Times New Roman"/>
          <w:sz w:val="26"/>
          <w:szCs w:val="26"/>
        </w:rPr>
        <w:t>, задействованные в реализации Стандарта в муниципальном районе,</w:t>
      </w:r>
      <w:r w:rsidR="006D6C3C" w:rsidRPr="000177CA">
        <w:rPr>
          <w:rFonts w:ascii="Times New Roman" w:hAnsi="Times New Roman" w:cs="Times New Roman"/>
          <w:sz w:val="26"/>
          <w:szCs w:val="26"/>
        </w:rPr>
        <w:t xml:space="preserve"> в количестве</w:t>
      </w:r>
      <w:r w:rsidR="009B16BE" w:rsidRPr="000177CA">
        <w:rPr>
          <w:rFonts w:ascii="Times New Roman" w:hAnsi="Times New Roman" w:cs="Times New Roman"/>
          <w:sz w:val="26"/>
          <w:szCs w:val="26"/>
        </w:rPr>
        <w:t xml:space="preserve"> 14 (четырнадцати) человек приняли участие </w:t>
      </w:r>
      <w:r w:rsidR="006448F3" w:rsidRPr="000177CA">
        <w:rPr>
          <w:rFonts w:ascii="Times New Roman" w:hAnsi="Times New Roman" w:cs="Times New Roman"/>
          <w:sz w:val="26"/>
          <w:szCs w:val="26"/>
        </w:rPr>
        <w:t>в заочном обучении, организованном министерством, ознакомлены с презентацией «Реализация стандарта развития конкуренции на территории Красноярского края».</w:t>
      </w:r>
    </w:p>
    <w:p w:rsidR="004472D5" w:rsidRPr="000177CA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7CA">
        <w:rPr>
          <w:rFonts w:ascii="Times New Roman" w:hAnsi="Times New Roman" w:cs="Times New Roman"/>
          <w:sz w:val="26"/>
          <w:szCs w:val="26"/>
        </w:rPr>
        <w:t>В   целях   выявления проблем в развитии конкуренции на территории муниципального района Администрацией муниципального района в 2020 году проведен мониторинг состояния и развития конкурентной среды отраслей (сфер, товарных рынков) экономики муниципального района за 2020 год.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472D5">
        <w:rPr>
          <w:rFonts w:ascii="Times New Roman" w:hAnsi="Times New Roman" w:cs="Times New Roman"/>
          <w:sz w:val="26"/>
          <w:szCs w:val="26"/>
        </w:rPr>
        <w:t>В опросе приняли участие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84B">
        <w:rPr>
          <w:rFonts w:ascii="Times New Roman" w:hAnsi="Times New Roman" w:cs="Times New Roman"/>
          <w:sz w:val="26"/>
          <w:szCs w:val="26"/>
        </w:rPr>
        <w:t>СМСП</w:t>
      </w:r>
      <w:r w:rsidRPr="004472D5">
        <w:rPr>
          <w:rFonts w:ascii="Times New Roman" w:hAnsi="Times New Roman" w:cs="Times New Roman"/>
          <w:sz w:val="26"/>
          <w:szCs w:val="26"/>
        </w:rPr>
        <w:t xml:space="preserve">. Среди СМСП, принявших участие в анкетировании, подавляющее большинство – 80,0% относятся к </w:t>
      </w:r>
      <w:proofErr w:type="spellStart"/>
      <w:r w:rsidRPr="004472D5">
        <w:rPr>
          <w:rFonts w:ascii="Times New Roman" w:hAnsi="Times New Roman" w:cs="Times New Roman"/>
          <w:sz w:val="26"/>
          <w:szCs w:val="26"/>
        </w:rPr>
        <w:t>микропредприятиям</w:t>
      </w:r>
      <w:proofErr w:type="spellEnd"/>
      <w:r w:rsidRPr="004472D5">
        <w:rPr>
          <w:rFonts w:ascii="Times New Roman" w:hAnsi="Times New Roman" w:cs="Times New Roman"/>
          <w:sz w:val="26"/>
          <w:szCs w:val="26"/>
        </w:rPr>
        <w:t xml:space="preserve">, остальные 20,0% - к малым предприятиям. 30% респондентов осуществляют деятельность, связанную с производством пищевых продуктов; по 20% - розничную торговлю и </w:t>
      </w:r>
      <w:r w:rsidR="000177CA">
        <w:rPr>
          <w:rFonts w:ascii="Times New Roman" w:hAnsi="Times New Roman" w:cs="Times New Roman"/>
          <w:sz w:val="26"/>
          <w:szCs w:val="26"/>
        </w:rPr>
        <w:t xml:space="preserve">услуги в сфере </w:t>
      </w:r>
      <w:r w:rsidRPr="004472D5">
        <w:rPr>
          <w:rFonts w:ascii="Times New Roman" w:hAnsi="Times New Roman" w:cs="Times New Roman"/>
          <w:sz w:val="26"/>
          <w:szCs w:val="26"/>
        </w:rPr>
        <w:t>транспорт</w:t>
      </w:r>
      <w:r w:rsidR="000177CA">
        <w:rPr>
          <w:rFonts w:ascii="Times New Roman" w:hAnsi="Times New Roman" w:cs="Times New Roman"/>
          <w:sz w:val="26"/>
          <w:szCs w:val="26"/>
        </w:rPr>
        <w:t>а и связи</w:t>
      </w:r>
      <w:r w:rsidRPr="004472D5">
        <w:rPr>
          <w:rFonts w:ascii="Times New Roman" w:hAnsi="Times New Roman" w:cs="Times New Roman"/>
          <w:sz w:val="26"/>
          <w:szCs w:val="26"/>
        </w:rPr>
        <w:t>; по 10% - сельское хозяйство, охота и лесное хозяйство, промышленное производство, гостиницы и рестораны.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Условия ведения бизнеса в муниципальном районе 50% респондентов считают, что определенно лучше или немного лучше, чем в целом по Красноярскому краю, немного хуже – 20% респондентов, затруднились ответить – 30%.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Эффективность деятельности органов местного самоуправления по созданию условий для развития малого и среднего предпринимательства в муниципальном районе 60% респондентов оценили</w:t>
      </w:r>
      <w:r w:rsidR="00AF17DE">
        <w:rPr>
          <w:rFonts w:ascii="Times New Roman" w:hAnsi="Times New Roman" w:cs="Times New Roman"/>
          <w:sz w:val="26"/>
          <w:szCs w:val="26"/>
        </w:rPr>
        <w:t>,</w:t>
      </w:r>
      <w:r w:rsidRPr="004472D5">
        <w:rPr>
          <w:rFonts w:ascii="Times New Roman" w:hAnsi="Times New Roman" w:cs="Times New Roman"/>
          <w:sz w:val="26"/>
          <w:szCs w:val="26"/>
        </w:rPr>
        <w:t xml:space="preserve"> как отличную, хорошую или нормальную, 10% - как скорее плохую, затруднились ответить - 30%.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Качество и полноту информации об инвестиционной и предпринимательской деятельности, размещенной на официальном сайте Администрации муниципального района, 70% респондентов определяют</w:t>
      </w:r>
      <w:r w:rsidR="00AF17DE">
        <w:rPr>
          <w:rFonts w:ascii="Times New Roman" w:hAnsi="Times New Roman" w:cs="Times New Roman"/>
          <w:sz w:val="26"/>
          <w:szCs w:val="26"/>
        </w:rPr>
        <w:t>,</w:t>
      </w:r>
      <w:r w:rsidRPr="004472D5">
        <w:rPr>
          <w:rFonts w:ascii="Times New Roman" w:hAnsi="Times New Roman" w:cs="Times New Roman"/>
          <w:sz w:val="26"/>
          <w:szCs w:val="26"/>
        </w:rPr>
        <w:t xml:space="preserve"> как отличную, хорошую или нормальную, затруднились ответить - 30%.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Среди показателей, характеризующих ресурсную обеспеченность муниципального района, доступность необходимых трудовых ресурсов 50% считают</w:t>
      </w:r>
      <w:r w:rsidR="00AF17DE">
        <w:rPr>
          <w:rFonts w:ascii="Times New Roman" w:hAnsi="Times New Roman" w:cs="Times New Roman"/>
          <w:sz w:val="26"/>
          <w:szCs w:val="26"/>
        </w:rPr>
        <w:t>,</w:t>
      </w:r>
      <w:r w:rsidRPr="004472D5">
        <w:rPr>
          <w:rFonts w:ascii="Times New Roman" w:hAnsi="Times New Roman" w:cs="Times New Roman"/>
          <w:sz w:val="26"/>
          <w:szCs w:val="26"/>
        </w:rPr>
        <w:t xml:space="preserve"> как плохую, 30% - как нормальную и 20% - как хорошую. 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Качество дорожных сетей муниципального района большинство респондентов – 60% оценили</w:t>
      </w:r>
      <w:r w:rsidR="00AF17DE">
        <w:rPr>
          <w:rFonts w:ascii="Times New Roman" w:hAnsi="Times New Roman" w:cs="Times New Roman"/>
          <w:sz w:val="26"/>
          <w:szCs w:val="26"/>
        </w:rPr>
        <w:t>,</w:t>
      </w:r>
      <w:r w:rsidRPr="004472D5">
        <w:rPr>
          <w:rFonts w:ascii="Times New Roman" w:hAnsi="Times New Roman" w:cs="Times New Roman"/>
          <w:sz w:val="26"/>
          <w:szCs w:val="26"/>
        </w:rPr>
        <w:t xml:space="preserve"> как очень плохое или скорее плохое, 30% - как нормальное, 10% - как хорошее.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 xml:space="preserve">Доступности финансовых услуг 50% респондентов дали нормальную оценку, 30% - негативную оценку, 20% - хорошую. 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Удобство прохождения услуг по подключению к инженерным сетям подавляющее количество респондентов – 80% отметили как нормальное, 10% - как хорошее и столько же респондентов выразили негативную оценку.</w:t>
      </w:r>
    </w:p>
    <w:p w:rsidR="004472D5" w:rsidRP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>60% опрошенных заявляют об отсутствии или незначительном влиянии административных барьеров на текущую деятельность бизнеса СМСП и открытие нового бизнеса на рынках на территории муниципального района, 30% СМСП характеризуют как умеренное влияние, 10% - как существенное влияние.</w:t>
      </w:r>
    </w:p>
    <w:p w:rsidR="004472D5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2D5">
        <w:rPr>
          <w:rFonts w:ascii="Times New Roman" w:hAnsi="Times New Roman" w:cs="Times New Roman"/>
          <w:sz w:val="26"/>
          <w:szCs w:val="26"/>
        </w:rPr>
        <w:t xml:space="preserve">В целом опрос показал, что при наличии отсутствия или незначительного влияния в муниципальном районе административных барьеров на деятельность малого и среднего бизнеса, меры, предпринимаемые органами местного самоуправления по развитию конкурентной среды отраслей (сфер, товарных рынков) экономики муниципального района, недостаточны и особое внимание необходимо уделить развитию конкуренции в сельских поселениях Караул и Хатанга, городском поселении Диксон.  </w:t>
      </w:r>
    </w:p>
    <w:p w:rsidR="006E7B97" w:rsidRPr="009D6829" w:rsidRDefault="00ED76A3" w:rsidP="009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D76A3">
        <w:rPr>
          <w:rFonts w:ascii="Times New Roman" w:hAnsi="Times New Roman" w:cs="Times New Roman"/>
          <w:sz w:val="26"/>
          <w:szCs w:val="26"/>
        </w:rPr>
        <w:t xml:space="preserve">сследование в области оценки конкуренции на </w:t>
      </w:r>
      <w:r>
        <w:rPr>
          <w:rFonts w:ascii="Times New Roman" w:hAnsi="Times New Roman" w:cs="Times New Roman"/>
          <w:sz w:val="26"/>
          <w:szCs w:val="26"/>
        </w:rPr>
        <w:t>шести отдельно взятых рынках</w:t>
      </w:r>
      <w:r w:rsidRPr="00ED76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района, определенными в</w:t>
      </w:r>
      <w:r w:rsidR="006E7B97" w:rsidRPr="009D6829">
        <w:rPr>
          <w:rFonts w:ascii="Times New Roman" w:hAnsi="Times New Roman" w:cs="Times New Roman"/>
          <w:sz w:val="26"/>
          <w:szCs w:val="26"/>
        </w:rPr>
        <w:t xml:space="preserve"> соответствии с ключевыми показателями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6829" w:rsidRPr="009D6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6829" w:rsidRPr="009D6829">
        <w:rPr>
          <w:rFonts w:ascii="Times New Roman" w:hAnsi="Times New Roman" w:cs="Times New Roman"/>
          <w:sz w:val="26"/>
          <w:szCs w:val="26"/>
        </w:rPr>
        <w:t>представлено следующим образом.</w:t>
      </w:r>
    </w:p>
    <w:p w:rsidR="005A189E" w:rsidRPr="003717F4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17F4">
        <w:rPr>
          <w:rFonts w:ascii="Times New Roman" w:hAnsi="Times New Roman" w:cs="Times New Roman"/>
          <w:i/>
          <w:sz w:val="26"/>
          <w:szCs w:val="26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5A189E" w:rsidRPr="003717F4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7F4">
        <w:rPr>
          <w:rFonts w:ascii="Times New Roman" w:hAnsi="Times New Roman" w:cs="Times New Roman"/>
          <w:sz w:val="26"/>
          <w:szCs w:val="26"/>
        </w:rPr>
        <w:t xml:space="preserve">В муниципальном районе розничную торговлю лекарственными препаратами, изделиями медицинского назначения и сопутствующими товарами </w:t>
      </w:r>
      <w:r w:rsidR="00BF4B28" w:rsidRPr="003717F4">
        <w:rPr>
          <w:rFonts w:ascii="Times New Roman" w:hAnsi="Times New Roman" w:cs="Times New Roman"/>
          <w:sz w:val="26"/>
          <w:szCs w:val="26"/>
        </w:rPr>
        <w:t>осуществляют 20 аптечных и медицинских</w:t>
      </w:r>
      <w:r w:rsidR="00A14AB7" w:rsidRPr="003717F4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3717F4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A14AB7" w:rsidRPr="003717F4">
        <w:rPr>
          <w:rFonts w:ascii="Times New Roman" w:hAnsi="Times New Roman" w:cs="Times New Roman"/>
          <w:sz w:val="26"/>
          <w:szCs w:val="26"/>
        </w:rPr>
        <w:t>3</w:t>
      </w:r>
      <w:r w:rsidRPr="003717F4">
        <w:rPr>
          <w:rFonts w:ascii="Times New Roman" w:hAnsi="Times New Roman" w:cs="Times New Roman"/>
          <w:sz w:val="26"/>
          <w:szCs w:val="26"/>
        </w:rPr>
        <w:t xml:space="preserve"> негосударственных и немуниципальных организаций.</w:t>
      </w:r>
    </w:p>
    <w:p w:rsidR="005A189E" w:rsidRPr="005A189E" w:rsidRDefault="005A189E" w:rsidP="005A189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189E">
        <w:rPr>
          <w:rFonts w:ascii="Times New Roman" w:eastAsia="Calibri" w:hAnsi="Times New Roman" w:cs="Times New Roman"/>
          <w:i/>
          <w:sz w:val="26"/>
          <w:szCs w:val="26"/>
        </w:rPr>
        <w:t>Вылов водных биоресурсов</w:t>
      </w:r>
    </w:p>
    <w:p w:rsidR="005A189E" w:rsidRPr="005A189E" w:rsidRDefault="005A189E" w:rsidP="00A14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89E">
        <w:rPr>
          <w:rFonts w:ascii="Times New Roman" w:eastAsia="Calibri" w:hAnsi="Times New Roman" w:cs="Times New Roman"/>
          <w:sz w:val="26"/>
          <w:szCs w:val="26"/>
        </w:rPr>
        <w:lastRenderedPageBreak/>
        <w:t>На территории муниципального района добыча (вылов) водных биологических ресурсов осуществляется субъектами частного бизнеса - 100%. Государственные и муниципальные организации в данной отрасли отсутствуют.</w:t>
      </w:r>
    </w:p>
    <w:p w:rsidR="005A189E" w:rsidRPr="005A189E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89E">
        <w:rPr>
          <w:rFonts w:ascii="Times New Roman" w:eastAsia="Calibri" w:hAnsi="Times New Roman" w:cs="Times New Roman"/>
          <w:i/>
          <w:sz w:val="26"/>
          <w:szCs w:val="26"/>
        </w:rPr>
        <w:t>Переработка водных биоресурсов</w:t>
      </w:r>
      <w:r w:rsidRPr="005A189E">
        <w:rPr>
          <w:rFonts w:ascii="Times New Roman" w:eastAsia="Calibri" w:hAnsi="Times New Roman" w:cs="Times New Roman"/>
          <w:sz w:val="26"/>
          <w:szCs w:val="26"/>
        </w:rPr>
        <w:tab/>
      </w:r>
    </w:p>
    <w:p w:rsidR="00A14AB7" w:rsidRPr="003717F4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Деятельность в области переработки водных биоресурсов в муниципальном районе осуществляют 3 коммерческие организации: Сельскохозяйственная артель «Заря», ООО «Северная гавань» и Сельскохозяйственная </w:t>
      </w:r>
      <w:proofErr w:type="spellStart"/>
      <w:r w:rsidRPr="005A189E">
        <w:rPr>
          <w:rFonts w:ascii="Times New Roman" w:eastAsia="Calibri" w:hAnsi="Times New Roman" w:cs="Times New Roman"/>
          <w:sz w:val="26"/>
          <w:szCs w:val="26"/>
        </w:rPr>
        <w:t>промыслово</w:t>
      </w:r>
      <w:proofErr w:type="spellEnd"/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 рыболовецкая артель «Воронцово». </w:t>
      </w:r>
    </w:p>
    <w:p w:rsidR="005A189E" w:rsidRPr="005A189E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189E">
        <w:rPr>
          <w:rFonts w:ascii="Times New Roman" w:eastAsia="Calibri" w:hAnsi="Times New Roman" w:cs="Times New Roman"/>
          <w:i/>
          <w:sz w:val="26"/>
          <w:szCs w:val="26"/>
        </w:rPr>
        <w:t>Легкая промышленность</w:t>
      </w:r>
    </w:p>
    <w:p w:rsidR="005A189E" w:rsidRPr="005A189E" w:rsidRDefault="005A189E" w:rsidP="004018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89E">
        <w:rPr>
          <w:rFonts w:ascii="Times New Roman" w:eastAsia="Calibri" w:hAnsi="Times New Roman" w:cs="Times New Roman"/>
          <w:sz w:val="26"/>
          <w:szCs w:val="26"/>
        </w:rPr>
        <w:t>Легкая промышленность муниципального района</w:t>
      </w:r>
      <w:r w:rsidR="00401818" w:rsidRPr="00401818">
        <w:rPr>
          <w:rFonts w:ascii="Times New Roman" w:eastAsia="Calibri" w:hAnsi="Times New Roman" w:cs="Times New Roman"/>
          <w:sz w:val="26"/>
          <w:szCs w:val="26"/>
        </w:rPr>
        <w:t xml:space="preserve"> представлена двумя</w:t>
      </w: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 видами экономической деятельности:</w:t>
      </w:r>
      <w:r w:rsidR="00401818" w:rsidRPr="004018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189E">
        <w:rPr>
          <w:rFonts w:ascii="Times New Roman" w:eastAsia="Calibri" w:hAnsi="Times New Roman" w:cs="Times New Roman"/>
          <w:sz w:val="26"/>
          <w:szCs w:val="26"/>
        </w:rPr>
        <w:t>п</w:t>
      </w:r>
      <w:r w:rsidR="00401818" w:rsidRPr="00401818">
        <w:rPr>
          <w:rFonts w:ascii="Times New Roman" w:eastAsia="Calibri" w:hAnsi="Times New Roman" w:cs="Times New Roman"/>
          <w:sz w:val="26"/>
          <w:szCs w:val="26"/>
        </w:rPr>
        <w:t>роизводство текстильных изделий (осуществляе</w:t>
      </w: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401818" w:rsidRPr="00401818">
        <w:rPr>
          <w:rFonts w:ascii="Times New Roman" w:eastAsia="Calibri" w:hAnsi="Times New Roman" w:cs="Times New Roman"/>
          <w:sz w:val="26"/>
          <w:szCs w:val="26"/>
        </w:rPr>
        <w:t>1</w:t>
      </w: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818" w:rsidRPr="00401818">
        <w:rPr>
          <w:rFonts w:ascii="Times New Roman" w:eastAsia="Calibri" w:hAnsi="Times New Roman" w:cs="Times New Roman"/>
          <w:sz w:val="26"/>
          <w:szCs w:val="26"/>
        </w:rPr>
        <w:t>индивидуальный предприниматель) и производство одежды (1 индивидуальный предприниматель).</w:t>
      </w:r>
    </w:p>
    <w:p w:rsidR="005A189E" w:rsidRPr="005A189E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189E">
        <w:rPr>
          <w:rFonts w:ascii="Times New Roman" w:eastAsia="Calibri" w:hAnsi="Times New Roman" w:cs="Times New Roman"/>
          <w:i/>
          <w:sz w:val="26"/>
          <w:szCs w:val="26"/>
        </w:rPr>
        <w:t>Ремонт автотранспортных средств</w:t>
      </w:r>
    </w:p>
    <w:p w:rsidR="005A189E" w:rsidRPr="005A189E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189E">
        <w:rPr>
          <w:rFonts w:ascii="Times New Roman" w:eastAsia="Times New Roman" w:hAnsi="Times New Roman" w:cs="Times New Roman"/>
          <w:sz w:val="26"/>
          <w:szCs w:val="26"/>
        </w:rPr>
        <w:t xml:space="preserve"> Согласно данным Единого реестра субъектов малого и среднего предпринимательства, размещенного на официальном сайте ФНС РФ, </w:t>
      </w: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ремонт автотранспортных средств в муниципальном районе осуществляется </w:t>
      </w:r>
      <w:r w:rsidR="0064704A" w:rsidRPr="0064704A">
        <w:rPr>
          <w:rFonts w:ascii="Times New Roman" w:eastAsia="Calibri" w:hAnsi="Times New Roman" w:cs="Times New Roman"/>
          <w:sz w:val="26"/>
          <w:szCs w:val="26"/>
        </w:rPr>
        <w:t xml:space="preserve">полностью </w:t>
      </w:r>
      <w:r w:rsidRPr="005A189E">
        <w:rPr>
          <w:rFonts w:ascii="Times New Roman" w:eastAsia="Calibri" w:hAnsi="Times New Roman" w:cs="Times New Roman"/>
          <w:sz w:val="26"/>
          <w:szCs w:val="26"/>
        </w:rPr>
        <w:t xml:space="preserve">организациями </w:t>
      </w:r>
      <w:r w:rsidRPr="005A189E">
        <w:rPr>
          <w:rFonts w:ascii="Times New Roman" w:eastAsia="Times New Roman" w:hAnsi="Times New Roman" w:cs="Times New Roman"/>
          <w:sz w:val="26"/>
          <w:szCs w:val="26"/>
        </w:rPr>
        <w:t>частной собственности.</w:t>
      </w:r>
    </w:p>
    <w:p w:rsidR="005A189E" w:rsidRPr="00B00A7A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0A7A">
        <w:rPr>
          <w:rFonts w:ascii="Times New Roman" w:hAnsi="Times New Roman" w:cs="Times New Roman"/>
          <w:i/>
          <w:sz w:val="26"/>
          <w:szCs w:val="26"/>
        </w:rPr>
        <w:t>Услуги в сфере туризма</w:t>
      </w:r>
    </w:p>
    <w:p w:rsidR="005A189E" w:rsidRPr="00B00A7A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A7A">
        <w:rPr>
          <w:rFonts w:ascii="Times New Roman" w:hAnsi="Times New Roman" w:cs="Times New Roman"/>
          <w:sz w:val="26"/>
          <w:szCs w:val="26"/>
        </w:rPr>
        <w:t>Отрасль туризма муниципального района характеризуется следующими показателями (по состоянию на 01.01.20</w:t>
      </w:r>
      <w:r w:rsidR="0064704A" w:rsidRPr="00B00A7A">
        <w:rPr>
          <w:rFonts w:ascii="Times New Roman" w:hAnsi="Times New Roman" w:cs="Times New Roman"/>
          <w:sz w:val="26"/>
          <w:szCs w:val="26"/>
        </w:rPr>
        <w:t>21</w:t>
      </w:r>
      <w:r w:rsidRPr="00B00A7A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5A189E" w:rsidRPr="00B00A7A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A7A">
        <w:rPr>
          <w:rFonts w:ascii="Times New Roman" w:hAnsi="Times New Roman" w:cs="Times New Roman"/>
          <w:sz w:val="26"/>
          <w:szCs w:val="26"/>
        </w:rPr>
        <w:t xml:space="preserve">7 коллективных </w:t>
      </w:r>
      <w:r w:rsidR="0064704A" w:rsidRPr="00B00A7A">
        <w:rPr>
          <w:rFonts w:ascii="Times New Roman" w:hAnsi="Times New Roman" w:cs="Times New Roman"/>
          <w:sz w:val="26"/>
          <w:szCs w:val="26"/>
        </w:rPr>
        <w:t>средств размещения</w:t>
      </w:r>
      <w:r w:rsidRPr="00B00A7A">
        <w:rPr>
          <w:rFonts w:ascii="Times New Roman" w:hAnsi="Times New Roman" w:cs="Times New Roman"/>
          <w:sz w:val="26"/>
          <w:szCs w:val="26"/>
        </w:rPr>
        <w:t>;</w:t>
      </w:r>
    </w:p>
    <w:p w:rsidR="005A189E" w:rsidRPr="00B00A7A" w:rsidRDefault="0064704A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A7A">
        <w:rPr>
          <w:rFonts w:ascii="Times New Roman" w:hAnsi="Times New Roman" w:cs="Times New Roman"/>
          <w:sz w:val="26"/>
          <w:szCs w:val="26"/>
        </w:rPr>
        <w:t>2</w:t>
      </w:r>
      <w:r w:rsidR="005A189E" w:rsidRPr="00B00A7A">
        <w:rPr>
          <w:rFonts w:ascii="Times New Roman" w:hAnsi="Times New Roman" w:cs="Times New Roman"/>
          <w:sz w:val="26"/>
          <w:szCs w:val="26"/>
        </w:rPr>
        <w:t xml:space="preserve"> </w:t>
      </w:r>
      <w:r w:rsidRPr="00B00A7A">
        <w:rPr>
          <w:rFonts w:ascii="Times New Roman" w:hAnsi="Times New Roman" w:cs="Times New Roman"/>
          <w:sz w:val="26"/>
          <w:szCs w:val="26"/>
        </w:rPr>
        <w:t>туристских</w:t>
      </w:r>
      <w:r w:rsidR="005A189E" w:rsidRPr="00B00A7A">
        <w:rPr>
          <w:rFonts w:ascii="Times New Roman" w:hAnsi="Times New Roman" w:cs="Times New Roman"/>
          <w:sz w:val="26"/>
          <w:szCs w:val="26"/>
        </w:rPr>
        <w:t xml:space="preserve"> фир</w:t>
      </w:r>
      <w:r w:rsidRPr="00B00A7A">
        <w:rPr>
          <w:rFonts w:ascii="Times New Roman" w:hAnsi="Times New Roman" w:cs="Times New Roman"/>
          <w:sz w:val="26"/>
          <w:szCs w:val="26"/>
        </w:rPr>
        <w:t>мы</w:t>
      </w:r>
      <w:r w:rsidR="005A189E" w:rsidRPr="00B00A7A">
        <w:rPr>
          <w:rFonts w:ascii="Times New Roman" w:hAnsi="Times New Roman" w:cs="Times New Roman"/>
          <w:sz w:val="26"/>
          <w:szCs w:val="26"/>
        </w:rPr>
        <w:t>.</w:t>
      </w:r>
    </w:p>
    <w:p w:rsidR="005A189E" w:rsidRPr="005A189E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A7A">
        <w:rPr>
          <w:rFonts w:ascii="Times New Roman" w:hAnsi="Times New Roman" w:cs="Times New Roman"/>
          <w:sz w:val="26"/>
          <w:szCs w:val="26"/>
        </w:rPr>
        <w:t>Доля присутствия частного бизнеса в деятельности коллективных средств размещения муниципального района</w:t>
      </w:r>
      <w:r w:rsidR="0064704A" w:rsidRPr="00B00A7A">
        <w:rPr>
          <w:rFonts w:ascii="Times New Roman" w:hAnsi="Times New Roman" w:cs="Times New Roman"/>
          <w:sz w:val="26"/>
          <w:szCs w:val="26"/>
        </w:rPr>
        <w:t xml:space="preserve"> в 2020</w:t>
      </w:r>
      <w:r w:rsidRPr="00B00A7A">
        <w:rPr>
          <w:rFonts w:ascii="Times New Roman" w:hAnsi="Times New Roman" w:cs="Times New Roman"/>
          <w:sz w:val="26"/>
          <w:szCs w:val="26"/>
        </w:rPr>
        <w:t xml:space="preserve"> </w:t>
      </w:r>
      <w:r w:rsidR="0064704A" w:rsidRPr="00B00A7A">
        <w:rPr>
          <w:rFonts w:ascii="Times New Roman" w:hAnsi="Times New Roman" w:cs="Times New Roman"/>
          <w:sz w:val="26"/>
          <w:szCs w:val="26"/>
        </w:rPr>
        <w:t>году составляет 71</w:t>
      </w:r>
      <w:r w:rsidRPr="00B00A7A">
        <w:rPr>
          <w:rFonts w:ascii="Times New Roman" w:hAnsi="Times New Roman" w:cs="Times New Roman"/>
          <w:sz w:val="26"/>
          <w:szCs w:val="26"/>
        </w:rPr>
        <w:t>%. Доля присутствия частного бизнеса в деятельности туристических агентс</w:t>
      </w:r>
      <w:r w:rsidR="0064704A" w:rsidRPr="00B00A7A">
        <w:rPr>
          <w:rFonts w:ascii="Times New Roman" w:hAnsi="Times New Roman" w:cs="Times New Roman"/>
          <w:sz w:val="26"/>
          <w:szCs w:val="26"/>
        </w:rPr>
        <w:t>тв</w:t>
      </w:r>
      <w:r w:rsidR="00B00A7A" w:rsidRPr="00B00A7A">
        <w:rPr>
          <w:rFonts w:ascii="Times New Roman" w:hAnsi="Times New Roman" w:cs="Times New Roman"/>
          <w:sz w:val="26"/>
          <w:szCs w:val="26"/>
        </w:rPr>
        <w:t xml:space="preserve"> и туроператоров</w:t>
      </w:r>
      <w:r w:rsidR="0064704A" w:rsidRPr="00B00A7A">
        <w:rPr>
          <w:rFonts w:ascii="Times New Roman" w:hAnsi="Times New Roman" w:cs="Times New Roman"/>
          <w:sz w:val="26"/>
          <w:szCs w:val="26"/>
        </w:rPr>
        <w:t xml:space="preserve"> в 2020</w:t>
      </w:r>
      <w:r w:rsidRPr="00B00A7A">
        <w:rPr>
          <w:rFonts w:ascii="Times New Roman" w:hAnsi="Times New Roman" w:cs="Times New Roman"/>
          <w:sz w:val="26"/>
          <w:szCs w:val="26"/>
        </w:rPr>
        <w:t xml:space="preserve"> году составляет 100 %.</w:t>
      </w:r>
    </w:p>
    <w:p w:rsidR="009B16BE" w:rsidRPr="00E061A8" w:rsidRDefault="00E061A8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1A8">
        <w:rPr>
          <w:rFonts w:ascii="Times New Roman" w:hAnsi="Times New Roman" w:cs="Times New Roman"/>
          <w:sz w:val="26"/>
          <w:szCs w:val="26"/>
        </w:rPr>
        <w:t>Отчет о достижении ключевых показателей развития конкуренции в отраслях (сферах, товарных рынках) и исполнении плана мероприятий («дорожной карты») содействия развитию конкуренции в Красноярском крае на 2020 год экономики Таймырского Долгано-Ненецкого муниципального района по состоянию на 01.01.2021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в приложении к </w:t>
      </w:r>
      <w:r w:rsidRPr="00E061A8">
        <w:rPr>
          <w:rFonts w:ascii="Times New Roman" w:hAnsi="Times New Roman" w:cs="Times New Roman"/>
          <w:sz w:val="26"/>
          <w:szCs w:val="26"/>
        </w:rPr>
        <w:t>настоящей аналитической информации.</w:t>
      </w:r>
    </w:p>
    <w:p w:rsidR="00CA4849" w:rsidRPr="00765260" w:rsidRDefault="00CA4849" w:rsidP="00D90ED6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A4849" w:rsidRPr="00765260" w:rsidSect="00E132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0D0"/>
    <w:multiLevelType w:val="hybridMultilevel"/>
    <w:tmpl w:val="B47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9E"/>
    <w:rsid w:val="000177CA"/>
    <w:rsid w:val="00047557"/>
    <w:rsid w:val="00142BB8"/>
    <w:rsid w:val="001935CB"/>
    <w:rsid w:val="00222820"/>
    <w:rsid w:val="00290E98"/>
    <w:rsid w:val="002A22B3"/>
    <w:rsid w:val="003102F1"/>
    <w:rsid w:val="00313AC0"/>
    <w:rsid w:val="00331481"/>
    <w:rsid w:val="003527B8"/>
    <w:rsid w:val="003717F4"/>
    <w:rsid w:val="00382CC9"/>
    <w:rsid w:val="00390388"/>
    <w:rsid w:val="0039585F"/>
    <w:rsid w:val="00401818"/>
    <w:rsid w:val="004159C1"/>
    <w:rsid w:val="00432399"/>
    <w:rsid w:val="00447168"/>
    <w:rsid w:val="004472D5"/>
    <w:rsid w:val="00460A65"/>
    <w:rsid w:val="00481B71"/>
    <w:rsid w:val="00493CB7"/>
    <w:rsid w:val="004B17FD"/>
    <w:rsid w:val="004B3F6D"/>
    <w:rsid w:val="004C0530"/>
    <w:rsid w:val="004C2FAF"/>
    <w:rsid w:val="004D5FE5"/>
    <w:rsid w:val="00512F40"/>
    <w:rsid w:val="00523137"/>
    <w:rsid w:val="00583A62"/>
    <w:rsid w:val="0058525A"/>
    <w:rsid w:val="005A189E"/>
    <w:rsid w:val="005F61FC"/>
    <w:rsid w:val="00623F66"/>
    <w:rsid w:val="006448F3"/>
    <w:rsid w:val="00644EB6"/>
    <w:rsid w:val="0064704A"/>
    <w:rsid w:val="00654E69"/>
    <w:rsid w:val="00671ED3"/>
    <w:rsid w:val="0068315D"/>
    <w:rsid w:val="00692BBC"/>
    <w:rsid w:val="00695B59"/>
    <w:rsid w:val="006D6C3C"/>
    <w:rsid w:val="006E7B97"/>
    <w:rsid w:val="006F6443"/>
    <w:rsid w:val="00765260"/>
    <w:rsid w:val="00772F64"/>
    <w:rsid w:val="008138E6"/>
    <w:rsid w:val="008145D7"/>
    <w:rsid w:val="0086684B"/>
    <w:rsid w:val="00885AA7"/>
    <w:rsid w:val="0089161F"/>
    <w:rsid w:val="009020CA"/>
    <w:rsid w:val="00911204"/>
    <w:rsid w:val="0092779E"/>
    <w:rsid w:val="009460FD"/>
    <w:rsid w:val="00953FC9"/>
    <w:rsid w:val="009672F9"/>
    <w:rsid w:val="009B16BE"/>
    <w:rsid w:val="009D6829"/>
    <w:rsid w:val="009D6FB2"/>
    <w:rsid w:val="00A14AB7"/>
    <w:rsid w:val="00A42A1A"/>
    <w:rsid w:val="00A92A7A"/>
    <w:rsid w:val="00AD33B8"/>
    <w:rsid w:val="00AE353F"/>
    <w:rsid w:val="00AF17DE"/>
    <w:rsid w:val="00B00A7A"/>
    <w:rsid w:val="00B44D85"/>
    <w:rsid w:val="00B56FEB"/>
    <w:rsid w:val="00B7369E"/>
    <w:rsid w:val="00B762B1"/>
    <w:rsid w:val="00BC0E3A"/>
    <w:rsid w:val="00BC7F68"/>
    <w:rsid w:val="00BF4B28"/>
    <w:rsid w:val="00C06509"/>
    <w:rsid w:val="00C93D0F"/>
    <w:rsid w:val="00CA0E4C"/>
    <w:rsid w:val="00CA4849"/>
    <w:rsid w:val="00D33250"/>
    <w:rsid w:val="00D90ED6"/>
    <w:rsid w:val="00D939A9"/>
    <w:rsid w:val="00DE66EB"/>
    <w:rsid w:val="00DF38CD"/>
    <w:rsid w:val="00DF6947"/>
    <w:rsid w:val="00E061A8"/>
    <w:rsid w:val="00E13226"/>
    <w:rsid w:val="00ED76A3"/>
    <w:rsid w:val="00EE092F"/>
    <w:rsid w:val="00F964B9"/>
    <w:rsid w:val="00FC7357"/>
    <w:rsid w:val="00FE14AC"/>
    <w:rsid w:val="00FE47B2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9092-A243-4791-B7C3-104CFEE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25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imyr24.ru/left_menu/predprinimatelstvo/razvitie-konkuren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2DB9-0D71-454A-B490-918FE32B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</cp:revision>
  <dcterms:created xsi:type="dcterms:W3CDTF">2022-01-17T04:42:00Z</dcterms:created>
  <dcterms:modified xsi:type="dcterms:W3CDTF">2022-01-17T04:42:00Z</dcterms:modified>
</cp:coreProperties>
</file>