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АДМИНИСТРАТИВНЫЙ РЕГЛАМЕНТ</w:t>
      </w: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 xml:space="preserve">ПРЕДОСТАВЛЕНИЯ МУНИЦИПАЛЬНОЙ УСЛУГИ "О ВКЛЮЧЕНИИ ГРАЖДАН </w:t>
      </w:r>
      <w:proofErr w:type="gramStart"/>
      <w:r w:rsidRPr="00A25AE5">
        <w:rPr>
          <w:rFonts w:ascii="Times New Roman" w:hAnsi="Times New Roman"/>
          <w:b/>
        </w:rPr>
        <w:t>В</w:t>
      </w:r>
      <w:proofErr w:type="gramEnd"/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 xml:space="preserve">СПИСОК </w:t>
      </w:r>
      <w:proofErr w:type="gramStart"/>
      <w:r w:rsidRPr="00A25AE5">
        <w:rPr>
          <w:rFonts w:ascii="Times New Roman" w:hAnsi="Times New Roman"/>
          <w:b/>
        </w:rPr>
        <w:t>НУЖДАЮЩИХСЯ</w:t>
      </w:r>
      <w:proofErr w:type="gramEnd"/>
      <w:r w:rsidRPr="00A25AE5">
        <w:rPr>
          <w:rFonts w:ascii="Times New Roman" w:hAnsi="Times New Roman"/>
          <w:b/>
        </w:rPr>
        <w:t xml:space="preserve"> В ПРЕДОСТАВЛЕНИИ СЛУЖЕБНЫХ ЖИЛЫХ</w:t>
      </w: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ПОМЕЩЕНИЙ СПЕЦИАЛИЗИРОВАННОГО ЖИЛИЩНОГО ФОНДА ТАЙМЫРСКОГО</w:t>
      </w: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ДОЛГАНО-НЕНЕЦКОГО МУНИЦИПАЛЬНОГО РАЙОНА"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  <w:b/>
        </w:rPr>
      </w:pP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1. Общие положения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1.1. Предмет регулирования Административного регламента.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Административный регламент предоставления муниципальной услуги "О включении граждан в список нуждающихся в предоставлении служебных жилых помещений специализированного жилищного фонда Таймырского Долгано-Ненецкого муниципального района (далее соответственно - Административный регламент, муниципальная услуга) разработан в целях доступности муниципальной услуги по приему заявлений, документов граждан, нуждающихся в предоставлении служебных жилых помещений специализированного жилищного фонда Таймырского Долгано-Ненецкого муниципального района (далее соответственно - служебное жилое помещение, муниципальный район</w:t>
      </w:r>
      <w:proofErr w:type="gramEnd"/>
      <w:r w:rsidRPr="008B6A2C">
        <w:rPr>
          <w:rFonts w:ascii="Times New Roman" w:hAnsi="Times New Roman"/>
        </w:rPr>
        <w:t>), а также их включение в список, нуждающихся в предоставлении служебных жилых помещений специализированного жилищного фонда муниципального района (далее - Список) и создания комфортных условий для участников отношений, возникающих при предоставлении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1.2. Круг заявителей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Служебные жилые помещения предоставляются следующим категориям граждан (далее - Заявитель):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1) избранным на выборные должности в органы местного самоуправления муниципального района;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2) </w:t>
      </w:r>
      <w:proofErr w:type="gramStart"/>
      <w:r w:rsidRPr="008B6A2C">
        <w:rPr>
          <w:rFonts w:ascii="Times New Roman" w:hAnsi="Times New Roman"/>
        </w:rPr>
        <w:t>замещающим</w:t>
      </w:r>
      <w:proofErr w:type="gramEnd"/>
      <w:r w:rsidRPr="008B6A2C">
        <w:rPr>
          <w:rFonts w:ascii="Times New Roman" w:hAnsi="Times New Roman"/>
        </w:rPr>
        <w:t xml:space="preserve"> муниципальные должности муниципальной службы муниципального района;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3) занимающим должности, не отнесенные к муниципальным должностям муниципальной службы муниципального района, и осуществляю</w:t>
      </w:r>
      <w:bookmarkStart w:id="0" w:name="_GoBack"/>
      <w:bookmarkEnd w:id="0"/>
      <w:r w:rsidRPr="008B6A2C">
        <w:rPr>
          <w:rFonts w:ascii="Times New Roman" w:hAnsi="Times New Roman"/>
        </w:rPr>
        <w:t>щим техническое обеспечение деятельности органов местного самоуправления муниципального района;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4) являющимся работниками учреждений (муниципальных коммерческих и некоммерческих организаций) муниципального района.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Заявители могут участвовать в отношениях, связанных с получением муниципальной услуги, через законного или уполномоченного представителя на основании доверенности представителя.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  <w:bCs/>
        </w:rPr>
      </w:pPr>
      <w:r w:rsidRPr="008B6A2C">
        <w:rPr>
          <w:rFonts w:ascii="Times New Roman" w:hAnsi="Times New Roman"/>
          <w:bCs/>
        </w:rPr>
        <w:t>При этом личное участие заявителей не лишает их права иметь представителя, равно как и участие представителя не лишает заявителей права на личное участие в правоотношениях по получению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1.3. Требования к порядку информирования о предоставлении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1.3.1. </w:t>
      </w:r>
      <w:proofErr w:type="gramStart"/>
      <w:r w:rsidRPr="008B6A2C">
        <w:rPr>
          <w:rFonts w:ascii="Times New Roman" w:hAnsi="Times New Roman"/>
        </w:rPr>
        <w:t>Информирование о порядке предоставления муниципальной услуги осуществляется специалистом Отдела по миграционной и жилищной политике Администрации муниципального района (далее – Отдел), в должностные обязанности которого входит прием заявлений приложенных к ним документов при предоставлении муниципальной услуги  (далее - ответственный специалист) и краевым государственным бюджетным учреждением «Многофункциональный центр предоставления государственных и муниципальных услуг» (далее – МФЦ).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Информирование граждан о предоставляемой муниципальной услуге осуществляется: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а) при личном обращении (на личном приеме, по телефону) в Отдел или МФЦ;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б) посредством размещения информации на информационных стендах в помещениях Отдела и МФЦ;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в) путем размещения информации в открытой и доступной форме на официальном сайте органов местного самоуправления муниципального района, МФЦ и на краевом портале государственных и муниципальных услуг Красноярского края;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г) посредством направления ответов на письменные обращения граждан.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личном обращении заявителя предоставляется следующая информация: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- </w:t>
      </w:r>
      <w:r w:rsidRPr="008B6A2C">
        <w:rPr>
          <w:rFonts w:ascii="Times New Roman" w:hAnsi="Times New Roman"/>
          <w:bCs/>
        </w:rPr>
        <w:t>предоставление доступа к сведениям о муниципальной услуге;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справочные телефоны;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перечень нормативных правовых актов, регулирующих предоставление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 xml:space="preserve">- </w:t>
      </w:r>
      <w:proofErr w:type="gramStart"/>
      <w:r w:rsidRPr="008B6A2C">
        <w:rPr>
          <w:rFonts w:ascii="Times New Roman" w:hAnsi="Times New Roman"/>
          <w:bCs/>
        </w:rPr>
        <w:t>перечне</w:t>
      </w:r>
      <w:proofErr w:type="gramEnd"/>
      <w:r w:rsidRPr="008B6A2C">
        <w:rPr>
          <w:rFonts w:ascii="Times New Roman" w:hAnsi="Times New Roman"/>
          <w:bCs/>
        </w:rPr>
        <w:t xml:space="preserve"> документов, необходимых для получения муниципальной услуги и требования к ним;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срок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основания для отказа в предоставлении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о ходе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порядок д</w:t>
      </w:r>
      <w:r w:rsidRPr="008B6A2C">
        <w:rPr>
          <w:rFonts w:ascii="Times New Roman" w:hAnsi="Times New Roman"/>
        </w:rPr>
        <w:t>осудебного (внесудебного) обжалования решений и действий (бездействия) должностных лиц и специалистов Отдела,</w:t>
      </w:r>
      <w:r w:rsidRPr="008B6A2C">
        <w:rPr>
          <w:rFonts w:ascii="Times New Roman" w:hAnsi="Times New Roman"/>
          <w:bCs/>
        </w:rPr>
        <w:t xml:space="preserve"> принятых (осуществляемых) в ходе предоставления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В случае если заявитель не удовлетворен информацией, предоставленной ему на личном приеме или по телефону, ответственный специалист предлагает ему обратиться с письменным обращением по интересующим его вопросам.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Письменное информирование по вопросам предоставления муниципальной услуги, в том числе о ходе предоставления муниципальной услуги, при обращении заявителя осуществляется путем направления ответа в письменном виде в срок, не превышающий 6 рабочих дней с момента регистрации письменного обращения.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lastRenderedPageBreak/>
        <w:t xml:space="preserve">1.3.2. При личном обращении </w:t>
      </w:r>
      <w:r w:rsidRPr="008B6A2C">
        <w:rPr>
          <w:rFonts w:ascii="Times New Roman" w:hAnsi="Times New Roman"/>
          <w:bCs/>
        </w:rPr>
        <w:t>заявителя ответственный специалист, участвующий в предоставлении муниципальной услуги, обязан: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относиться к заявителю корректно и внимательно, не унижая его чести и достоинства;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- подробно и в вежливой форме информировать заявителя.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1.3.3. На информационных стендах в доступных для ознакомления местах, на официальном сайте органов местного самоуправления муниципального района в сети «Интернет»: </w:t>
      </w:r>
      <w:hyperlink r:id="rId5" w:history="1">
        <w:r w:rsidRPr="008B6A2C">
          <w:rPr>
            <w:rStyle w:val="a3"/>
            <w:rFonts w:ascii="Times New Roman" w:hAnsi="Times New Roman" w:cs="Arial"/>
          </w:rPr>
          <w:t>www.taimyr24.ru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(</w:t>
      </w:r>
      <w:r w:rsidRPr="008B6A2C">
        <w:rPr>
          <w:rFonts w:ascii="Times New Roman" w:hAnsi="Times New Roman"/>
        </w:rPr>
        <w:t xml:space="preserve">вкладка Муниципальные услуги - Жилищная политика), на сайте МФЦ: </w:t>
      </w:r>
      <w:hyperlink r:id="rId6" w:history="1">
        <w:r w:rsidRPr="008B6A2C">
          <w:rPr>
            <w:rStyle w:val="a3"/>
            <w:rFonts w:ascii="Times New Roman" w:hAnsi="Times New Roman" w:cs="Arial"/>
          </w:rPr>
          <w:t>www.24mfc.ru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 xml:space="preserve">и на краевом портале государственных и муниципальных услуг Красноярского края: </w:t>
      </w:r>
      <w:hyperlink r:id="rId7" w:history="1">
        <w:r w:rsidRPr="008B6A2C">
          <w:rPr>
            <w:rStyle w:val="a3"/>
            <w:rFonts w:ascii="Times New Roman" w:hAnsi="Times New Roman" w:cs="Arial"/>
          </w:rPr>
          <w:t>www.gosuslugi.krskstate.ru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, </w:t>
      </w:r>
      <w:r w:rsidRPr="008B6A2C">
        <w:rPr>
          <w:rFonts w:ascii="Times New Roman" w:hAnsi="Times New Roman"/>
        </w:rPr>
        <w:t>размещается: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а) информация: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 месте нахождения Отдела и МФЦ, сведения о графике (режиме) работы, телефонах, адресе официального сайта, электронной почты Отдела и МФЦ;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о порядке и условиях предоставления муниципальной услуги; 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о перечне нормативных правовых актов, регулирующих предоставление муниципальной услуги; 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 перечне документов, необходимых для предоставления муниципальной услуги (формы заявлений);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об основаниях для отказа в предоставлении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 порядке досудебного (внесудебного) обжалования решений и действий (бездействия) должностных лиц и специалистов Отдела.</w:t>
      </w:r>
    </w:p>
    <w:p w:rsid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  <w:r w:rsidRPr="008B6A2C">
        <w:rPr>
          <w:rFonts w:ascii="Times New Roman" w:hAnsi="Times New Roman"/>
        </w:rPr>
        <w:t>б) текст Административного регламента.</w:t>
      </w:r>
    </w:p>
    <w:p w:rsidR="00A25AE5" w:rsidRP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2. Стандарт предоставления муниципальной услуги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2.1. Наименование муниципальной услуги: "О включении граждан в список нуждающихся в предоставлении служебных жилых помещений специализированного жилищного фонда Таймырского Долгано-Ненецкого муниципального района".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2.2. Предоставление муниципальной услуги осуществляет Отдел.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Муниципальная услуга оказывается Отделом через МФЦ, при этом заявление (приложение 1 к Административному регламенту) и прилагаемые к нему документы заявителей, обратившихся в МФЦ, направляются в Отдел на исполнение.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2.3. Результатом предоставления муниципальной услуги является: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выдача уведомления о включении гражданина в список нуждающихся в предоставлении служебного жилого помещения (далее - уведомление о включении в список) (согласно приложению 2 к Административному регламенту);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- выдача уведомления об </w:t>
      </w:r>
      <w:proofErr w:type="gramStart"/>
      <w:r w:rsidRPr="008B6A2C">
        <w:rPr>
          <w:rFonts w:ascii="Times New Roman" w:hAnsi="Times New Roman"/>
        </w:rPr>
        <w:t>отказе</w:t>
      </w:r>
      <w:proofErr w:type="gramEnd"/>
      <w:r w:rsidRPr="008B6A2C">
        <w:rPr>
          <w:rFonts w:ascii="Times New Roman" w:hAnsi="Times New Roman"/>
        </w:rPr>
        <w:t xml:space="preserve"> о включении гражданина в список нуждающихся в предоставлении служебного жилого помещения (далее - уведомление об отказе) (согласно приложению 3 к Административному регламенту).</w:t>
      </w:r>
    </w:p>
    <w:p w:rsidR="00A25AE5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2.4. Срок предоставления муниципальной услуги при обращении гражданина с заявлением и прилагаемыми к нему документами составляет 15 рабочих дней с момента регистрации заявления и приложенных к нему документов в Отделе.</w:t>
      </w:r>
    </w:p>
    <w:p w:rsidR="00A25AE5" w:rsidRPr="00851835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51835">
        <w:rPr>
          <w:rFonts w:ascii="Times New Roman" w:hAnsi="Times New Roman"/>
        </w:rPr>
        <w:t>2.5. Перечень нормативных правовых актов, регулирующих предоставление муниципальной услуги, размещен:</w:t>
      </w:r>
    </w:p>
    <w:p w:rsidR="00A25AE5" w:rsidRPr="00851835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51835">
        <w:rPr>
          <w:rFonts w:ascii="Times New Roman" w:hAnsi="Times New Roman"/>
        </w:rPr>
        <w:t xml:space="preserve">на официальном сайте органов местного самоуправления муниципального района в сети Интернет: </w:t>
      </w:r>
      <w:r w:rsidRPr="00851835">
        <w:rPr>
          <w:rFonts w:ascii="Times New Roman" w:hAnsi="Times New Roman"/>
        </w:rPr>
        <w:fldChar w:fldCharType="begin"/>
      </w:r>
      <w:r w:rsidRPr="00851835">
        <w:rPr>
          <w:rFonts w:ascii="Times New Roman" w:hAnsi="Times New Roman"/>
        </w:rPr>
        <w:instrText xml:space="preserve"> HYPERLINK </w:instrText>
      </w:r>
      <w:r w:rsidRPr="0085183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b/>
          <w:bCs/>
        </w:rPr>
        <w:t>Ошибка! Недопустимый объект гиперссылки.</w:t>
      </w:r>
      <w:r w:rsidRPr="00851835">
        <w:rPr>
          <w:rFonts w:ascii="Times New Roman" w:hAnsi="Times New Roman"/>
        </w:rPr>
        <w:fldChar w:fldCharType="end"/>
      </w:r>
      <w:r w:rsidRPr="00851835">
        <w:rPr>
          <w:rFonts w:ascii="Times New Roman" w:eastAsiaTheme="minorEastAsia" w:hAnsi="Times New Roman"/>
          <w:lang w:eastAsia="ru-RU"/>
        </w:rPr>
        <w:t xml:space="preserve"> </w:t>
      </w:r>
      <w:proofErr w:type="gramStart"/>
      <w:r w:rsidRPr="00851835">
        <w:rPr>
          <w:rFonts w:ascii="Times New Roman" w:hAnsi="Times New Roman"/>
        </w:rPr>
        <w:t>Муниципальные услуги - Жилищная политика);</w:t>
      </w:r>
      <w:proofErr w:type="gramEnd"/>
    </w:p>
    <w:p w:rsidR="00A25AE5" w:rsidRPr="00851835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51835">
        <w:rPr>
          <w:rFonts w:ascii="Times New Roman" w:hAnsi="Times New Roman"/>
        </w:rPr>
        <w:t xml:space="preserve">на краевом портале государственных и муниципальных услуг Красноярского края: </w:t>
      </w:r>
      <w:hyperlink r:id="rId8" w:history="1">
        <w:r w:rsidRPr="00851835">
          <w:rPr>
            <w:rStyle w:val="a3"/>
            <w:rFonts w:ascii="Times New Roman" w:hAnsi="Times New Roman" w:cs="Arial"/>
          </w:rPr>
          <w:t>www.gosuslugi.krskstate.ru</w:t>
        </w:r>
      </w:hyperlink>
      <w:r w:rsidRPr="00851835">
        <w:rPr>
          <w:rFonts w:ascii="Times New Roman" w:eastAsiaTheme="minorEastAsia" w:hAnsi="Times New Roman"/>
          <w:lang w:eastAsia="ru-RU"/>
        </w:rPr>
        <w:t>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51835">
        <w:rPr>
          <w:rFonts w:ascii="Times New Roman" w:hAnsi="Times New Roman"/>
        </w:rPr>
        <w:t xml:space="preserve">на сайте МФЦ </w:t>
      </w:r>
      <w:hyperlink r:id="rId9" w:history="1">
        <w:r w:rsidRPr="00851835">
          <w:rPr>
            <w:rStyle w:val="a3"/>
            <w:rFonts w:ascii="Times New Roman" w:hAnsi="Times New Roman" w:cs="Arial"/>
            <w:lang w:val="en-US"/>
          </w:rPr>
          <w:t>www</w:t>
        </w:r>
        <w:r w:rsidRPr="00851835">
          <w:rPr>
            <w:rStyle w:val="a3"/>
            <w:rFonts w:ascii="Times New Roman" w:hAnsi="Times New Roman" w:cs="Arial"/>
          </w:rPr>
          <w:t>.24</w:t>
        </w:r>
        <w:proofErr w:type="spellStart"/>
        <w:r w:rsidRPr="00851835">
          <w:rPr>
            <w:rStyle w:val="a3"/>
            <w:rFonts w:ascii="Times New Roman" w:hAnsi="Times New Roman" w:cs="Arial"/>
            <w:lang w:val="en-US"/>
          </w:rPr>
          <w:t>mfc</w:t>
        </w:r>
        <w:proofErr w:type="spellEnd"/>
        <w:r w:rsidRPr="00851835">
          <w:rPr>
            <w:rStyle w:val="a3"/>
            <w:rFonts w:ascii="Times New Roman" w:hAnsi="Times New Roman" w:cs="Arial"/>
          </w:rPr>
          <w:t>.</w:t>
        </w:r>
        <w:proofErr w:type="spellStart"/>
        <w:r w:rsidRPr="00851835">
          <w:rPr>
            <w:rStyle w:val="a3"/>
            <w:rFonts w:ascii="Times New Roman" w:hAnsi="Times New Roman" w:cs="Arial"/>
            <w:lang w:val="en-US"/>
          </w:rPr>
          <w:t>ru</w:t>
        </w:r>
        <w:proofErr w:type="spellEnd"/>
      </w:hyperlink>
      <w:r w:rsidRPr="00851835">
        <w:rPr>
          <w:rFonts w:ascii="Times New Roman" w:eastAsiaTheme="minorEastAsia" w:hAnsi="Times New Roman"/>
          <w:lang w:eastAsia="ru-RU"/>
        </w:rPr>
        <w:t>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bookmarkStart w:id="1" w:name="Par88"/>
      <w:bookmarkEnd w:id="1"/>
      <w:r w:rsidRPr="008B6A2C">
        <w:rPr>
          <w:rFonts w:ascii="Times New Roman" w:eastAsiaTheme="minorEastAsia" w:hAnsi="Times New Roman"/>
          <w:lang w:eastAsia="ru-RU"/>
        </w:rPr>
        <w:t>2.6.</w:t>
      </w:r>
      <w:r w:rsidRPr="008B6A2C">
        <w:rPr>
          <w:rFonts w:ascii="Times New Roman" w:hAnsi="Times New Roman"/>
          <w:b/>
        </w:rPr>
        <w:t xml:space="preserve"> </w:t>
      </w:r>
      <w:r w:rsidRPr="008B6A2C">
        <w:rPr>
          <w:rFonts w:ascii="Times New Roman" w:hAnsi="Times New Roman"/>
        </w:rPr>
        <w:t>Способы направления запроса о предоставлении муниципальной услуги: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при личном обращении (на личном приеме) к ответственному специалисту Отдела;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почтовым отправлением;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по электронной почте (в дальнейшем с направлением на бумажном носителе);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при личном обращении через МФЦ;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2.7. Исчерпывающий перечень документов, необходимых, в соответствии с нормативными правовыми актами, для предоставления муниципальной услуги: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1) заявление (приложение 3 к Административному регламенту);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2) ходатайство организации - работодателя;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3) копии паспортов всех членов семьи и копии свидетельств о рождении несовершеннолетних членов семьи;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4) копия свидетельства о заключении или о расторжении заявителем брака;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5) копии документов, подтверждающих избрание на выборную должность;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bookmarkStart w:id="2" w:name="Par94"/>
      <w:bookmarkEnd w:id="2"/>
      <w:r w:rsidRPr="008B6A2C">
        <w:rPr>
          <w:rFonts w:ascii="Times New Roman" w:eastAsiaTheme="minorEastAsia" w:hAnsi="Times New Roman"/>
          <w:lang w:eastAsia="ru-RU"/>
        </w:rPr>
        <w:t xml:space="preserve">6) </w:t>
      </w:r>
      <w:r w:rsidRPr="008B6A2C">
        <w:rPr>
          <w:rFonts w:ascii="Times New Roman" w:hAnsi="Times New Roman"/>
        </w:rPr>
        <w:t>справки из органов, осуществляющих государственную регистрацию прав на недвижимое имущество и сделок с ним, об отсутствии у гражданина и членов его семьи на территории муниципального района жилых помещений на праве собственности по собственной инициативе Заявителя.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7)</w:t>
      </w:r>
      <w:r w:rsidRPr="008B6A2C">
        <w:rPr>
          <w:rFonts w:ascii="Times New Roman" w:hAnsi="Times New Roman"/>
          <w:b/>
        </w:rPr>
        <w:t xml:space="preserve"> </w:t>
      </w:r>
      <w:r w:rsidRPr="008B6A2C">
        <w:rPr>
          <w:rFonts w:ascii="Times New Roman" w:hAnsi="Times New Roman"/>
        </w:rPr>
        <w:t>справки о наличии (отсутствии) у гражданина и членов его семьи жилых помещений на праве собственности, выданные организацией, осуществляющей технический учет и техническую инвентаризацию объектов недвижимости на территории муниципального района.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В случаях, предусмотренных Федеральным </w:t>
      </w:r>
      <w:hyperlink r:id="rId10" w:history="1">
        <w:r w:rsidRPr="008B6A2C">
          <w:rPr>
            <w:rStyle w:val="a3"/>
            <w:rFonts w:ascii="Times New Roman" w:hAnsi="Times New Roman" w:cs="Arial"/>
          </w:rPr>
          <w:t>законом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 xml:space="preserve">от 27.07.2010 N 210-ФЗ "Об организации </w:t>
      </w:r>
      <w:r w:rsidRPr="008B6A2C">
        <w:rPr>
          <w:rFonts w:ascii="Times New Roman" w:hAnsi="Times New Roman"/>
        </w:rPr>
        <w:lastRenderedPageBreak/>
        <w:t xml:space="preserve">предоставления государственных и муниципальных услуг", гражданином не </w:t>
      </w:r>
      <w:proofErr w:type="gramStart"/>
      <w:r w:rsidRPr="008B6A2C">
        <w:rPr>
          <w:rFonts w:ascii="Times New Roman" w:hAnsi="Times New Roman"/>
        </w:rPr>
        <w:t>предоставляются отдельные документы</w:t>
      </w:r>
      <w:proofErr w:type="gramEnd"/>
      <w:r w:rsidRPr="008B6A2C">
        <w:rPr>
          <w:rFonts w:ascii="Times New Roman" w:hAnsi="Times New Roman"/>
        </w:rPr>
        <w:t xml:space="preserve">, указанные в </w:t>
      </w:r>
      <w:hyperlink w:anchor="Par88" w:history="1">
        <w:r w:rsidRPr="008B6A2C">
          <w:rPr>
            <w:rStyle w:val="a3"/>
            <w:rFonts w:ascii="Times New Roman" w:hAnsi="Times New Roman" w:cs="Arial"/>
          </w:rPr>
          <w:t>пункте 2.7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регламента. Истребование и получение указанных отдельных документов осуществляется Отделом самостоятельно. При этом специалист Отдела, принимающий Заявление гражданина, обязан устно проинформировать его о перечне документов, которые гражданин обязан предоставить самостоятельно.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Для лиц, прибывших на территорию муниципального района из других регионов Российской Федерации, представление документов, указанных в </w:t>
      </w:r>
      <w:hyperlink w:anchor="Par94" w:history="1">
        <w:r w:rsidRPr="008B6A2C">
          <w:rPr>
            <w:rStyle w:val="a3"/>
            <w:rFonts w:ascii="Times New Roman" w:hAnsi="Times New Roman" w:cs="Arial"/>
          </w:rPr>
          <w:t>подпункте 6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не требуется.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2.8. Требования к оформлению документов, представляемых для получения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личном обращении заявителя копии документов, незаверенные организацией, выдавшей соответствующие документы, или нотариально, представляются с предъявлением оригиналов.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случае направления заявителем заявления и документов почтовым отправлением соответствующие документы представляются нотариально заверенные или заверенные организацией, выдавшей соответствующие документы.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Оригиналы и копии документов должны быть четкими (включая имеющиеся на них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2.9. </w:t>
      </w:r>
      <w:bookmarkStart w:id="3" w:name="Par104"/>
      <w:bookmarkEnd w:id="3"/>
      <w:r w:rsidRPr="008B6A2C">
        <w:rPr>
          <w:rFonts w:ascii="Times New Roman" w:eastAsiaTheme="minorEastAsia" w:hAnsi="Times New Roman"/>
          <w:lang w:eastAsia="ru-RU"/>
        </w:rPr>
        <w:t>О</w:t>
      </w:r>
      <w:r w:rsidRPr="008B6A2C">
        <w:rPr>
          <w:rFonts w:ascii="Times New Roman" w:hAnsi="Times New Roman"/>
        </w:rPr>
        <w:t>тдел, предоставляющий муниципальную услугу, не вправе требовать от заявителя: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Отдела, Администрации муниципального района,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 (далее - Федеральный закон от 27.07.2010 № 210-ФЗ);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  <w:bCs/>
        </w:rPr>
      </w:pPr>
      <w:r w:rsidRPr="008B6A2C">
        <w:rPr>
          <w:rFonts w:ascii="Times New Roman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Pr="008B6A2C">
        <w:rPr>
          <w:rFonts w:ascii="Times New Roman" w:hAnsi="Times New Roman"/>
          <w:bCs/>
        </w:rPr>
        <w:t>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2.10. Исчерпывающий перечень оснований для отказа в приеме заявления и документов, необходимых для предоставления муниципальной услуги: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а) представление неполного комплекта документов, предусмотренных </w:t>
      </w:r>
      <w:hyperlink w:anchor="Par88" w:history="1">
        <w:r w:rsidRPr="008B6A2C">
          <w:rPr>
            <w:rStyle w:val="a3"/>
            <w:rFonts w:ascii="Times New Roman" w:hAnsi="Times New Roman" w:cs="Arial"/>
          </w:rPr>
          <w:t>пунктом 2.7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б) представление заявителем заявления и </w:t>
      </w:r>
      <w:proofErr w:type="spellStart"/>
      <w:r w:rsidRPr="008B6A2C">
        <w:rPr>
          <w:rFonts w:ascii="Times New Roman" w:hAnsi="Times New Roman"/>
        </w:rPr>
        <w:t>прилагающихся</w:t>
      </w:r>
      <w:proofErr w:type="spellEnd"/>
      <w:r w:rsidRPr="008B6A2C">
        <w:rPr>
          <w:rFonts w:ascii="Times New Roman" w:hAnsi="Times New Roman"/>
        </w:rPr>
        <w:t xml:space="preserve"> к нему документов, содержащих ошибки или противоречивые сведения.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2.11.1 Основания для приостановления предоставления муниципальной услуги отсутствуют.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bookmarkStart w:id="4" w:name="Par109"/>
      <w:bookmarkEnd w:id="4"/>
      <w:r w:rsidRPr="008B6A2C">
        <w:rPr>
          <w:rFonts w:ascii="Times New Roman" w:eastAsiaTheme="minorEastAsia" w:hAnsi="Times New Roman"/>
          <w:lang w:eastAsia="ru-RU"/>
        </w:rPr>
        <w:t xml:space="preserve">2.11.2 </w:t>
      </w:r>
      <w:r w:rsidRPr="008B6A2C">
        <w:rPr>
          <w:rFonts w:ascii="Times New Roman" w:hAnsi="Times New Roman"/>
        </w:rPr>
        <w:t>Основанием для отказа в предоставлении муниципальной услуги является: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а) недостоверность сведений, содержащихся в представленных документах;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б) несоответствие заявителя требованиям и условиям Положения.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2.12. Предоставление муниципальной услуги осуществляется бесплатно.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2.13. Максимальный срок ожидания в очереди при подаче заявления и документов и при получении результата предоставления муниципальной услуги в Отделе составляет не более 15 минут.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2.14. Срок и порядок регистрации заявления и прилагаемых к нему документов заявителя о предоставлении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Регистрация заявления и прилагаемых к ним документов заявителя осуществляется в порядке, указанном в </w:t>
      </w:r>
      <w:hyperlink w:anchor="Par151" w:history="1">
        <w:r w:rsidRPr="008B6A2C">
          <w:rPr>
            <w:rStyle w:val="a3"/>
            <w:rFonts w:ascii="Times New Roman" w:hAnsi="Times New Roman" w:cs="Arial"/>
          </w:rPr>
          <w:t>пункте 3.2.1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Максимальный срок приема и регистрации заявления и прилагаемых к нему документов, в том числе поступивших по электронной почте, не должен превышать 1 рабочего дня.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На видном месте размещается вывеска, содержащая информацию о режиме работы Отдела, график личного приема граждан Отделом.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Парковка машин осуществляется в местах, предусмотренных требованиями Государственной инспекции </w:t>
      </w:r>
      <w:r w:rsidRPr="008B6A2C">
        <w:rPr>
          <w:rFonts w:ascii="Times New Roman" w:hAnsi="Times New Roman"/>
        </w:rPr>
        <w:lastRenderedPageBreak/>
        <w:t>безопасности дорожного движения.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2.15.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2.16. Показатели доступности и качества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Основными показателями доступности и качества муниципальной услуги являются: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возможность получения информации по вопросам предоставления муниципальной услуги на официальном сайте, информационных стендах Отдела, МФЦ;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возможность получения информации о ходе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открытость и полнота информации для заявителей о порядке и сроках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минимальное количество взаимодействий заявителя с ответственным специалистом при предоставлении муниципальной услуги (не более 3), при этом продолжительность каждого взаимодействия заявителя с должностными лицами Отдела при предоставлении муниципальной услуги, не должно превышать 15 минут (без учета ожидания в очереди);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отсутствие жалоб заявителей на действия (бездействие) и решения, осуществляемые (принимаемые) в ходе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возможность получения муниципальной услуги в МФЦ.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2.17. При наличии на территории, прилегающей к местонахождению Отдела,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либо, когда это возможно, ее предоставление по месту жительства инвалидов (на дому) или в дистанционном режиме (в электронной форме).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личном обращении за муниципальной услугой в отдел инвалидов, имеющих стойкие нарушения функции зрения и самостоятельного передвижения, сотрудником отдела обеспечивается сопровождение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целях получения муниципальной услуги на дому данной категории лиц необходимо оформить заявку на предоставление муниципальной услуги по телефону: 5-17-74 либо через e-</w:t>
      </w:r>
      <w:proofErr w:type="spellStart"/>
      <w:r w:rsidRPr="008B6A2C">
        <w:rPr>
          <w:rFonts w:ascii="Times New Roman" w:hAnsi="Times New Roman"/>
        </w:rPr>
        <w:t>mail</w:t>
      </w:r>
      <w:proofErr w:type="spellEnd"/>
      <w:r w:rsidRPr="008B6A2C">
        <w:rPr>
          <w:rFonts w:ascii="Times New Roman" w:hAnsi="Times New Roman"/>
        </w:rPr>
        <w:t>: 577@taimyr24.ru.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(п. 2.16 </w:t>
      </w:r>
      <w:proofErr w:type="gramStart"/>
      <w:r w:rsidRPr="008B6A2C">
        <w:rPr>
          <w:rFonts w:ascii="Times New Roman" w:hAnsi="Times New Roman"/>
        </w:rPr>
        <w:t>введен</w:t>
      </w:r>
      <w:proofErr w:type="gramEnd"/>
      <w:r w:rsidRPr="008B6A2C">
        <w:rPr>
          <w:rFonts w:ascii="Times New Roman" w:hAnsi="Times New Roman"/>
        </w:rPr>
        <w:t xml:space="preserve"> </w:t>
      </w:r>
      <w:hyperlink r:id="rId11" w:history="1">
        <w:r w:rsidRPr="008B6A2C">
          <w:rPr>
            <w:rStyle w:val="a3"/>
            <w:rFonts w:ascii="Times New Roman" w:hAnsi="Times New Roman" w:cs="Arial"/>
          </w:rPr>
          <w:t>Постановлением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Администрации Таймырского Долгано-Ненецкого муниципального района Красноярского края от 14.09.2016 N 609)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2.18</w:t>
      </w:r>
      <w:r w:rsidRPr="008B6A2C">
        <w:rPr>
          <w:rFonts w:ascii="Times New Roman" w:hAnsi="Times New Roman"/>
          <w:b/>
        </w:rPr>
        <w:t xml:space="preserve"> </w:t>
      </w:r>
      <w:r w:rsidRPr="008B6A2C">
        <w:rPr>
          <w:rFonts w:ascii="Times New Roman" w:hAnsi="Times New Roman"/>
        </w:rPr>
        <w:t>Порядок исправления допущенных опечаток и ошибок в выданных в результате предоставления муниципальной услуги уведомлениях, в том числе исчерпывающий перечень оснований для отказа в исполнении таких опечаток и ошибок.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данной процедуры является поступление к ответственному специалисту: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заявления (приложение 4 к Административному регламенту);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оригинала выданного уведомления.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личном обращении заявителя или при поступлении заявления и прилагаемых к нему документов по почте ответственный специалист рассматривает заявление, принимает решение об исправлении допущенных опечаток и ошибок в выданном уведомлении путем выдачи нового уведомления либо уведомления об отказе в исправлении допущенных опечаток и ошибок в выданном уведомлении.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При поступлении заявления и прилагаемых к нему документов в Отдел по электронной почте они распечатываются на бумажном носителе, и, в дальнейшем, работа с ним ведется аналогично работе с письменными обращениями. 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Заявление регистрируется ответственным специалистом в течение 1 рабочего дня со дня его поступления.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случае принятия решения об исправлении допущенных опечаток и ошибок в выданном уведомлении, ответственный специалист в течение 3 рабочих дней с момента регистрации заявления, вносит соответствующие изменения, готовит новое уведомление взамен ранее выданного уведомления, содержащего опечатки и ошибки.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К новому уведомлению прилагается ранее выданный оригинал уведомления.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Решение об отказе в исправлении допущенных опечаток и ошибок в выданном уведомление принимается в случае, если установлен факт отсутствия допущенных опечаток и ошибок в выданном уведомление.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Уведомление об отказе в исправлении допущенных опечаток и ошибок в ранее выданном уведомлении, ответственный специалист готовит в течение 3 рабочих дней с момента регистрации заявления.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К уведомлению об отказе в исправлении допущенных опечаток и ошибок прилагается ранее выданный оригинал уведомления.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lastRenderedPageBreak/>
        <w:t>Регистрация нового уведомления либо уведомления об отказе в исправлении допущенных опечаток и ошибок производится в журнале регистрации документов Отдела, в течение 1 рабочего дня.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  <w:bCs/>
        </w:rPr>
      </w:pPr>
      <w:r w:rsidRPr="008B6A2C">
        <w:rPr>
          <w:rFonts w:ascii="Times New Roman" w:hAnsi="Times New Roman"/>
          <w:bCs/>
        </w:rPr>
        <w:t xml:space="preserve">Ответственный специалист в течение 2 рабочих дней со дня подписания начальником Отдела нового уведомления или уведомления об </w:t>
      </w:r>
      <w:r w:rsidRPr="008B6A2C">
        <w:rPr>
          <w:rFonts w:ascii="Times New Roman" w:hAnsi="Times New Roman"/>
        </w:rPr>
        <w:t>отказе в исправлении допущенных опечаток и ошибок</w:t>
      </w:r>
      <w:r w:rsidRPr="008B6A2C">
        <w:rPr>
          <w:rFonts w:ascii="Times New Roman" w:hAnsi="Times New Roman"/>
          <w:bCs/>
        </w:rPr>
        <w:t xml:space="preserve"> направляет его заявителю, способом, указанным в заявлении.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  <w:bCs/>
        </w:rPr>
      </w:pPr>
      <w:r w:rsidRPr="008B6A2C">
        <w:rPr>
          <w:rFonts w:ascii="Times New Roman" w:hAnsi="Times New Roman"/>
        </w:rPr>
        <w:t>Результатом выполнения данной процедуры является: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выдача заявителю нового уведомления;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выдача заявителю уведомления об отказе в исправлении допущенных опечаток и ошибок (согласно приложению 5 к Административному регламенту).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Максимальный срок выполнения данной процедуры не должен превышать 6 рабочих дней.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2.19</w:t>
      </w:r>
      <w:r w:rsidRPr="008B6A2C">
        <w:rPr>
          <w:rFonts w:ascii="Times New Roman" w:hAnsi="Times New Roman"/>
          <w:b/>
        </w:rPr>
        <w:t xml:space="preserve"> </w:t>
      </w:r>
      <w:r w:rsidRPr="008B6A2C">
        <w:rPr>
          <w:rFonts w:ascii="Times New Roman" w:hAnsi="Times New Roman"/>
        </w:rPr>
        <w:t xml:space="preserve">Порядок выдачи дубликата уведомления, выданного по результатам предоставления муниципальной услуги, в том числе исчерпывающий перечень оснований для отказа в выдаче этого дубликата. 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данной процедуры является поступление к ответственному специалисту заявления (приложение 4 к Административному регламенту).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личном обращении заявителя или при поступлении заявления по почте ответственный специалист рассматривает заявление и принимает решение о выдаче дубликата уведомления.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При поступлении заявления в Отдел по электронной почте оно распечатывается на бумажном носителе, и в дальнейшем работа с ним ведется аналогично работе с письменными обращениями. 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Заявление регистрируется ответственным специалистом в течение 1 рабочего дня со дня его поступления.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Ответственный специалист готовит дубликат уведомления в течение 3 рабочих дней с момента регистрации заявления.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  <w:bCs/>
        </w:rPr>
      </w:pPr>
      <w:r w:rsidRPr="008B6A2C">
        <w:rPr>
          <w:rFonts w:ascii="Times New Roman" w:hAnsi="Times New Roman"/>
          <w:bCs/>
        </w:rPr>
        <w:t>Ответственный специалист в течение 2 рабочих дней со дня подписания начальником Отдела дубликата уведомления направляет его заявителю, способом, указанным в заявлении.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Результатом выполнения данной процедуры является выдача дубликата уведомления.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Основания для отказа в выдаче дубликата уведомления отсутствуют.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Максимальный срок выполнения данной процедуры не должен превышать 6 рабочих дней.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2.20 Порядок оставления запроса заявителя о предоставлении муниципальной услуги без рассмотрения.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данной процедуры является поступление к ответственному специалисту заявления об оставлении запроса о предоставлении муниципальной услуги без рассмотрения (приложение 4 к Административному регламенту).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При личном обращении заявителя с заявлением об оставлении запроса о предоставлении муниципальной услуги без рассмотрения или при поступлении заявления об оставлении запроса о предоставлении муниципальной услуги без рассмотрения по почте, ответственный специалист регистрирует заявление в течение 1 рабочего дня со дня его поступления, рассматривает его и принимает решение об оставлении заявления о предоставлении муниципальной услуги без рассмотрения.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При поступлении заявления в Отдел по электронной почте оно распечатывается на бумажном носителе, и, в дальнейшем, работа с ним ведется аналогично работе с письменными обращениями. 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Уведомление об оставлении заявления о предоставлении муниципальной услуги без рассмотрения, ответственный специалист готовит в течение 3 рабочих дней с момента регистрации заявления.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  <w:bCs/>
        </w:rPr>
      </w:pPr>
      <w:r w:rsidRPr="008B6A2C">
        <w:rPr>
          <w:rFonts w:ascii="Times New Roman" w:hAnsi="Times New Roman"/>
          <w:bCs/>
        </w:rPr>
        <w:t xml:space="preserve">Ответственный специалист в течение 2 рабочих дней со дня подписания начальником Отдела уведомления </w:t>
      </w:r>
      <w:r w:rsidRPr="008B6A2C">
        <w:rPr>
          <w:rFonts w:ascii="Times New Roman" w:hAnsi="Times New Roman"/>
        </w:rPr>
        <w:t>об оставлении заявления о предоставлении муниципальной услуги без рассмотрения</w:t>
      </w:r>
      <w:r w:rsidRPr="008B6A2C">
        <w:rPr>
          <w:rFonts w:ascii="Times New Roman" w:hAnsi="Times New Roman"/>
          <w:bCs/>
        </w:rPr>
        <w:t xml:space="preserve"> направляет его заявителю</w:t>
      </w:r>
      <w:r w:rsidRPr="008B6A2C">
        <w:rPr>
          <w:rFonts w:ascii="Times New Roman" w:hAnsi="Times New Roman"/>
        </w:rPr>
        <w:t>, способом, указанным в заявлении.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Результатом выполнения данной процедуры является выдача уведомления об оставлении заявления о предоставлении муниципальной услуги без рассмотрения (приложение 6 к Административному регламенту).</w:t>
      </w:r>
    </w:p>
    <w:p w:rsid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  <w:r w:rsidRPr="008B6A2C">
        <w:rPr>
          <w:rFonts w:ascii="Times New Roman" w:hAnsi="Times New Roman"/>
        </w:rPr>
        <w:t>Максимальный срок выполнения данной процедуры не должен превышать 6 рабочих дней.</w:t>
      </w:r>
    </w:p>
    <w:p w:rsidR="00A25AE5" w:rsidRP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3. Состав, последовательность и сроки выполнения</w:t>
      </w: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административных процедур (действий), требования к порядку</w:t>
      </w: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их выполнения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3.1. Предоставление муниципальной услуги включает следующие административные процедуры: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а) прием и регистрация заявления и документов, приложенных к нему;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б) формирование и направление межведомственных запросов;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в) рассмотрение заявления и документов;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г) подготовка (оформление) результата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д) выдача уведомления о включении в список или выдача уведомления об отказе.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3.2. Последовательность выполнения административных процедур при предоставлении муниципальной услуги: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bookmarkStart w:id="5" w:name="Par151"/>
      <w:bookmarkEnd w:id="5"/>
      <w:r w:rsidRPr="008B6A2C">
        <w:rPr>
          <w:rFonts w:ascii="Times New Roman" w:eastAsiaTheme="minorEastAsia" w:hAnsi="Times New Roman"/>
          <w:lang w:eastAsia="ru-RU"/>
        </w:rPr>
        <w:t xml:space="preserve">3.2.1. </w:t>
      </w:r>
      <w:r w:rsidRPr="008B6A2C">
        <w:rPr>
          <w:rFonts w:ascii="Times New Roman" w:hAnsi="Times New Roman"/>
        </w:rPr>
        <w:t>Прием и регистрация заявления и документов, приложенных к нему.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административной процедуры по приему и регистрации заявления и документов, приложенных к нему, является поступление заявления и приложенных к нему документов ответственному специалисту.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При личном обращении заявителя или при поступлении заявления и приложенных к нему документов по </w:t>
      </w:r>
      <w:r w:rsidRPr="008B6A2C">
        <w:rPr>
          <w:rFonts w:ascii="Times New Roman" w:hAnsi="Times New Roman"/>
        </w:rPr>
        <w:lastRenderedPageBreak/>
        <w:t>почте ответственный специалист проверяет реквизиты заявления и наличие документов.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поступлении заявления и приложенных к нему документов в Отдел по электронной почте, заявления и приложенные к нему документы распечатываются на бумажном носителе, и в дальнейшем работа с ними ведется аналогично работе с письменными обращениями.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В случае наличия оснований, предусмотренных </w:t>
      </w:r>
      <w:hyperlink w:anchor="Par104" w:history="1">
        <w:r w:rsidRPr="008B6A2C">
          <w:rPr>
            <w:rStyle w:val="a3"/>
            <w:rFonts w:ascii="Times New Roman" w:hAnsi="Times New Roman" w:cs="Arial"/>
          </w:rPr>
          <w:t>пунктом 2.10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регламента, ответственный специалист устно уведомляет заявителя, либо уполномоченного представителя заявителя о наличии препятствий для приема заявления и приложенных к нему документов, письменно при поступлении заявления и приложенных к нему документов по почте или по электронной почте.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При отсутствии оснований для отказа в приеме заявления и приложенных к нему документов, указанных в </w:t>
      </w:r>
      <w:hyperlink w:anchor="Par88" w:history="1">
        <w:r w:rsidRPr="008B6A2C">
          <w:rPr>
            <w:rStyle w:val="a3"/>
            <w:rFonts w:ascii="Times New Roman" w:hAnsi="Times New Roman" w:cs="Arial"/>
          </w:rPr>
          <w:t>пункте 2.7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регламента, ответственный специалист производит регистрацию поступившего заявления и приложенных к нему документов.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Результатом выполнения административной процедуры является: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прием и регистрация заявления и приложенных к нему документов;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отказ в приеме заявления и приложенных к нему документов.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Максимальный срок выполнения данной процедуры не должен превышать 1 рабочего дня.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3.2.2. Формирование и направление межведомственных запросов.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административной процедуры является получение зарегистрированного заявления и приложенных к нему документов ответственным специалистом.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Формирование и направление межведомственных запросов осуществляется в случае непредставления заявителем в Отдел документов, необходимых для предоставления муниципальной услуги, предусмотренных </w:t>
      </w:r>
      <w:hyperlink w:anchor="Par94" w:history="1">
        <w:r w:rsidRPr="008B6A2C">
          <w:rPr>
            <w:rStyle w:val="a3"/>
            <w:rFonts w:ascii="Times New Roman" w:hAnsi="Times New Roman" w:cs="Arial"/>
          </w:rPr>
          <w:t>подпунктом 6 пункта 2.7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 по каналам межведомственного электронного взаимодействия (далее - СМЭВ).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отсутствии технической возможности формирование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Межведомственный запрос формируется в соответствии с требованиями </w:t>
      </w:r>
      <w:hyperlink r:id="rId12" w:history="1">
        <w:r w:rsidRPr="008B6A2C">
          <w:rPr>
            <w:rStyle w:val="a3"/>
            <w:rFonts w:ascii="Times New Roman" w:hAnsi="Times New Roman" w:cs="Arial"/>
          </w:rPr>
          <w:t>статьи 7.2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Федерального закона от 27.07.2010 N 210-ФЗ "Об организации предоставления государственных и муниципальных услуг" и подписывается руководителем Отделом.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Результатом выполнения административной процедуры является направление межведомственного запроса.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Максимальный срок выполнения данной процедуры не должен превышать 2 рабочих дней.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3.2.3. Рассмотрение заявления и документов.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данной административной процедуры является получение ответственным специалистом зарегистрированного заявления и документов.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В ходе исполнения административной процедуры ответственный специалист формирует пакет документов заявителя и направляет его в комиссию Администрации муниципального района по распределению жилья и социальных выплат (далее - районная комиссия) для рассмотрения на предмет наличия (отсутствия) оснований для отказа в предоставлении муниципальной услуги, предусмотренных в </w:t>
      </w:r>
      <w:hyperlink w:anchor="Par109" w:history="1">
        <w:r w:rsidRPr="008B6A2C">
          <w:rPr>
            <w:rStyle w:val="a3"/>
            <w:rFonts w:ascii="Times New Roman" w:hAnsi="Times New Roman" w:cs="Arial"/>
          </w:rPr>
          <w:t>пункте 2.11.2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В случае отсутствия оснований для отказа в предоставлении муниципальной услуги, указанных в </w:t>
      </w:r>
      <w:hyperlink w:anchor="Par109" w:history="1">
        <w:r w:rsidRPr="008B6A2C">
          <w:rPr>
            <w:rStyle w:val="a3"/>
            <w:rFonts w:ascii="Times New Roman" w:hAnsi="Times New Roman" w:cs="Arial"/>
          </w:rPr>
          <w:t>п. 2.11.2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>Административного регламента, районная комиссия принимает решение о включении заявителя в Список, которое фиксируется в протоколе районной комиссии.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В случае наличия оснований для отказа в предоставлении муниципальной услуги, предусмотренных в </w:t>
      </w:r>
      <w:hyperlink w:anchor="Par88" w:history="1">
        <w:r w:rsidRPr="008B6A2C">
          <w:rPr>
            <w:rStyle w:val="a3"/>
            <w:rFonts w:ascii="Times New Roman" w:hAnsi="Times New Roman" w:cs="Arial"/>
          </w:rPr>
          <w:t>пункте 2.7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 xml:space="preserve">Административного регламента, районная комиссия принимает решение об </w:t>
      </w:r>
      <w:proofErr w:type="gramStart"/>
      <w:r w:rsidRPr="008B6A2C">
        <w:rPr>
          <w:rFonts w:ascii="Times New Roman" w:hAnsi="Times New Roman"/>
        </w:rPr>
        <w:t>отказе</w:t>
      </w:r>
      <w:proofErr w:type="gramEnd"/>
      <w:r w:rsidRPr="008B6A2C">
        <w:rPr>
          <w:rFonts w:ascii="Times New Roman" w:hAnsi="Times New Roman"/>
        </w:rPr>
        <w:t xml:space="preserve"> о включении заявителя в Список, которое фиксируется в протоколе районной комиссии.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Результатом исполнения административной процедуры являются: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принятие решения о включении заявителя в Список, которое оформляется протоколом заседания районной комиссии;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- принятие решения об отказе </w:t>
      </w:r>
      <w:proofErr w:type="gramStart"/>
      <w:r w:rsidRPr="008B6A2C">
        <w:rPr>
          <w:rFonts w:ascii="Times New Roman" w:hAnsi="Times New Roman"/>
        </w:rPr>
        <w:t>заявителю</w:t>
      </w:r>
      <w:proofErr w:type="gramEnd"/>
      <w:r w:rsidRPr="008B6A2C">
        <w:rPr>
          <w:rFonts w:ascii="Times New Roman" w:hAnsi="Times New Roman"/>
        </w:rPr>
        <w:t xml:space="preserve"> о включении в Список, которое оформляется протоколом заседания районной комиссии.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Максимальный срок выполнения административной процедуры не должен превышать 5 рабочих дней.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3.2.4. Подготовка (оформление) результата предоставления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данной административной процедуры является получение ответственным специалистом протокола районной комиссии о включении или об отказе заявителя о включении в Список.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наличии решения районной комиссии о включении заявителя в Список ответственный специалист готовит (оформляет) проект уведомления и представляет его на подпись руководителю Отдела.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При наличии решения районной комиссии об отказе </w:t>
      </w:r>
      <w:proofErr w:type="gramStart"/>
      <w:r w:rsidRPr="008B6A2C">
        <w:rPr>
          <w:rFonts w:ascii="Times New Roman" w:hAnsi="Times New Roman"/>
        </w:rPr>
        <w:t>заявителю</w:t>
      </w:r>
      <w:proofErr w:type="gramEnd"/>
      <w:r w:rsidRPr="008B6A2C">
        <w:rPr>
          <w:rFonts w:ascii="Times New Roman" w:hAnsi="Times New Roman"/>
        </w:rPr>
        <w:t xml:space="preserve"> о включении в Список ответственный специалист готовит (оформляет) проект уведомления об отказе, в котором указывает причины отказа и представляет на подпись руководителю Отдела.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Результатом исполнения административной процедуры является подготовка (оформление) проекта уведомления о включении в список или проекта уведомления об отказе.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Максимальный срок выполнения административной процедуры не должен превышать 2 рабочих дней.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lastRenderedPageBreak/>
        <w:t xml:space="preserve">3.2.5. Выдача уведомления о включении заявителя в Список или об отказе </w:t>
      </w:r>
      <w:proofErr w:type="gramStart"/>
      <w:r w:rsidRPr="008B6A2C">
        <w:rPr>
          <w:rFonts w:ascii="Times New Roman" w:hAnsi="Times New Roman"/>
        </w:rPr>
        <w:t>заявителю</w:t>
      </w:r>
      <w:proofErr w:type="gramEnd"/>
      <w:r w:rsidRPr="008B6A2C">
        <w:rPr>
          <w:rFonts w:ascii="Times New Roman" w:hAnsi="Times New Roman"/>
        </w:rPr>
        <w:t xml:space="preserve"> о включении в Список.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Основанием для начала административной процедуры является подготовленное (оформленное) уведомление о включении заявителя в Список или уведомление об отказе.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Ответственный специалист в течение двух дней со дня подписания руководителем Отдела уведомления о включении заявителя в Список или уведомления об отказе устно сообщает по телефону или уведомляет посредством почтовой связи либо электронной почты (в случае указания заявителем адреса электронной почты) заявителя о том, что Отдел готов выдать уведомление о включении заявителя в список или уведомление об отказе.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Регистрация выданных уведомлений о включении заявителя в Список или об отказе производится в соответствующем журнале регистрации Отдела.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Результатом исполнения административной процедуры является: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выдача уведомления о включении в Список;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выдача уведомления об отказе.</w:t>
      </w:r>
    </w:p>
    <w:p w:rsid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  <w:r w:rsidRPr="008B6A2C">
        <w:rPr>
          <w:rFonts w:ascii="Times New Roman" w:hAnsi="Times New Roman"/>
        </w:rPr>
        <w:t>Максимальный срок выполнения данной процедуры не должен превышать 5 рабочих дней.</w:t>
      </w:r>
    </w:p>
    <w:p w:rsidR="00A25AE5" w:rsidRP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 xml:space="preserve">4. Формы </w:t>
      </w:r>
      <w:proofErr w:type="gramStart"/>
      <w:r w:rsidRPr="00A25AE5">
        <w:rPr>
          <w:rFonts w:ascii="Times New Roman" w:hAnsi="Times New Roman"/>
          <w:b/>
        </w:rPr>
        <w:t>контроля за</w:t>
      </w:r>
      <w:proofErr w:type="gramEnd"/>
      <w:r w:rsidRPr="00A25AE5">
        <w:rPr>
          <w:rFonts w:ascii="Times New Roman" w:hAnsi="Times New Roman"/>
          <w:b/>
        </w:rPr>
        <w:t xml:space="preserve"> исполнением Административного</w:t>
      </w: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регламента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4.1. </w:t>
      </w:r>
      <w:proofErr w:type="gramStart"/>
      <w:r w:rsidRPr="008B6A2C">
        <w:rPr>
          <w:rFonts w:ascii="Times New Roman" w:hAnsi="Times New Roman"/>
        </w:rPr>
        <w:t>Текущий контроль за соблюдением и исполнением должностными лицами и специалистами Отдела положений Административного регламента и иных нормативных актов, устанавливающих требования к предоставлению муниципальной услуги, а также принятием ими решений, осуществляется руководителем Отдела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</w:t>
      </w:r>
      <w:proofErr w:type="gramEnd"/>
      <w:r w:rsidRPr="008B6A2C">
        <w:rPr>
          <w:rFonts w:ascii="Times New Roman" w:hAnsi="Times New Roman"/>
        </w:rPr>
        <w:t xml:space="preserve"> лиц и специалистов Отдела.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B6A2C">
        <w:rPr>
          <w:rFonts w:ascii="Times New Roman" w:hAnsi="Times New Roman"/>
        </w:rPr>
        <w:t>контроля за</w:t>
      </w:r>
      <w:proofErr w:type="gramEnd"/>
      <w:r w:rsidRPr="008B6A2C">
        <w:rPr>
          <w:rFonts w:ascii="Times New Roman" w:hAnsi="Times New Roman"/>
        </w:rPr>
        <w:t xml:space="preserve"> полнотой и качеством предоставления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Контроль за</w:t>
      </w:r>
      <w:proofErr w:type="gramEnd"/>
      <w:r w:rsidRPr="008B6A2C">
        <w:rPr>
          <w:rFonts w:ascii="Times New Roman" w:hAnsi="Times New Roman"/>
        </w:rPr>
        <w:t xml:space="preserve"> полнотой и качеством предоставления муниципальной услуги осуществляется в форме: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плановых проверок;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внеплановых проверок.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4.3. Порядок и периодичность осуществления плановых проверок устанавливается планом работы Отдела.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4.4.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и специалистов Отдела, ответственных за предоставление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4.5. Должностные лица и специалисты Отдела несут ответственность </w:t>
      </w:r>
      <w:proofErr w:type="gramStart"/>
      <w:r w:rsidRPr="008B6A2C">
        <w:rPr>
          <w:rFonts w:ascii="Times New Roman" w:hAnsi="Times New Roman"/>
        </w:rPr>
        <w:t>за</w:t>
      </w:r>
      <w:proofErr w:type="gramEnd"/>
      <w:r w:rsidRPr="008B6A2C">
        <w:rPr>
          <w:rFonts w:ascii="Times New Roman" w:hAnsi="Times New Roman"/>
        </w:rPr>
        <w:t>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выполнение административных действий (административных процедур), предусмотренных Административным регламентом;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достоверность информации, представляемой в ходе предоставления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По результатам проведенных проверок в случае выявления нарушений прав заявителя руководителем Отдела осуществляется подготовка представления Главе Администрации муниципального района для привлечения виновных лиц к дисциплинарной ответственности в соответствии с законодательством Российской Федерации.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4.6. При необходимости, в рамках проведения проверки по инициативе руководителя Отдела, может создаваться рабочая группа для рассмотрения информации об исполнении Административного регламента и подготовке предложений по совершенствованию деятельности Отдела по предоставлению муниципальной услуги.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5. Досудебный (внесудебный) порядок обжалования решений и действий (бездействия) должностных лиц и специалистов Отдела.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Жалобу вправе подать заявитель, обратившийся в Отдел или МФЦ, с запросом о предоставлении муниципальной услуги, выраженным в устной, письменной или электронной форме.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Информация о порядке досудебного (внесудебного) обжалования решений и действий (бездействия) должностных лиц и специалистов Отдела размещена: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- на официальном сайте органов местного самоуправления муниципального района в сети Интернет: </w:t>
      </w:r>
      <w:hyperlink r:id="rId13" w:history="1">
        <w:r w:rsidRPr="008B6A2C">
          <w:rPr>
            <w:rStyle w:val="a3"/>
            <w:rFonts w:ascii="Times New Roman" w:hAnsi="Times New Roman" w:cs="Arial"/>
            <w:lang w:val="en-US"/>
          </w:rPr>
          <w:t>www</w:t>
        </w:r>
        <w:r w:rsidRPr="008B6A2C">
          <w:rPr>
            <w:rStyle w:val="a3"/>
            <w:rFonts w:ascii="Times New Roman" w:hAnsi="Times New Roman" w:cs="Arial"/>
          </w:rPr>
          <w:t>.taimyr24.ru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(</w:t>
      </w:r>
      <w:r w:rsidRPr="008B6A2C">
        <w:rPr>
          <w:rFonts w:ascii="Times New Roman" w:hAnsi="Times New Roman"/>
        </w:rPr>
        <w:t xml:space="preserve">вкладка Муниципальные услуги - Жилищная политика); 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 краевом портале государственных и муниципальных услуг Красноярского края: www.gosuslugi.krskstate.ru;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 -  на сайте МФЦ: </w:t>
      </w:r>
      <w:hyperlink r:id="rId14" w:history="1">
        <w:r w:rsidRPr="008B6A2C">
          <w:rPr>
            <w:rStyle w:val="a3"/>
            <w:rFonts w:ascii="Times New Roman" w:hAnsi="Times New Roman" w:cs="Arial"/>
          </w:rPr>
          <w:t>www.24mfc.ru</w:t>
        </w:r>
      </w:hyperlink>
      <w:r w:rsidRPr="008B6A2C">
        <w:rPr>
          <w:rFonts w:ascii="Times New Roman" w:eastAsiaTheme="minorEastAsia" w:hAnsi="Times New Roman"/>
          <w:lang w:eastAsia="ru-RU"/>
        </w:rPr>
        <w:t>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5.1. </w:t>
      </w:r>
      <w:r w:rsidRPr="008B6A2C">
        <w:rPr>
          <w:rFonts w:ascii="Times New Roman" w:hAnsi="Times New Roman"/>
          <w:bCs/>
        </w:rPr>
        <w:t>Порядок подачи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lastRenderedPageBreak/>
        <w:t>Заявитель может обратиться с жалобой, в том числе в следующих случаях: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нарушения срока регистрации письменного обращения (запроса) заявителя  о предоставлении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нарушения срока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требования у заявителя документов, не предусмотренных нормативными правовыми актами муниципального района для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отказа заявителю в приеме документов, предоставление которых предусмотрено нормативными правовыми актами муниципального района для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отказа заявителю в предоставлении муниципальной услуги, если основания отказа не предусмотрены нормативными правовыми актами муниципального района;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затребования с заявителя при предоставлении муниципальной услуги платы, не предусмотренной нормативными правовыми актами муниципального района;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- отказа Отдела или МФЦ, ответственного специалиста Отдела,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отказа заявителю в предоставлении муниципальной услуги в случае приостановления предоставления муниципальной услуги, если основания приостановления не предусмотрены нормативными правовыми актами муниципального района;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нарушения срока или порядка выдачи документов по результатам предоставления муниципальной услуги;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случае подачи жалобы законным представителем заявителя также представляется документ, подтверждающий полномочия на осуществление действий от имени заявителя.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5.2. </w:t>
      </w:r>
      <w:r w:rsidRPr="008B6A2C">
        <w:rPr>
          <w:rFonts w:ascii="Times New Roman" w:hAnsi="Times New Roman"/>
          <w:bCs/>
        </w:rPr>
        <w:t>Требования к содержанию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Жалоба должна содержать: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специалиста;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5.3. </w:t>
      </w:r>
      <w:r w:rsidRPr="008B6A2C">
        <w:rPr>
          <w:rFonts w:ascii="Times New Roman" w:hAnsi="Times New Roman"/>
          <w:bCs/>
        </w:rPr>
        <w:t>Процедура подачи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Жалоба может быть подана в письменной форме на бумажном носителе или в электронной форме.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Прием жалоб в письменной форме осуществляется: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Отделом;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МФЦ;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Главой муниципального района или заместителем Главы муниципального района по общим вопросам;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органом исполнительной власти края, осуществляющим функции и полномочия учредителя многофункционального центра, в месте его фактического нахождения.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Время приема жалоб в Отделе или МФЦ должно совпадать со временем предоставления муниципальных услуг.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Жалоба в письменной форме может быть также направлена по почте.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поступлении жалобы в МФЦ, последние доставляют принятые от заявителя заявление и приложенные к нему документы в Отдел, не позднее одного рабочего дня, следующего за днем приема заявления и документов.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В электронной форме жалоба может быть подана заявителем посредством направления на адрес электронной почты Отдела: </w:t>
      </w:r>
      <w:hyperlink r:id="rId15" w:history="1">
        <w:r w:rsidRPr="008B6A2C">
          <w:rPr>
            <w:rStyle w:val="a3"/>
            <w:rFonts w:ascii="Times New Roman" w:hAnsi="Times New Roman" w:cs="Arial"/>
          </w:rPr>
          <w:t>577@taimyr24.ru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(</w:t>
      </w:r>
      <w:r w:rsidRPr="008B6A2C">
        <w:rPr>
          <w:rFonts w:ascii="Times New Roman" w:hAnsi="Times New Roman"/>
        </w:rPr>
        <w:t>в дальнейшем с направлением на бумажном носителе).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5.4. Жалоба на решения и действия (бездействие) Отдела рассматривается начальником Отдела, заместителем Главы муниципального района по общим вопросам, Главой муниципального района.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lastRenderedPageBreak/>
        <w:t>5.5. Сроки регистрации и рассмотрения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Поступившая жалоба подлежит регистрации не позднее рабочего дня, следующего за днем ее поступления. Жалоба подлежит рассмотрению в течение 15 рабочих дней со дня ее регистрации.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случае обжалования отказа Отдела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случае если жалоба подана заявителем в орган, в компетенцию которого не входит рассмотрение жалобы, в течение 3 рабочих дней со дня регистрации жалобы указанный орган направляет жалобу в Отдел и в письменной форме информирует заявителя о направлении жалобы на рассмотрение.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этом срок рассмотрения жалобы исчисляется со дня регистрации жалобы в Отделе.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5.6. Рассмотрение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Начальник Отдела, заместитель Главы муниципального района по общим вопросам или Глава муниципального района: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обеспечивают объективное, всестороннее и своевременное рассмотрение жалобы, в случае необходимости - с участием заявителя, подавшего жалобу;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принимают меры, направленные на восстановление или защиту нарушенных прав и законных интересов гражданина;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направляют заявителю в письменной форме и по желанию заявителя в электронной форме мотивированный ответ по результатам рассмотрения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При рассмотрении жалобы начальник Отдела, заместитель Главы муниципального района по общим вопросам или Глава муниципального района запрашивают и учитывают мнение Отдела, ответственных специалистов, решения, действия (бездействие) которых обжалуются.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5.7. Результат рассмотрения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По результатам рассмотрения жалобы начальник Отдела, заместитель Главы муниципального района по общим вопросам или Глава муниципального района, принимают решение об удовлетворении жалобы либо об отказе в ее удовлетворении.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Решение принимается в форме акта.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5.8. Порядок информирования заявителя о результатах рассмотрения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В ответе по результатам рассмотрения жалобы указывается: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>-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- номер, дата, место принятия решения, включая сведения о должностном лице, ответственном специалисте, решение или действие (бездействие) </w:t>
      </w:r>
      <w:proofErr w:type="gramStart"/>
      <w:r w:rsidRPr="008B6A2C">
        <w:rPr>
          <w:rFonts w:ascii="Times New Roman" w:hAnsi="Times New Roman"/>
        </w:rPr>
        <w:t>которых</w:t>
      </w:r>
      <w:proofErr w:type="gramEnd"/>
      <w:r w:rsidRPr="008B6A2C">
        <w:rPr>
          <w:rFonts w:ascii="Times New Roman" w:hAnsi="Times New Roman"/>
        </w:rPr>
        <w:t xml:space="preserve"> обжалуется;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фамилия, имя, отчество (при наличии) или наименование заявителя;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основания для принятия решения по жалобе;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принятое по жалобе решение;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- в случае если жалоба признана обоснованной - сроки устранения выявленных нарушений, в том числе срок предоставления результата муниципальной услуги, информация о действиях </w:t>
      </w:r>
      <w:proofErr w:type="gramStart"/>
      <w:r w:rsidRPr="008B6A2C">
        <w:rPr>
          <w:rFonts w:ascii="Times New Roman" w:hAnsi="Times New Roman"/>
        </w:rPr>
        <w:t>Отдела</w:t>
      </w:r>
      <w:proofErr w:type="gramEnd"/>
      <w:r w:rsidRPr="008B6A2C">
        <w:rPr>
          <w:rFonts w:ascii="Times New Roman" w:hAnsi="Times New Roman"/>
        </w:rPr>
        <w:t xml:space="preserve">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 за доставленные неудобства;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в случае признания жалобы, не подлежащей удовлетворению - аргументированные разъяснения о причинах принятого решения;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информация о порядке обжалования принятого по жалобе решения.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5.9. </w:t>
      </w:r>
      <w:r w:rsidRPr="008B6A2C">
        <w:rPr>
          <w:rFonts w:ascii="Times New Roman" w:hAnsi="Times New Roman"/>
          <w:bCs/>
        </w:rPr>
        <w:t>Основания для отказа в удовлетворении жалобы</w:t>
      </w:r>
      <w:r w:rsidRPr="008B6A2C">
        <w:rPr>
          <w:rFonts w:ascii="Times New Roman" w:hAnsi="Times New Roman"/>
        </w:rPr>
        <w:t>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Начальник Отдела, заместитель Главы муниципального района по общим вопросам или Глава муниципального района, отказывают в удовлетворении жалобы в следующих случаях: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если обжалуемые действия Отдела являются правомерными;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наличие вступившего в законную силу решения суда об отказе в удовлетворении жалобы о том же предмете и по тем же основаниям;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подача жалобы лицом, полномочия которого не подтверждены;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наличие решения по жалобе, принятого ранее этим же органом в отношении того же заявителя и по тому же предмету жалобы.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5.10. Порядок обжалования решения по жалобе.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Заявитель вправе обжаловать решения, принятые в ходе предоставления муниципальной услуги, действия или бездействие ответственных специалистов, связанных с рассмотрением жалобы, в суде общей юрисдикции в порядке и сроки, установленные законодательством Российской Федерации.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  <w:bCs/>
        </w:rPr>
        <w:t>5.11. Способы информирования заявителей о порядке подачи и рассмотрения жалобы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proofErr w:type="gramStart"/>
      <w:r w:rsidRPr="008B6A2C">
        <w:rPr>
          <w:rFonts w:ascii="Times New Roman" w:hAnsi="Times New Roman"/>
        </w:rPr>
        <w:t xml:space="preserve">Информацию о порядке подачи и рассмотрения жалобы заявитель может получить на информационных стендах в местах предоставления муниципальных услуг, на официальном сайте органов местного </w:t>
      </w:r>
      <w:r w:rsidRPr="008B6A2C">
        <w:rPr>
          <w:rFonts w:ascii="Times New Roman" w:hAnsi="Times New Roman"/>
        </w:rPr>
        <w:lastRenderedPageBreak/>
        <w:t xml:space="preserve">самоуправления муниципального района в сети «Интернет»: </w:t>
      </w:r>
      <w:hyperlink r:id="rId16" w:history="1">
        <w:r w:rsidRPr="008B6A2C">
          <w:rPr>
            <w:rStyle w:val="a3"/>
            <w:rFonts w:ascii="Times New Roman" w:hAnsi="Times New Roman" w:cs="Arial"/>
            <w:lang w:val="en-US"/>
          </w:rPr>
          <w:t>www</w:t>
        </w:r>
        <w:r w:rsidRPr="008B6A2C">
          <w:rPr>
            <w:rStyle w:val="a3"/>
            <w:rFonts w:ascii="Times New Roman" w:hAnsi="Times New Roman" w:cs="Arial"/>
          </w:rPr>
          <w:t>.taimyr24.ru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(</w:t>
      </w:r>
      <w:r w:rsidRPr="008B6A2C">
        <w:rPr>
          <w:rFonts w:ascii="Times New Roman" w:hAnsi="Times New Roman"/>
        </w:rPr>
        <w:t xml:space="preserve">вкладка Муниципальные услуги – Жилищная политика), на сайте МФЦ: </w:t>
      </w:r>
      <w:hyperlink r:id="rId17" w:history="1">
        <w:r w:rsidRPr="008B6A2C">
          <w:rPr>
            <w:rStyle w:val="a3"/>
            <w:rFonts w:ascii="Times New Roman" w:hAnsi="Times New Roman" w:cs="Arial"/>
          </w:rPr>
          <w:t>www.24mfc.ru</w:t>
        </w:r>
      </w:hyperlink>
      <w:r w:rsidRPr="008B6A2C">
        <w:rPr>
          <w:rFonts w:ascii="Times New Roman" w:eastAsiaTheme="minorEastAsia" w:hAnsi="Times New Roman"/>
          <w:lang w:eastAsia="ru-RU"/>
        </w:rPr>
        <w:t xml:space="preserve"> </w:t>
      </w:r>
      <w:r w:rsidRPr="008B6A2C">
        <w:rPr>
          <w:rFonts w:ascii="Times New Roman" w:hAnsi="Times New Roman"/>
        </w:rPr>
        <w:t xml:space="preserve">и на краевом портале государственных и муниципальных услуг Красноярского края: </w:t>
      </w:r>
      <w:hyperlink r:id="rId18" w:history="1">
        <w:r w:rsidRPr="008B6A2C">
          <w:rPr>
            <w:rStyle w:val="a3"/>
            <w:rFonts w:ascii="Times New Roman" w:hAnsi="Times New Roman" w:cs="Arial"/>
          </w:rPr>
          <w:t>www.gosuslugi.krskstate.ru</w:t>
        </w:r>
      </w:hyperlink>
      <w:r w:rsidRPr="008B6A2C">
        <w:rPr>
          <w:rFonts w:ascii="Times New Roman" w:eastAsiaTheme="minorEastAsia" w:hAnsi="Times New Roman"/>
          <w:lang w:eastAsia="ru-RU"/>
        </w:rPr>
        <w:t>.</w:t>
      </w:r>
      <w:proofErr w:type="gramEnd"/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5.12. </w:t>
      </w:r>
      <w:r w:rsidRPr="008B6A2C">
        <w:rPr>
          <w:rFonts w:ascii="Times New Roman" w:hAnsi="Times New Roman"/>
          <w:bCs/>
        </w:rPr>
        <w:t>Основания оставления жалобы без ответа.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Начальник Отдела оставляет жалобу без ответа в следующих случаях: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наличие в жалобе нецензурных либо оскорбительных выражений, угроз жизни, здоровью и имуществу должностного лица, ответственного специалиста, а также членов их семей;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Начальник Отдела сообщает заявителю об оставлении жалобы без ответа в течение 3 рабочих дней со дня регистрации жалобы, если его фамилия и адрес поддаются прочтению.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5.13. Перечень нормативных правовых актов, регулирующих порядок досудебного (внесудебного) обжалования решений и действий (бездействия) Отдела, а также его ответственных специалистов.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</w:t>
      </w:r>
      <w:proofErr w:type="gramStart"/>
      <w:r w:rsidRPr="008B6A2C">
        <w:rPr>
          <w:rFonts w:ascii="Times New Roman" w:hAnsi="Times New Roman"/>
        </w:rPr>
        <w:t>с</w:t>
      </w:r>
      <w:proofErr w:type="gramEnd"/>
      <w:r w:rsidRPr="008B6A2C">
        <w:rPr>
          <w:rFonts w:ascii="Times New Roman" w:hAnsi="Times New Roman"/>
        </w:rPr>
        <w:t>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Федеральным законом от 27.07.2010 № 210-ФЗ;</w:t>
      </w:r>
    </w:p>
    <w:p w:rsid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  <w:r w:rsidRPr="008B6A2C">
        <w:rPr>
          <w:rFonts w:ascii="Times New Roman" w:hAnsi="Times New Roman"/>
        </w:rPr>
        <w:t>Законом Красноярского края от 07.02.2013 № 4-1039 «Об особенностях подачи и рассмотрения жалоб при предоставлении государственных услуг.</w:t>
      </w:r>
    </w:p>
    <w:p w:rsidR="00A25AE5" w:rsidRPr="00A25AE5" w:rsidRDefault="00A25AE5" w:rsidP="00A25AE5">
      <w:pPr>
        <w:pStyle w:val="ConsPlusNormal0"/>
        <w:jc w:val="both"/>
        <w:rPr>
          <w:rFonts w:ascii="Times New Roman" w:hAnsi="Times New Roman"/>
          <w:lang w:val="en-US"/>
        </w:rPr>
      </w:pPr>
    </w:p>
    <w:p w:rsidR="00A25AE5" w:rsidRPr="00A25AE5" w:rsidRDefault="00A25AE5" w:rsidP="00A25AE5">
      <w:pPr>
        <w:pStyle w:val="ConsPlusNormal0"/>
        <w:jc w:val="center"/>
        <w:rPr>
          <w:rFonts w:ascii="Times New Roman" w:hAnsi="Times New Roman"/>
          <w:b/>
        </w:rPr>
      </w:pPr>
      <w:r w:rsidRPr="00A25AE5">
        <w:rPr>
          <w:rFonts w:ascii="Times New Roman" w:hAnsi="Times New Roman"/>
          <w:b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6.1. МФЦ: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6.1.1. Осуществляет информирование и прием заявлений и документов от заявителей по предоставлению муниципальной услуги в рамках соглашения о взаимодействии между МФЦ и Администрацией муниципального района.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6.1.2. Соблюдает при предоставлении муниципальной услуги требования нормативных правовых актов, регулирующих порядок их предоставления.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>6.1.3. Доставляет принятые от заявителей заявления и приложенные к ним документы в Отдел не позднее одного рабочего дня, следующего за днем приема заявления и документов.</w:t>
      </w:r>
    </w:p>
    <w:p w:rsidR="00A25AE5" w:rsidRPr="008B6A2C" w:rsidRDefault="00A25AE5" w:rsidP="00A25AE5">
      <w:pPr>
        <w:pStyle w:val="ConsPlusNormal0"/>
        <w:jc w:val="both"/>
        <w:rPr>
          <w:rFonts w:ascii="Times New Roman" w:hAnsi="Times New Roman"/>
        </w:rPr>
      </w:pPr>
      <w:r w:rsidRPr="008B6A2C">
        <w:rPr>
          <w:rFonts w:ascii="Times New Roman" w:hAnsi="Times New Roman"/>
        </w:rPr>
        <w:t xml:space="preserve">6.1.4. </w:t>
      </w:r>
      <w:proofErr w:type="gramStart"/>
      <w:r w:rsidRPr="008B6A2C">
        <w:rPr>
          <w:rFonts w:ascii="Times New Roman" w:hAnsi="Times New Roman"/>
        </w:rPr>
        <w:t>Принимает жалобы заявителей, чьи права и законные интересы, по их мнению, могли быть нарушены в ходе предоставления муниципальной услуги (отказ в предоставлении услуги, необоснованное затягивание установленных соответствующим административным регламентом сроков предоставления услуги, а также действия (бездействие) и решения ответственных специалистов Отдела, нарушающие требования к предоставлению услуги) и не позднее следующего рабочего дня передает их в Отдел для рассмотрения и принятия</w:t>
      </w:r>
      <w:proofErr w:type="gramEnd"/>
      <w:r w:rsidRPr="008B6A2C">
        <w:rPr>
          <w:rFonts w:ascii="Times New Roman" w:hAnsi="Times New Roman"/>
        </w:rPr>
        <w:t xml:space="preserve"> решения по существу всех поставленных вопросов.</w:t>
      </w:r>
    </w:p>
    <w:p w:rsidR="0087717F" w:rsidRDefault="00A25AE5" w:rsidP="00A25AE5">
      <w:pPr>
        <w:jc w:val="both"/>
      </w:pPr>
    </w:p>
    <w:sectPr w:rsidR="008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E5"/>
    <w:rsid w:val="00A25AE5"/>
    <w:rsid w:val="00BF5DAC"/>
    <w:rsid w:val="00C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25AE5"/>
    <w:rPr>
      <w:rFonts w:ascii="Arial" w:hAnsi="Arial"/>
      <w:sz w:val="20"/>
    </w:rPr>
  </w:style>
  <w:style w:type="paragraph" w:customStyle="1" w:styleId="ConsPlusNormal0">
    <w:name w:val="ConsPlusNormal"/>
    <w:link w:val="ConsPlusNormal"/>
    <w:rsid w:val="00A25A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</w:rPr>
  </w:style>
  <w:style w:type="character" w:styleId="a3">
    <w:name w:val="Hyperlink"/>
    <w:basedOn w:val="a0"/>
    <w:uiPriority w:val="99"/>
    <w:unhideWhenUsed/>
    <w:rsid w:val="00A25A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25AE5"/>
    <w:rPr>
      <w:rFonts w:ascii="Arial" w:hAnsi="Arial"/>
      <w:sz w:val="20"/>
    </w:rPr>
  </w:style>
  <w:style w:type="paragraph" w:customStyle="1" w:styleId="ConsPlusNormal0">
    <w:name w:val="ConsPlusNormal"/>
    <w:link w:val="ConsPlusNormal"/>
    <w:rsid w:val="00A25A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</w:rPr>
  </w:style>
  <w:style w:type="character" w:styleId="a3">
    <w:name w:val="Hyperlink"/>
    <w:basedOn w:val="a0"/>
    <w:uiPriority w:val="99"/>
    <w:unhideWhenUsed/>
    <w:rsid w:val="00A25A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http://www.taimyr24.ru" TargetMode="External"/><Relationship Id="rId18" Type="http://schemas.openxmlformats.org/officeDocument/2006/relationships/hyperlink" Target="http://www.gosuslugi.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" TargetMode="External"/><Relationship Id="rId12" Type="http://schemas.openxmlformats.org/officeDocument/2006/relationships/hyperlink" Target="consultantplus://offline/ref=229A085CD8D4346C0D18DE815FEAF6C1DA9E8FB987EA1C3F4F0D9F86044F3F09EEA673C32510DB155F8C3914FA52F69165148B3CN6JDJ" TargetMode="External"/><Relationship Id="rId17" Type="http://schemas.openxmlformats.org/officeDocument/2006/relationships/hyperlink" Target="http://www.24mfc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aimyr24.ru.resettlement-progr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24mfc.ru" TargetMode="External"/><Relationship Id="rId11" Type="http://schemas.openxmlformats.org/officeDocument/2006/relationships/hyperlink" Target="consultantplus://offline/ref=229A085CD8D4346C0D18C08C4986A9CEDA91D3B485E61769115A99D15B1F395CAEE6759F605F82451BD93417FD47A2C83F43863C6C4FB6550B2C940DN9J7J" TargetMode="External"/><Relationship Id="rId5" Type="http://schemas.openxmlformats.org/officeDocument/2006/relationships/hyperlink" Target="http://www.taimyr24.ru" TargetMode="External"/><Relationship Id="rId15" Type="http://schemas.openxmlformats.org/officeDocument/2006/relationships/hyperlink" Target="mailto:577@taimyr24.ru" TargetMode="External"/><Relationship Id="rId10" Type="http://schemas.openxmlformats.org/officeDocument/2006/relationships/hyperlink" Target="consultantplus://offline/ref=229A085CD8D4346C0D18DE815FEAF6C1DA9E8FB987EA1C3F4F0D9F86044F3F09EEA673CA231B8E451DD26047BF19FB9B7A088B367353B65FN1J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4mfc.ru" TargetMode="External"/><Relationship Id="rId14" Type="http://schemas.openxmlformats.org/officeDocument/2006/relationships/hyperlink" Target="http://www.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6836</Words>
  <Characters>38967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2020-09-29T10:11:00Z</dcterms:created>
  <dcterms:modified xsi:type="dcterms:W3CDTF">2020-09-29T10:14:00Z</dcterms:modified>
</cp:coreProperties>
</file>