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62" w:rsidRPr="00DF3704" w:rsidRDefault="002A4462">
      <w:pPr>
        <w:pStyle w:val="ConsPlusTitlePage"/>
      </w:pPr>
      <w:r w:rsidRPr="00DF3704">
        <w:br/>
      </w:r>
    </w:p>
    <w:p w:rsidR="002A4462" w:rsidRPr="00DF3704" w:rsidRDefault="002A4462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A4462" w:rsidRPr="00DF370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4462" w:rsidRPr="00DF3704" w:rsidRDefault="002A4462">
            <w:pPr>
              <w:pStyle w:val="ConsPlusNormal"/>
            </w:pPr>
            <w:r w:rsidRPr="00DF3704">
              <w:t>20 декабря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4462" w:rsidRPr="00DF3704" w:rsidRDefault="002A4462">
            <w:pPr>
              <w:pStyle w:val="ConsPlusNormal"/>
              <w:jc w:val="right"/>
            </w:pPr>
            <w:r w:rsidRPr="00DF3704">
              <w:t>N 3-961</w:t>
            </w:r>
          </w:p>
        </w:tc>
      </w:tr>
    </w:tbl>
    <w:p w:rsidR="002A4462" w:rsidRPr="00DF3704" w:rsidRDefault="002A44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4462" w:rsidRPr="00DF3704" w:rsidRDefault="002A4462">
      <w:pPr>
        <w:pStyle w:val="ConsPlusNormal"/>
        <w:jc w:val="center"/>
      </w:pPr>
    </w:p>
    <w:p w:rsidR="002A4462" w:rsidRPr="00DF3704" w:rsidRDefault="002A4462">
      <w:pPr>
        <w:pStyle w:val="ConsPlusTitle"/>
        <w:jc w:val="center"/>
      </w:pPr>
      <w:r w:rsidRPr="00DF3704">
        <w:t>ЗАКОНОДАТЕЛЬНОЕ СОБРАНИЕ КРАСНОЯРСКОГО КРАЯ</w:t>
      </w:r>
    </w:p>
    <w:p w:rsidR="002A4462" w:rsidRPr="00DF3704" w:rsidRDefault="002A4462">
      <w:pPr>
        <w:pStyle w:val="ConsPlusTitle"/>
        <w:jc w:val="center"/>
      </w:pPr>
    </w:p>
    <w:p w:rsidR="002A4462" w:rsidRPr="00DF3704" w:rsidRDefault="002A4462">
      <w:pPr>
        <w:pStyle w:val="ConsPlusTitle"/>
        <w:jc w:val="center"/>
      </w:pPr>
      <w:r w:rsidRPr="00DF3704">
        <w:t>ЗАКОН</w:t>
      </w:r>
    </w:p>
    <w:p w:rsidR="002A4462" w:rsidRPr="00DF3704" w:rsidRDefault="002A4462">
      <w:pPr>
        <w:pStyle w:val="ConsPlusTitle"/>
        <w:jc w:val="center"/>
      </w:pPr>
    </w:p>
    <w:p w:rsidR="002A4462" w:rsidRPr="00DF3704" w:rsidRDefault="002A4462">
      <w:pPr>
        <w:pStyle w:val="ConsPlusTitle"/>
        <w:jc w:val="center"/>
      </w:pPr>
      <w:r w:rsidRPr="00DF3704">
        <w:t>КРАСНОЯРСКОГО КРАЯ</w:t>
      </w:r>
    </w:p>
    <w:p w:rsidR="002A4462" w:rsidRPr="00DF3704" w:rsidRDefault="002A4462">
      <w:pPr>
        <w:pStyle w:val="ConsPlusTitle"/>
        <w:jc w:val="center"/>
      </w:pPr>
    </w:p>
    <w:p w:rsidR="002A4462" w:rsidRPr="00DF3704" w:rsidRDefault="002A4462">
      <w:pPr>
        <w:pStyle w:val="ConsPlusTitle"/>
        <w:jc w:val="center"/>
      </w:pPr>
      <w:r w:rsidRPr="00DF3704">
        <w:t>О КОМПЕНСАЦИИ ВЫПАДАЮЩИХ ДОХОДОВ ЭНЕРГОСНАБЖАЮЩИХ</w:t>
      </w:r>
    </w:p>
    <w:p w:rsidR="002A4462" w:rsidRPr="00DF3704" w:rsidRDefault="002A4462">
      <w:pPr>
        <w:pStyle w:val="ConsPlusTitle"/>
        <w:jc w:val="center"/>
      </w:pPr>
      <w:r w:rsidRPr="00DF3704">
        <w:t>ОРГАНИЗАЦИЙ, СВЯЗАННЫХ С ПРИМЕНЕНИЕМ ГОСУДАРСТВЕННЫХ</w:t>
      </w:r>
    </w:p>
    <w:p w:rsidR="002A4462" w:rsidRPr="00DF3704" w:rsidRDefault="002A4462">
      <w:pPr>
        <w:pStyle w:val="ConsPlusTitle"/>
        <w:jc w:val="center"/>
      </w:pPr>
      <w:r w:rsidRPr="00DF3704">
        <w:t>РЕГУЛИРУЕМЫХ ЦЕН (ТАРИФОВ) НА ЭЛЕКТРИЧЕСКУЮ ЭНЕРГИЮ,</w:t>
      </w:r>
    </w:p>
    <w:p w:rsidR="002A4462" w:rsidRPr="00DF3704" w:rsidRDefault="002A4462">
      <w:pPr>
        <w:pStyle w:val="ConsPlusTitle"/>
        <w:jc w:val="center"/>
      </w:pPr>
      <w:proofErr w:type="gramStart"/>
      <w:r w:rsidRPr="00DF3704">
        <w:t>ВЫРАБАТЫВАЕМУЮ</w:t>
      </w:r>
      <w:proofErr w:type="gramEnd"/>
      <w:r w:rsidRPr="00DF3704">
        <w:t xml:space="preserve"> ДИЗЕЛЬНЫМИ ЭЛЕКТРОСТАНЦИЯМИ НА ТЕРРИТОРИИ</w:t>
      </w:r>
    </w:p>
    <w:p w:rsidR="002A4462" w:rsidRPr="00DF3704" w:rsidRDefault="002A4462">
      <w:pPr>
        <w:pStyle w:val="ConsPlusTitle"/>
        <w:jc w:val="center"/>
      </w:pPr>
      <w:r w:rsidRPr="00DF3704">
        <w:t>КРАСНОЯРСКОГО КРАЯ ДЛЯ НАСЕЛЕНИЯ</w:t>
      </w:r>
    </w:p>
    <w:p w:rsidR="002A4462" w:rsidRPr="00DF3704" w:rsidRDefault="002A4462">
      <w:pPr>
        <w:pStyle w:val="ConsPlusNormal"/>
        <w:jc w:val="center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>Статья 1. Предмет регулирования настоящего Закона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Настоящий Закон регулирует отношения, связанные с компенсацией </w:t>
      </w:r>
      <w:proofErr w:type="spellStart"/>
      <w:r w:rsidRPr="00DF3704">
        <w:t>энергоснабжающим</w:t>
      </w:r>
      <w:proofErr w:type="spellEnd"/>
      <w:r w:rsidRPr="00DF3704">
        <w:t xml:space="preserve"> организациям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края (далее - компенсация выпадающих доходов).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>Статья 2. Понятия, используемые в настоящем Законе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>1. Для целей настоящего Закона используются следующие понятия: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>а) экономически обоснованные цены (тарифы) - ценовые ставки, отражающие необходимые затраты на производство и поставку населению электрической энергии, вырабатываемой дизельными электростанциями, утвержденные уполномоченным органом исполнительной власти края в области регулирования цен (тарифов) на электрическую энергию на текущий финансовый год;</w:t>
      </w:r>
    </w:p>
    <w:p w:rsidR="002A4462" w:rsidRPr="00DF3704" w:rsidRDefault="002A4462">
      <w:pPr>
        <w:pStyle w:val="ConsPlusNormal"/>
        <w:ind w:firstLine="540"/>
        <w:jc w:val="both"/>
      </w:pPr>
      <w:proofErr w:type="gramStart"/>
      <w:r w:rsidRPr="00DF3704">
        <w:t>б) цены (тарифы) для населения - ценовые ставки, по которым осуществляются расчеты с населением за электрическую энергию, вырабатываемую дизельными электростанциями, утвержденные уполномоченным органом исполнительной власти края в области регулирования цен (тарифов) на электрическую энергию на текущий финансовый год в рамках предельных уровней цен (тарифов) на электрическую энергию, поставляемую населению, установленных федеральным органом исполнительной власти в области регулирования цен (тарифов);</w:t>
      </w:r>
      <w:proofErr w:type="gramEnd"/>
    </w:p>
    <w:p w:rsidR="002A4462" w:rsidRPr="00DF3704" w:rsidRDefault="002A4462">
      <w:pPr>
        <w:pStyle w:val="ConsPlusNormal"/>
        <w:ind w:firstLine="540"/>
        <w:jc w:val="both"/>
      </w:pPr>
      <w:proofErr w:type="gramStart"/>
      <w:r w:rsidRPr="00DF3704">
        <w:t xml:space="preserve">в) нормативная валовая выручка с учетом экономически обоснованных цен (тарифов) - экономически обоснованный объем финансовых средств, необходимый </w:t>
      </w:r>
      <w:proofErr w:type="spellStart"/>
      <w:r w:rsidRPr="00DF3704">
        <w:t>энергоснабжающей</w:t>
      </w:r>
      <w:proofErr w:type="spellEnd"/>
      <w:r w:rsidRPr="00DF3704">
        <w:t xml:space="preserve"> организации для производства и поставки населению электрической энергии, определенный как произведение экономически обоснованных цен (тарифов) и объема полезного отпуска населению электрической энергии, вырабатываемой дизельными электростанциями, учтенного при формировании цен (тарифов) на электрическую энергию, поставляемую населению;</w:t>
      </w:r>
      <w:proofErr w:type="gramEnd"/>
    </w:p>
    <w:p w:rsidR="002A4462" w:rsidRPr="00DF3704" w:rsidRDefault="002A4462">
      <w:pPr>
        <w:pStyle w:val="ConsPlusNormal"/>
        <w:ind w:firstLine="540"/>
        <w:jc w:val="both"/>
      </w:pPr>
      <w:proofErr w:type="gramStart"/>
      <w:r w:rsidRPr="00DF3704">
        <w:t xml:space="preserve">г) нормативная валовая выручка с учетом цен (тарифов) для населения - объем финансовых средств, планируемых к получению </w:t>
      </w:r>
      <w:proofErr w:type="spellStart"/>
      <w:r w:rsidRPr="00DF3704">
        <w:t>энергоснабжающей</w:t>
      </w:r>
      <w:proofErr w:type="spellEnd"/>
      <w:r w:rsidRPr="00DF3704">
        <w:t xml:space="preserve"> организацией за поставляемую населению электрическую энергию, вырабатываемую дизельными электростанциями, определенный как произведение цен (тарифов) для населения и объема полезного отпуска населению электрической энергии, вырабатываемой дизельными электростанциями, учтенного при формировании цен (тарифов) на электрическую энергию, поставляемую населению.</w:t>
      </w:r>
      <w:proofErr w:type="gramEnd"/>
    </w:p>
    <w:p w:rsidR="002A4462" w:rsidRPr="00DF3704" w:rsidRDefault="002A4462">
      <w:pPr>
        <w:pStyle w:val="ConsPlusNormal"/>
        <w:ind w:firstLine="540"/>
        <w:jc w:val="both"/>
      </w:pPr>
      <w:r w:rsidRPr="00DF3704">
        <w:t>2. Иные понятия, используемые в настоящем Законе, применяются в значениях, установленных нормативными правовыми актами Российской Федерации в сферах электроэнергетики и предоставления коммунальных услуг гражданам.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Статья 3. Компенсация выпадающих доходов </w:t>
      </w:r>
      <w:proofErr w:type="spellStart"/>
      <w:r w:rsidRPr="00DF3704">
        <w:t>энергоснабжающих</w:t>
      </w:r>
      <w:proofErr w:type="spellEnd"/>
      <w:r w:rsidRPr="00DF3704">
        <w:t xml:space="preserve"> организаций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1. Компенсация выпадающих доходов </w:t>
      </w:r>
      <w:proofErr w:type="spellStart"/>
      <w:r w:rsidRPr="00DF3704">
        <w:t>энергоснабжающим</w:t>
      </w:r>
      <w:proofErr w:type="spellEnd"/>
      <w:r w:rsidRPr="00DF3704">
        <w:t xml:space="preserve"> организациям предоставляется в случае превышения нормативной валовой выручки с учетом экономически обоснованных цен (тарифов) над нормативной валовой выручкой с учетом цен (тарифов) для населения в текущем финансовом году.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>Компенсация выпадающих доходов производится при соблюдении требований, предусмотренных настоящим Законом и принятыми в соответствии с ним иными нормативными правовыми актами.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2. </w:t>
      </w:r>
      <w:proofErr w:type="gramStart"/>
      <w:r w:rsidRPr="00DF3704">
        <w:t xml:space="preserve">Размер компенсации выпадающих доходов определяется как разница между нормативной валовой выручкой с учетом экономически обоснованных цен (тарифов), нормативной валовой выручкой с учетом цен (тарифов) для населения и суммой подлежащего возврату налога на добавленную стоимость на сырье, основные и вспомогательные материалы и топливо на технологические цели, используемые при производстве и поставке электрической энергии дизельными электростанциями (в случае если </w:t>
      </w:r>
      <w:proofErr w:type="spellStart"/>
      <w:r w:rsidRPr="00DF3704">
        <w:t>энергоснабжающая</w:t>
      </w:r>
      <w:proofErr w:type="spellEnd"/>
      <w:r w:rsidRPr="00DF3704">
        <w:t xml:space="preserve"> организация признается</w:t>
      </w:r>
      <w:proofErr w:type="gramEnd"/>
      <w:r w:rsidRPr="00DF3704">
        <w:t xml:space="preserve"> налогоплательщиком налога на добавленную стоимость).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>3. Расчет размера компенсации выпадающих доходов производится в порядке, установленном Правительством края.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4. Размер компенсации выпадающих доходов определяется уполномоченными органами местного самоуправления по месту нахождения </w:t>
      </w:r>
      <w:proofErr w:type="spellStart"/>
      <w:r w:rsidRPr="00DF3704">
        <w:t>энергоснабжающей</w:t>
      </w:r>
      <w:proofErr w:type="spellEnd"/>
      <w:r w:rsidRPr="00DF3704">
        <w:t xml:space="preserve"> организации, наделенными отдельными государственными полномочиями по исполнению настоящего Закона.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Статья 4. Порядок и условия предоставления компенсации выпадающих доходов </w:t>
      </w:r>
      <w:proofErr w:type="spellStart"/>
      <w:r w:rsidRPr="00DF3704">
        <w:t>энергоснабжающим</w:t>
      </w:r>
      <w:proofErr w:type="spellEnd"/>
      <w:r w:rsidRPr="00DF3704">
        <w:t xml:space="preserve"> организациям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1. Компенсация выпадающих доходов предоставляется в форме субсидии </w:t>
      </w:r>
      <w:proofErr w:type="spellStart"/>
      <w:r w:rsidRPr="00DF3704">
        <w:t>энергоснабжающим</w:t>
      </w:r>
      <w:proofErr w:type="spellEnd"/>
      <w:r w:rsidRPr="00DF3704">
        <w:t xml:space="preserve"> организациям.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2. Компенсация выпадающих доходов производится на основании заявления </w:t>
      </w:r>
      <w:proofErr w:type="spellStart"/>
      <w:r w:rsidRPr="00DF3704">
        <w:t>энергоснабжающей</w:t>
      </w:r>
      <w:proofErr w:type="spellEnd"/>
      <w:r w:rsidRPr="00DF3704">
        <w:t xml:space="preserve"> организации, поданного с приложением документов, указанных в пункте 3 настоящей статьи, в уполномоченный орган местного самоуправления по месту нахождения </w:t>
      </w:r>
      <w:proofErr w:type="spellStart"/>
      <w:r w:rsidRPr="00DF3704">
        <w:t>энергоснабжающей</w:t>
      </w:r>
      <w:proofErr w:type="spellEnd"/>
      <w:r w:rsidRPr="00DF3704">
        <w:t xml:space="preserve"> организации.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3. Перечень документов, представляемых </w:t>
      </w:r>
      <w:proofErr w:type="spellStart"/>
      <w:r w:rsidRPr="00DF3704">
        <w:t>энергоснабжающей</w:t>
      </w:r>
      <w:proofErr w:type="spellEnd"/>
      <w:r w:rsidRPr="00DF3704">
        <w:t xml:space="preserve"> организацией для получения компенсации выпадающих доходов, требования к их оформлению и сроки их рассмотрения определяются Правительством края.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4. По итогам рассмотрения заявления и документов, указанных в </w:t>
      </w:r>
      <w:hyperlink w:anchor="P41" w:history="1">
        <w:r w:rsidRPr="00DF3704">
          <w:t>пункте 3</w:t>
        </w:r>
      </w:hyperlink>
      <w:r w:rsidRPr="00DF3704">
        <w:t xml:space="preserve"> настоящей статьи, уполномоченный орган местного самоуправления принимает решение о предоставлении компенсации выпадающих доходов или об отказе в ее предоставлении.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>5. Решение об отказе в предоставлении компенсации выпадающих доходов принимается, если: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а) документы, указанные в </w:t>
      </w:r>
      <w:hyperlink w:anchor="P41" w:history="1">
        <w:r w:rsidRPr="00DF3704">
          <w:t>пункте 3</w:t>
        </w:r>
      </w:hyperlink>
      <w:r w:rsidRPr="00DF3704">
        <w:t xml:space="preserve"> настоящей статьи, представлены с нарушением установленных требований;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б) не соблюдены условия предоставления компенсации выпадающих доходов </w:t>
      </w:r>
      <w:proofErr w:type="spellStart"/>
      <w:r w:rsidRPr="00DF3704">
        <w:t>энергоснабжающих</w:t>
      </w:r>
      <w:proofErr w:type="spellEnd"/>
      <w:r w:rsidRPr="00DF3704">
        <w:t xml:space="preserve"> организаций, установленные настоящим Законом и принимаемыми в соответствии с ним нормативными правовыми актами Правительства края.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>6. Порядок и сроки перечисления средств компенсации выпадающих доходов определяются Правительством края с учетом территориальных особенностей, особенностей производства электрической энергии дизельными электростанциями в отдельных муниципальных образованиях края.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>7. Порядок предоставления компенсации выпадающих доходов на территории муниципального образования края определяется органом местного самоуправления в соответствии с требованиями настоящего Закона и принятых в соответствии с ним нормативных правовых актов органов исполнительной власти края.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lastRenderedPageBreak/>
        <w:t>Статья 5. Финансовое обесп</w:t>
      </w:r>
      <w:bookmarkStart w:id="0" w:name="_GoBack"/>
      <w:bookmarkEnd w:id="0"/>
      <w:r w:rsidRPr="00DF3704">
        <w:t xml:space="preserve">ечение компенсации выпадающих доходов </w:t>
      </w:r>
      <w:proofErr w:type="spellStart"/>
      <w:r w:rsidRPr="00DF3704">
        <w:t>энергоснабжающих</w:t>
      </w:r>
      <w:proofErr w:type="spellEnd"/>
      <w:r w:rsidRPr="00DF3704">
        <w:t xml:space="preserve"> организаций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1. Финансовое обеспечение компенсации выпадающих доходов </w:t>
      </w:r>
      <w:proofErr w:type="spellStart"/>
      <w:r w:rsidRPr="00DF3704">
        <w:t>энергоснабжающим</w:t>
      </w:r>
      <w:proofErr w:type="spellEnd"/>
      <w:r w:rsidRPr="00DF3704">
        <w:t xml:space="preserve"> организациям является расходным обязательством Красноярского края и финансируется за счет сре</w:t>
      </w:r>
      <w:proofErr w:type="gramStart"/>
      <w:r w:rsidRPr="00DF3704">
        <w:t>дств кр</w:t>
      </w:r>
      <w:proofErr w:type="gramEnd"/>
      <w:r w:rsidRPr="00DF3704">
        <w:t>аевого бюджета.</w:t>
      </w:r>
    </w:p>
    <w:p w:rsidR="002A4462" w:rsidRPr="00DF3704" w:rsidRDefault="002A4462">
      <w:pPr>
        <w:pStyle w:val="ConsPlusNormal"/>
        <w:ind w:firstLine="540"/>
        <w:jc w:val="both"/>
      </w:pPr>
      <w:r w:rsidRPr="00DF3704">
        <w:t xml:space="preserve">2. </w:t>
      </w:r>
      <w:proofErr w:type="gramStart"/>
      <w:r w:rsidRPr="00DF3704">
        <w:t xml:space="preserve">Для предоставления компенсации выпадающих доходов </w:t>
      </w:r>
      <w:proofErr w:type="spellStart"/>
      <w:r w:rsidRPr="00DF3704">
        <w:t>энергоснабжающим</w:t>
      </w:r>
      <w:proofErr w:type="spellEnd"/>
      <w:r w:rsidRPr="00DF3704">
        <w:t xml:space="preserve"> организациям бюджетам муниципальных районов края предоставляются финансовые средства в форме субвенций в соответствии с </w:t>
      </w:r>
      <w:hyperlink r:id="rId6" w:history="1">
        <w:r w:rsidRPr="00DF3704">
          <w:t>Законом</w:t>
        </w:r>
      </w:hyperlink>
      <w:r w:rsidRPr="00DF3704">
        <w:t xml:space="preserve"> края "О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</w:r>
      <w:proofErr w:type="spellStart"/>
      <w:r w:rsidRPr="00DF3704">
        <w:t>энергоснабжающих</w:t>
      </w:r>
      <w:proofErr w:type="spellEnd"/>
      <w:r w:rsidRPr="00DF3704"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населения".</w:t>
      </w:r>
      <w:proofErr w:type="gramEnd"/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>Статья 6. Вступление в силу настоящего Закона</w:t>
      </w:r>
    </w:p>
    <w:p w:rsidR="002A4462" w:rsidRPr="00DF3704" w:rsidRDefault="002A4462">
      <w:pPr>
        <w:pStyle w:val="ConsPlusNormal"/>
        <w:ind w:firstLine="540"/>
        <w:jc w:val="both"/>
      </w:pPr>
    </w:p>
    <w:p w:rsidR="002A4462" w:rsidRPr="00DF3704" w:rsidRDefault="002A4462">
      <w:pPr>
        <w:pStyle w:val="ConsPlusNormal"/>
        <w:ind w:firstLine="540"/>
        <w:jc w:val="both"/>
      </w:pPr>
      <w:r w:rsidRPr="00DF3704">
        <w:t>Настоящий Закон вступает в силу с 1 января 2013 года, но не ранее дня, следующего за днем его официального опубликования.</w:t>
      </w:r>
    </w:p>
    <w:p w:rsidR="002A4462" w:rsidRPr="00DF3704" w:rsidRDefault="002A4462">
      <w:pPr>
        <w:pStyle w:val="ConsPlusNormal"/>
        <w:jc w:val="right"/>
      </w:pPr>
    </w:p>
    <w:p w:rsidR="002A4462" w:rsidRPr="00DF3704" w:rsidRDefault="002A4462">
      <w:pPr>
        <w:pStyle w:val="ConsPlusNormal"/>
        <w:jc w:val="right"/>
      </w:pPr>
      <w:r w:rsidRPr="00DF3704">
        <w:t>Губернатор</w:t>
      </w:r>
    </w:p>
    <w:p w:rsidR="002A4462" w:rsidRPr="00DF3704" w:rsidRDefault="002A4462">
      <w:pPr>
        <w:pStyle w:val="ConsPlusNormal"/>
        <w:jc w:val="right"/>
      </w:pPr>
      <w:r w:rsidRPr="00DF3704">
        <w:t>Красноярского края</w:t>
      </w:r>
    </w:p>
    <w:p w:rsidR="002A4462" w:rsidRPr="00DF3704" w:rsidRDefault="002A4462">
      <w:pPr>
        <w:pStyle w:val="ConsPlusNormal"/>
        <w:jc w:val="right"/>
      </w:pPr>
      <w:r w:rsidRPr="00DF3704">
        <w:t>Л.В.КУЗНЕЦОВ</w:t>
      </w:r>
    </w:p>
    <w:p w:rsidR="002A4462" w:rsidRPr="00DF3704" w:rsidRDefault="002A4462">
      <w:pPr>
        <w:pStyle w:val="ConsPlusNormal"/>
        <w:jc w:val="right"/>
      </w:pPr>
      <w:r w:rsidRPr="00DF3704">
        <w:t>26.12.2012</w:t>
      </w:r>
    </w:p>
    <w:p w:rsidR="002A4462" w:rsidRPr="00DF3704" w:rsidRDefault="002A4462">
      <w:pPr>
        <w:pStyle w:val="ConsPlusNormal"/>
        <w:jc w:val="right"/>
      </w:pPr>
    </w:p>
    <w:p w:rsidR="002A4462" w:rsidRPr="00DF3704" w:rsidRDefault="002A4462">
      <w:pPr>
        <w:pStyle w:val="ConsPlusNormal"/>
        <w:jc w:val="right"/>
      </w:pPr>
    </w:p>
    <w:p w:rsidR="002A4462" w:rsidRPr="00DF3704" w:rsidRDefault="002A44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005" w:rsidRPr="00DF3704" w:rsidRDefault="00166005"/>
    <w:sectPr w:rsidR="00166005" w:rsidRPr="00DF3704" w:rsidSect="00D91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462"/>
    <w:rsid w:val="00087C25"/>
    <w:rsid w:val="00166005"/>
    <w:rsid w:val="002A4462"/>
    <w:rsid w:val="00A3118B"/>
    <w:rsid w:val="00C31600"/>
    <w:rsid w:val="00CA6EB1"/>
    <w:rsid w:val="00D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44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44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0A27CE2E219E3331196E2936C33D3450CB8911DE9AB696ABC11C2BB3CC55EE7DW2E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ECA1-6B0F-4C0C-9D2D-F5481B8B5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eroshenko</dc:creator>
  <cp:lastModifiedBy>tarasenko</cp:lastModifiedBy>
  <cp:revision>4</cp:revision>
  <dcterms:created xsi:type="dcterms:W3CDTF">2016-09-01T03:04:00Z</dcterms:created>
  <dcterms:modified xsi:type="dcterms:W3CDTF">2016-09-07T10:14:00Z</dcterms:modified>
</cp:coreProperties>
</file>