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581" w:rsidRPr="00A34581" w:rsidRDefault="00A34581">
      <w:pPr>
        <w:pStyle w:val="ConsPlusNormal"/>
        <w:outlineLvl w:val="0"/>
      </w:pPr>
    </w:p>
    <w:p w:rsidR="00A34581" w:rsidRPr="00A34581" w:rsidRDefault="00A34581">
      <w:pPr>
        <w:pStyle w:val="ConsPlusTitle"/>
        <w:jc w:val="center"/>
        <w:outlineLvl w:val="0"/>
      </w:pPr>
      <w:r w:rsidRPr="00A34581">
        <w:t>ТАЙМЫРСКИЙ ДОЛГАНО-НЕНЕЦКИЙ МУНИЦИПАЛЬНЫЙ РАЙОН</w:t>
      </w:r>
    </w:p>
    <w:p w:rsidR="00A34581" w:rsidRPr="00A34581" w:rsidRDefault="00A34581">
      <w:pPr>
        <w:pStyle w:val="ConsPlusTitle"/>
        <w:jc w:val="center"/>
      </w:pPr>
      <w:r w:rsidRPr="00A34581">
        <w:t>РАЙОННЫЙ СОВЕТ ДЕПУТАТОВ</w:t>
      </w:r>
    </w:p>
    <w:p w:rsidR="00A34581" w:rsidRPr="00A34581" w:rsidRDefault="00A34581">
      <w:pPr>
        <w:pStyle w:val="ConsPlusTitle"/>
        <w:jc w:val="center"/>
      </w:pPr>
    </w:p>
    <w:p w:rsidR="00A34581" w:rsidRPr="00A34581" w:rsidRDefault="00A34581">
      <w:pPr>
        <w:pStyle w:val="ConsPlusTitle"/>
        <w:jc w:val="center"/>
      </w:pPr>
      <w:r w:rsidRPr="00A34581">
        <w:t>РЕШЕНИЕ</w:t>
      </w:r>
    </w:p>
    <w:p w:rsidR="00A34581" w:rsidRPr="00A34581" w:rsidRDefault="00A34581">
      <w:pPr>
        <w:pStyle w:val="ConsPlusTitle"/>
        <w:jc w:val="center"/>
      </w:pPr>
      <w:r w:rsidRPr="00A34581">
        <w:t>от 16 мая 2011 г. N 09-0187</w:t>
      </w:r>
    </w:p>
    <w:p w:rsidR="00A34581" w:rsidRPr="00A34581" w:rsidRDefault="00A34581">
      <w:pPr>
        <w:pStyle w:val="ConsPlusTitle"/>
        <w:jc w:val="center"/>
      </w:pPr>
    </w:p>
    <w:p w:rsidR="00A34581" w:rsidRPr="00A34581" w:rsidRDefault="00A34581">
      <w:pPr>
        <w:pStyle w:val="ConsPlusTitle"/>
        <w:jc w:val="center"/>
      </w:pPr>
      <w:r w:rsidRPr="00A34581">
        <w:t>ОБ УТВЕРЖДЕНИИ ПОЛОЖЕНИЯ ОБ АДМИНИСТРАЦИИ ТАЙМЫРСКОГО</w:t>
      </w:r>
    </w:p>
    <w:p w:rsidR="00A34581" w:rsidRPr="00A34581" w:rsidRDefault="00A34581">
      <w:pPr>
        <w:pStyle w:val="ConsPlusTitle"/>
        <w:jc w:val="center"/>
      </w:pPr>
      <w:r w:rsidRPr="00A34581">
        <w:t>ДОЛГАНО-НЕНЕЦКОГО МУНИЦИПАЛЬНОГО РАЙОНА</w:t>
      </w:r>
    </w:p>
    <w:p w:rsidR="00A34581" w:rsidRPr="00A34581" w:rsidRDefault="00A34581">
      <w:pPr>
        <w:pStyle w:val="ConsPlusNormal"/>
        <w:jc w:val="center"/>
      </w:pPr>
    </w:p>
    <w:p w:rsidR="00A34581" w:rsidRPr="00A34581" w:rsidRDefault="00A34581">
      <w:pPr>
        <w:pStyle w:val="ConsPlusNormal"/>
        <w:jc w:val="center"/>
      </w:pPr>
      <w:r w:rsidRPr="00A34581">
        <w:t>Список изменяющих документов</w:t>
      </w:r>
    </w:p>
    <w:p w:rsidR="00A34581" w:rsidRPr="00A34581" w:rsidRDefault="00A34581">
      <w:pPr>
        <w:pStyle w:val="ConsPlusNormal"/>
        <w:jc w:val="center"/>
      </w:pPr>
      <w:proofErr w:type="gramStart"/>
      <w:r w:rsidRPr="00A34581">
        <w:t xml:space="preserve">(в ред. </w:t>
      </w:r>
      <w:hyperlink r:id="rId5" w:history="1">
        <w:r w:rsidRPr="00A34581">
          <w:t>Решения</w:t>
        </w:r>
      </w:hyperlink>
      <w:r w:rsidRPr="00A34581">
        <w:t xml:space="preserve"> Таймырского Долгано-Ненецкого районного Совета депутатов</w:t>
      </w:r>
      <w:proofErr w:type="gramEnd"/>
    </w:p>
    <w:p w:rsidR="00A34581" w:rsidRPr="00A34581" w:rsidRDefault="00A34581">
      <w:pPr>
        <w:pStyle w:val="ConsPlusNormal"/>
        <w:jc w:val="center"/>
      </w:pPr>
      <w:proofErr w:type="gramStart"/>
      <w:r w:rsidRPr="00A34581">
        <w:t>Красноярского края от 12.04.2017 N 12-0169)</w:t>
      </w:r>
      <w:proofErr w:type="gramEnd"/>
    </w:p>
    <w:p w:rsidR="00A34581" w:rsidRPr="00A34581" w:rsidRDefault="00A34581">
      <w:pPr>
        <w:pStyle w:val="ConsPlusNormal"/>
        <w:jc w:val="center"/>
      </w:pPr>
      <w:bookmarkStart w:id="0" w:name="_GoBack"/>
      <w:bookmarkEnd w:id="0"/>
    </w:p>
    <w:p w:rsidR="00A34581" w:rsidRPr="00A34581" w:rsidRDefault="00A34581">
      <w:pPr>
        <w:pStyle w:val="ConsPlusNormal"/>
        <w:ind w:firstLine="540"/>
        <w:jc w:val="both"/>
      </w:pPr>
      <w:r w:rsidRPr="00A34581">
        <w:t xml:space="preserve">В соответствии с Федеральным </w:t>
      </w:r>
      <w:hyperlink r:id="rId6" w:history="1">
        <w:r w:rsidRPr="00A34581">
          <w:t>законом</w:t>
        </w:r>
      </w:hyperlink>
      <w:r w:rsidRPr="00A34581">
        <w:t xml:space="preserve"> от 6 октября 2003 года N 131-ФЗ "Об общих принципах организации местного самоуправления в Российской Федерации", </w:t>
      </w:r>
      <w:hyperlink r:id="rId7" w:history="1">
        <w:r w:rsidRPr="00A34581">
          <w:t>Уставом</w:t>
        </w:r>
      </w:hyperlink>
      <w:r w:rsidRPr="00A34581">
        <w:t xml:space="preserve"> Таймырского Долгано-Ненецкого муниципального района, Таймырский Долгано-Ненецкий муниципальный районный Совет депутатов решил:</w:t>
      </w:r>
    </w:p>
    <w:p w:rsidR="00A34581" w:rsidRPr="00A34581" w:rsidRDefault="00A34581">
      <w:pPr>
        <w:pStyle w:val="ConsPlusNormal"/>
        <w:spacing w:before="220"/>
        <w:ind w:firstLine="540"/>
        <w:jc w:val="both"/>
      </w:pPr>
      <w:r w:rsidRPr="00A34581">
        <w:t xml:space="preserve">1. Утвердить </w:t>
      </w:r>
      <w:hyperlink w:anchor="P34" w:history="1">
        <w:r w:rsidRPr="00A34581">
          <w:t>Положение</w:t>
        </w:r>
      </w:hyperlink>
      <w:r w:rsidRPr="00A34581">
        <w:t xml:space="preserve"> об Администрации Таймырского Долгано-Ненецкого муниципального района согласно приложению к настоящему Решению.</w:t>
      </w:r>
    </w:p>
    <w:p w:rsidR="00A34581" w:rsidRPr="00A34581" w:rsidRDefault="00A34581">
      <w:pPr>
        <w:pStyle w:val="ConsPlusNormal"/>
        <w:spacing w:before="220"/>
        <w:ind w:firstLine="540"/>
        <w:jc w:val="both"/>
      </w:pPr>
      <w:r w:rsidRPr="00A34581">
        <w:t xml:space="preserve">2. Признать утратившим силу </w:t>
      </w:r>
      <w:hyperlink r:id="rId8" w:history="1">
        <w:r w:rsidRPr="00A34581">
          <w:t>Решение</w:t>
        </w:r>
      </w:hyperlink>
      <w:r w:rsidRPr="00A34581">
        <w:t xml:space="preserve"> Думы Таймырского Долгано-Ненецкого муниципального района от 26 мая 2006 года N 03-0127 "Об утверждении Положения об Администрации Таймырского Долгано-Ненецкого муниципального района".</w:t>
      </w:r>
    </w:p>
    <w:p w:rsidR="00A34581" w:rsidRPr="00A34581" w:rsidRDefault="00A34581">
      <w:pPr>
        <w:pStyle w:val="ConsPlusNormal"/>
        <w:spacing w:before="220"/>
        <w:ind w:firstLine="540"/>
        <w:jc w:val="both"/>
      </w:pPr>
      <w:r w:rsidRPr="00A34581">
        <w:t>3. Настоящее Решение вступает в силу в день, следующий за днем его официального опубликования.</w:t>
      </w:r>
    </w:p>
    <w:p w:rsidR="00A34581" w:rsidRPr="00A34581" w:rsidRDefault="00A34581">
      <w:pPr>
        <w:pStyle w:val="ConsPlusNormal"/>
        <w:ind w:firstLine="540"/>
        <w:jc w:val="both"/>
      </w:pPr>
    </w:p>
    <w:p w:rsidR="00A34581" w:rsidRPr="00A34581" w:rsidRDefault="00A34581">
      <w:pPr>
        <w:pStyle w:val="ConsPlusNormal"/>
        <w:jc w:val="right"/>
      </w:pPr>
      <w:r w:rsidRPr="00A34581">
        <w:t>Глава</w:t>
      </w:r>
    </w:p>
    <w:p w:rsidR="00A34581" w:rsidRPr="00A34581" w:rsidRDefault="00A34581">
      <w:pPr>
        <w:pStyle w:val="ConsPlusNormal"/>
        <w:jc w:val="right"/>
      </w:pPr>
      <w:r w:rsidRPr="00A34581">
        <w:t>Таймырского Долгано-Ненецкого</w:t>
      </w:r>
    </w:p>
    <w:p w:rsidR="00A34581" w:rsidRPr="00A34581" w:rsidRDefault="00A34581">
      <w:pPr>
        <w:pStyle w:val="ConsPlusNormal"/>
        <w:jc w:val="right"/>
      </w:pPr>
      <w:r w:rsidRPr="00A34581">
        <w:t>муниципального района</w:t>
      </w:r>
    </w:p>
    <w:p w:rsidR="00A34581" w:rsidRPr="00A34581" w:rsidRDefault="00A34581">
      <w:pPr>
        <w:pStyle w:val="ConsPlusNormal"/>
        <w:jc w:val="right"/>
      </w:pPr>
      <w:r w:rsidRPr="00A34581">
        <w:t>С.В.БАТУРИН</w:t>
      </w:r>
    </w:p>
    <w:p w:rsidR="00A34581" w:rsidRPr="00A34581" w:rsidRDefault="00A34581">
      <w:pPr>
        <w:pStyle w:val="ConsPlusNormal"/>
      </w:pPr>
    </w:p>
    <w:p w:rsidR="00A34581" w:rsidRPr="00A34581" w:rsidRDefault="00A34581">
      <w:pPr>
        <w:pStyle w:val="ConsPlusNormal"/>
      </w:pPr>
    </w:p>
    <w:p w:rsidR="00A34581" w:rsidRPr="00A34581" w:rsidRDefault="00A34581">
      <w:pPr>
        <w:pStyle w:val="ConsPlusNormal"/>
      </w:pPr>
    </w:p>
    <w:p w:rsidR="00A34581" w:rsidRPr="00A34581" w:rsidRDefault="00A34581">
      <w:pPr>
        <w:pStyle w:val="ConsPlusNormal"/>
      </w:pPr>
    </w:p>
    <w:p w:rsidR="00A34581" w:rsidRPr="00A34581" w:rsidRDefault="00A34581">
      <w:pPr>
        <w:pStyle w:val="ConsPlusNormal"/>
      </w:pPr>
    </w:p>
    <w:p w:rsidR="00A34581" w:rsidRPr="00A34581" w:rsidRDefault="00A34581">
      <w:pPr>
        <w:pStyle w:val="ConsPlusNormal"/>
        <w:jc w:val="right"/>
        <w:outlineLvl w:val="0"/>
      </w:pPr>
      <w:r w:rsidRPr="00A34581">
        <w:t>Приложение</w:t>
      </w:r>
    </w:p>
    <w:p w:rsidR="00A34581" w:rsidRPr="00A34581" w:rsidRDefault="00A34581">
      <w:pPr>
        <w:pStyle w:val="ConsPlusNormal"/>
        <w:jc w:val="right"/>
      </w:pPr>
      <w:r w:rsidRPr="00A34581">
        <w:t>к Решению</w:t>
      </w:r>
    </w:p>
    <w:p w:rsidR="00A34581" w:rsidRPr="00A34581" w:rsidRDefault="00A34581">
      <w:pPr>
        <w:pStyle w:val="ConsPlusNormal"/>
        <w:jc w:val="right"/>
      </w:pPr>
      <w:r w:rsidRPr="00A34581">
        <w:t>Таймырского Долгано-Ненецкого</w:t>
      </w:r>
    </w:p>
    <w:p w:rsidR="00A34581" w:rsidRPr="00A34581" w:rsidRDefault="00A34581">
      <w:pPr>
        <w:pStyle w:val="ConsPlusNormal"/>
        <w:jc w:val="right"/>
      </w:pPr>
      <w:r w:rsidRPr="00A34581">
        <w:t>районного Совета депутатов</w:t>
      </w:r>
    </w:p>
    <w:p w:rsidR="00A34581" w:rsidRPr="00A34581" w:rsidRDefault="00A34581">
      <w:pPr>
        <w:pStyle w:val="ConsPlusNormal"/>
        <w:jc w:val="right"/>
      </w:pPr>
      <w:r w:rsidRPr="00A34581">
        <w:t>от 16 мая 2011 г. N 09-0187</w:t>
      </w:r>
    </w:p>
    <w:p w:rsidR="00A34581" w:rsidRPr="00A34581" w:rsidRDefault="00A34581">
      <w:pPr>
        <w:pStyle w:val="ConsPlusNormal"/>
      </w:pPr>
    </w:p>
    <w:p w:rsidR="00A34581" w:rsidRPr="00A34581" w:rsidRDefault="00A34581">
      <w:pPr>
        <w:pStyle w:val="ConsPlusTitle"/>
        <w:jc w:val="center"/>
      </w:pPr>
      <w:bookmarkStart w:id="1" w:name="P34"/>
      <w:bookmarkEnd w:id="1"/>
      <w:r w:rsidRPr="00A34581">
        <w:t>ПОЛОЖЕНИЕ</w:t>
      </w:r>
    </w:p>
    <w:p w:rsidR="00A34581" w:rsidRPr="00A34581" w:rsidRDefault="00A34581">
      <w:pPr>
        <w:pStyle w:val="ConsPlusTitle"/>
        <w:jc w:val="center"/>
      </w:pPr>
      <w:r w:rsidRPr="00A34581">
        <w:t xml:space="preserve">ОБ АДМИНИСТРАЦИИ </w:t>
      </w:r>
      <w:proofErr w:type="gramStart"/>
      <w:r w:rsidRPr="00A34581">
        <w:t>ТАЙМЫРСКОГО</w:t>
      </w:r>
      <w:proofErr w:type="gramEnd"/>
      <w:r w:rsidRPr="00A34581">
        <w:t xml:space="preserve"> ДОЛГАНО-НЕНЕЦКОГО</w:t>
      </w:r>
    </w:p>
    <w:p w:rsidR="00A34581" w:rsidRPr="00A34581" w:rsidRDefault="00A34581">
      <w:pPr>
        <w:pStyle w:val="ConsPlusTitle"/>
        <w:jc w:val="center"/>
      </w:pPr>
      <w:r w:rsidRPr="00A34581">
        <w:t>МУНИЦИПАЛЬНОГО РАЙОНА</w:t>
      </w:r>
    </w:p>
    <w:p w:rsidR="00A34581" w:rsidRPr="00A34581" w:rsidRDefault="00A34581">
      <w:pPr>
        <w:pStyle w:val="ConsPlusNormal"/>
        <w:jc w:val="center"/>
      </w:pPr>
    </w:p>
    <w:p w:rsidR="00A34581" w:rsidRPr="00A34581" w:rsidRDefault="00A34581">
      <w:pPr>
        <w:pStyle w:val="ConsPlusNormal"/>
        <w:jc w:val="center"/>
      </w:pPr>
      <w:r w:rsidRPr="00A34581">
        <w:t>Список изменяющих документов</w:t>
      </w:r>
    </w:p>
    <w:p w:rsidR="00A34581" w:rsidRPr="00A34581" w:rsidRDefault="00A34581">
      <w:pPr>
        <w:pStyle w:val="ConsPlusNormal"/>
        <w:jc w:val="center"/>
      </w:pPr>
      <w:proofErr w:type="gramStart"/>
      <w:r w:rsidRPr="00A34581">
        <w:t xml:space="preserve">(в ред. </w:t>
      </w:r>
      <w:hyperlink r:id="rId9" w:history="1">
        <w:r w:rsidRPr="00A34581">
          <w:t>Решения</w:t>
        </w:r>
      </w:hyperlink>
      <w:r w:rsidRPr="00A34581">
        <w:t xml:space="preserve"> Таймырского Долгано-Ненецкого районного Совета депутатов</w:t>
      </w:r>
      <w:proofErr w:type="gramEnd"/>
    </w:p>
    <w:p w:rsidR="00A34581" w:rsidRPr="00A34581" w:rsidRDefault="00A34581">
      <w:pPr>
        <w:pStyle w:val="ConsPlusNormal"/>
        <w:jc w:val="center"/>
      </w:pPr>
      <w:proofErr w:type="gramStart"/>
      <w:r w:rsidRPr="00A34581">
        <w:t>Красноярского края от 12.04.2017 N 12-0169)</w:t>
      </w:r>
      <w:proofErr w:type="gramEnd"/>
    </w:p>
    <w:p w:rsidR="00A34581" w:rsidRPr="00A34581" w:rsidRDefault="00A34581">
      <w:pPr>
        <w:pStyle w:val="ConsPlusNormal"/>
      </w:pPr>
    </w:p>
    <w:p w:rsidR="00A34581" w:rsidRPr="00A34581" w:rsidRDefault="00A34581">
      <w:pPr>
        <w:pStyle w:val="ConsPlusNormal"/>
        <w:jc w:val="center"/>
        <w:outlineLvl w:val="1"/>
      </w:pPr>
      <w:r w:rsidRPr="00A34581">
        <w:t>1. ОБЩИЕ ПОЛОЖЕНИЯ</w:t>
      </w:r>
    </w:p>
    <w:p w:rsidR="00A34581" w:rsidRPr="00A34581" w:rsidRDefault="00A34581">
      <w:pPr>
        <w:pStyle w:val="ConsPlusNormal"/>
        <w:ind w:firstLine="540"/>
        <w:jc w:val="both"/>
      </w:pPr>
    </w:p>
    <w:p w:rsidR="00A34581" w:rsidRPr="00A34581" w:rsidRDefault="00A34581">
      <w:pPr>
        <w:pStyle w:val="ConsPlusNormal"/>
        <w:ind w:firstLine="540"/>
        <w:jc w:val="both"/>
      </w:pPr>
      <w:r w:rsidRPr="00A34581">
        <w:lastRenderedPageBreak/>
        <w:t>1.1. Настоящее Положение устанавливает задачи, полномочия, структуру, ответственность Администрации Таймырского Долгано-Ненецкого муниципального района (далее - муниципальный район), основы взаимодействия Администрации муниципального района с Таймырским Долгано-Ненецким районным Советом депутатов (далее - Таймырский Совет депутатов).</w:t>
      </w:r>
    </w:p>
    <w:p w:rsidR="00A34581" w:rsidRPr="00A34581" w:rsidRDefault="00A34581">
      <w:pPr>
        <w:pStyle w:val="ConsPlusNormal"/>
        <w:spacing w:before="220"/>
        <w:ind w:firstLine="540"/>
        <w:jc w:val="both"/>
      </w:pPr>
      <w:r w:rsidRPr="00A34581">
        <w:t xml:space="preserve">1.2. Администрация муниципального района является исполнительно-распорядительным органом местного самоуправления муниципального района, наделенным </w:t>
      </w:r>
      <w:hyperlink r:id="rId10" w:history="1">
        <w:r w:rsidRPr="00A34581">
          <w:t>Уставом</w:t>
        </w:r>
      </w:hyperlink>
      <w:r w:rsidRPr="00A34581">
        <w:t xml:space="preserve"> муниципального района полномочиями по решению вопросов местного значения и полномочиями для осуществления отдельных государственных полномочий, переданных органам местного самоуправления федеральными законами и законами Красноярского края.</w:t>
      </w:r>
    </w:p>
    <w:p w:rsidR="00A34581" w:rsidRPr="00A34581" w:rsidRDefault="00A34581">
      <w:pPr>
        <w:pStyle w:val="ConsPlusNormal"/>
        <w:spacing w:before="220"/>
        <w:ind w:firstLine="540"/>
        <w:jc w:val="both"/>
      </w:pPr>
      <w:r w:rsidRPr="00A34581">
        <w:t xml:space="preserve">1.3. Администрация муниципального района в своей деятельности руководствуется </w:t>
      </w:r>
      <w:hyperlink r:id="rId11" w:history="1">
        <w:r w:rsidRPr="00A34581">
          <w:t>Конституцией</w:t>
        </w:r>
      </w:hyperlink>
      <w:r w:rsidRPr="00A34581">
        <w:t xml:space="preserve">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законами Красноярского края, указами и распоряжениями Губернатора Красноярского края, постановлениями и распоряжениями Правительства Красноярского края, нормативными правовыми актами муниципального района и настоящим Положением.</w:t>
      </w:r>
    </w:p>
    <w:p w:rsidR="00A34581" w:rsidRPr="00A34581" w:rsidRDefault="00A34581">
      <w:pPr>
        <w:pStyle w:val="ConsPlusNormal"/>
        <w:spacing w:before="220"/>
        <w:ind w:firstLine="540"/>
        <w:jc w:val="both"/>
      </w:pPr>
      <w:r w:rsidRPr="00A34581">
        <w:t xml:space="preserve">1.4. </w:t>
      </w:r>
      <w:proofErr w:type="gramStart"/>
      <w:r w:rsidRPr="00A34581">
        <w:t xml:space="preserve">Администрация муниципального района осуществляет свою деятельность во взаимодействии с органами государственной власти Российской Федерации и Красноярского края, органами местного самоуправления поселений, входящих в состав муниципального района, Таймырским Советом депутатов в соответствии с федеральными и краевыми законами, </w:t>
      </w:r>
      <w:hyperlink r:id="rId12" w:history="1">
        <w:r w:rsidRPr="00A34581">
          <w:t>Уставом</w:t>
        </w:r>
      </w:hyperlink>
      <w:r w:rsidRPr="00A34581">
        <w:t xml:space="preserve"> и иными нормативными правовыми актами муниципального района, соглашениями с органами местного самоуправления поселений, входящих в состав муниципального района.</w:t>
      </w:r>
      <w:proofErr w:type="gramEnd"/>
    </w:p>
    <w:p w:rsidR="00A34581" w:rsidRPr="00A34581" w:rsidRDefault="00A34581">
      <w:pPr>
        <w:pStyle w:val="ConsPlusNormal"/>
        <w:spacing w:before="220"/>
        <w:ind w:firstLine="540"/>
        <w:jc w:val="both"/>
      </w:pPr>
      <w:r w:rsidRPr="00A34581">
        <w:t>1.5. Администрация муниципального района осуществляет свою деятельность на принципах гласности, законности.</w:t>
      </w:r>
    </w:p>
    <w:p w:rsidR="00A34581" w:rsidRPr="00A34581" w:rsidRDefault="00A34581">
      <w:pPr>
        <w:pStyle w:val="ConsPlusNormal"/>
        <w:spacing w:before="220"/>
        <w:ind w:firstLine="540"/>
        <w:jc w:val="both"/>
      </w:pPr>
      <w:r w:rsidRPr="00A34581">
        <w:t xml:space="preserve">1.6. Администрация муниципального района обладает правами юридического лица, является муниципальным казенным учреждением, образованным для осуществления управленческих функций, и подлежит государственной регистрации в качестве юридического лица в соответствии с Федеральным </w:t>
      </w:r>
      <w:hyperlink r:id="rId13" w:history="1">
        <w:r w:rsidRPr="00A34581">
          <w:t>законом</w:t>
        </w:r>
      </w:hyperlink>
      <w:r w:rsidRPr="00A34581">
        <w:t>.</w:t>
      </w:r>
    </w:p>
    <w:p w:rsidR="00A34581" w:rsidRPr="00A34581" w:rsidRDefault="00A34581">
      <w:pPr>
        <w:pStyle w:val="ConsPlusNormal"/>
        <w:spacing w:before="220"/>
        <w:ind w:firstLine="540"/>
        <w:jc w:val="both"/>
      </w:pPr>
      <w:r w:rsidRPr="00A34581">
        <w:t xml:space="preserve">1.7. </w:t>
      </w:r>
      <w:proofErr w:type="gramStart"/>
      <w:r w:rsidRPr="00A34581">
        <w:t>Администрация муниципального района имеет обособленное имущество, печати, штампы, бланки со своим наименованием, вправе открывать лицевые счета в территориальном отделе Казначейства Красноярского края, может от своего имени приобретать и осуществлять имущественные и неимущественные права, быть истцом и ответчиком в судах общей юрисдикции, арбитражном и третейском судах, субъектом хозяйственных и иных гражданско-правовых отношений.</w:t>
      </w:r>
      <w:proofErr w:type="gramEnd"/>
    </w:p>
    <w:p w:rsidR="00A34581" w:rsidRPr="00A34581" w:rsidRDefault="00A34581">
      <w:pPr>
        <w:pStyle w:val="ConsPlusNormal"/>
        <w:spacing w:before="220"/>
        <w:ind w:firstLine="540"/>
        <w:jc w:val="both"/>
      </w:pPr>
      <w:r w:rsidRPr="00A34581">
        <w:t>1.8. Финансовое обеспечение деятельности Администрации муниципального района осуществляется за счет средств районного бюджета.</w:t>
      </w:r>
    </w:p>
    <w:p w:rsidR="00A34581" w:rsidRPr="00A34581" w:rsidRDefault="00A34581">
      <w:pPr>
        <w:pStyle w:val="ConsPlusNormal"/>
        <w:spacing w:before="220"/>
        <w:ind w:firstLine="540"/>
        <w:jc w:val="both"/>
      </w:pPr>
      <w:r w:rsidRPr="00A34581">
        <w:t>1.9. Юридический адрес и местонахождение Администрации муниципального района: 647000, Красноярский край, Таймырский Долгано-Ненецкий район, г. Дудинка, ул. Советская, 35.</w:t>
      </w:r>
    </w:p>
    <w:p w:rsidR="00A34581" w:rsidRPr="00A34581" w:rsidRDefault="00A34581">
      <w:pPr>
        <w:pStyle w:val="ConsPlusNormal"/>
        <w:jc w:val="both"/>
      </w:pPr>
    </w:p>
    <w:p w:rsidR="00A34581" w:rsidRPr="00A34581" w:rsidRDefault="00A34581">
      <w:pPr>
        <w:pStyle w:val="ConsPlusNormal"/>
        <w:jc w:val="center"/>
        <w:outlineLvl w:val="1"/>
      </w:pPr>
      <w:r w:rsidRPr="00A34581">
        <w:t>2. ЗАДАЧИ АДМИНИСТРАЦИИ МУНИЦИПАЛЬНОГО РАЙОНА</w:t>
      </w:r>
    </w:p>
    <w:p w:rsidR="00A34581" w:rsidRPr="00A34581" w:rsidRDefault="00A34581">
      <w:pPr>
        <w:pStyle w:val="ConsPlusNormal"/>
        <w:ind w:firstLine="540"/>
        <w:jc w:val="both"/>
      </w:pPr>
    </w:p>
    <w:p w:rsidR="00A34581" w:rsidRPr="00A34581" w:rsidRDefault="00A34581">
      <w:pPr>
        <w:pStyle w:val="ConsPlusNormal"/>
        <w:ind w:firstLine="540"/>
        <w:jc w:val="both"/>
      </w:pPr>
      <w:r w:rsidRPr="00A34581">
        <w:t>2.1. Основными задачами Администрации муниципального района являются:</w:t>
      </w:r>
    </w:p>
    <w:p w:rsidR="00A34581" w:rsidRPr="00A34581" w:rsidRDefault="00A34581">
      <w:pPr>
        <w:pStyle w:val="ConsPlusNormal"/>
        <w:spacing w:before="220"/>
        <w:ind w:firstLine="540"/>
        <w:jc w:val="both"/>
      </w:pPr>
      <w:r w:rsidRPr="00A34581">
        <w:t xml:space="preserve">1) решение вопросов местного значения, определенных действующим </w:t>
      </w:r>
      <w:hyperlink r:id="rId14" w:history="1">
        <w:r w:rsidRPr="00A34581">
          <w:t>законодательством</w:t>
        </w:r>
      </w:hyperlink>
      <w:r w:rsidRPr="00A34581">
        <w:t xml:space="preserve"> Российской Федерации и закрепленных в </w:t>
      </w:r>
      <w:hyperlink r:id="rId15" w:history="1">
        <w:r w:rsidRPr="00A34581">
          <w:t>Уставе</w:t>
        </w:r>
      </w:hyperlink>
      <w:r w:rsidRPr="00A34581">
        <w:t xml:space="preserve"> муниципального района;</w:t>
      </w:r>
    </w:p>
    <w:p w:rsidR="00A34581" w:rsidRPr="00A34581" w:rsidRDefault="00A34581">
      <w:pPr>
        <w:pStyle w:val="ConsPlusNormal"/>
        <w:spacing w:before="220"/>
        <w:ind w:firstLine="540"/>
        <w:jc w:val="both"/>
      </w:pPr>
      <w:r w:rsidRPr="00A34581">
        <w:t>2) осуществление отдельных государственных полномочий, переданных органам местного самоуправления федеральными законами и законами Красноярского края;</w:t>
      </w:r>
    </w:p>
    <w:p w:rsidR="00A34581" w:rsidRPr="00A34581" w:rsidRDefault="00A34581">
      <w:pPr>
        <w:pStyle w:val="ConsPlusNormal"/>
        <w:spacing w:before="220"/>
        <w:ind w:firstLine="540"/>
        <w:jc w:val="both"/>
      </w:pPr>
      <w:r w:rsidRPr="00A34581">
        <w:lastRenderedPageBreak/>
        <w:t>3) обеспечение исполнения решений Таймырского Совета депутатов в целях осуществления местного самоуправления на территории муниципального района;</w:t>
      </w:r>
    </w:p>
    <w:p w:rsidR="00A34581" w:rsidRPr="00A34581" w:rsidRDefault="00A34581">
      <w:pPr>
        <w:pStyle w:val="ConsPlusNormal"/>
        <w:spacing w:before="220"/>
        <w:ind w:firstLine="540"/>
        <w:jc w:val="both"/>
      </w:pPr>
      <w:r w:rsidRPr="00A34581">
        <w:t xml:space="preserve">4) в пределах, установленных действующим </w:t>
      </w:r>
      <w:hyperlink r:id="rId16" w:history="1">
        <w:r w:rsidRPr="00A34581">
          <w:t>законодательством</w:t>
        </w:r>
      </w:hyperlink>
      <w:r w:rsidRPr="00A34581">
        <w:t xml:space="preserve"> Российской Федерации, обеспечение на территории муниципального района защиты законных прав, свобод и интересов коренных малочисленных народов Севера, проживающих на территории муниципального района.</w:t>
      </w:r>
    </w:p>
    <w:p w:rsidR="00A34581" w:rsidRPr="00A34581" w:rsidRDefault="00A34581">
      <w:pPr>
        <w:pStyle w:val="ConsPlusNormal"/>
        <w:ind w:firstLine="540"/>
        <w:jc w:val="both"/>
      </w:pPr>
    </w:p>
    <w:p w:rsidR="00A34581" w:rsidRPr="00A34581" w:rsidRDefault="00A34581">
      <w:pPr>
        <w:pStyle w:val="ConsPlusNormal"/>
        <w:jc w:val="center"/>
        <w:outlineLvl w:val="1"/>
      </w:pPr>
      <w:r w:rsidRPr="00A34581">
        <w:t>3. ПОЛНОМОЧИЯ АДМИНИСТРАЦИИ МУНИЦИПАЛЬНОГО РАЙОНА</w:t>
      </w:r>
    </w:p>
    <w:p w:rsidR="00A34581" w:rsidRPr="00A34581" w:rsidRDefault="00A34581">
      <w:pPr>
        <w:pStyle w:val="ConsPlusNormal"/>
        <w:ind w:firstLine="540"/>
        <w:jc w:val="both"/>
      </w:pPr>
    </w:p>
    <w:p w:rsidR="00A34581" w:rsidRPr="00A34581" w:rsidRDefault="00A34581">
      <w:pPr>
        <w:pStyle w:val="ConsPlusNormal"/>
        <w:ind w:firstLine="540"/>
        <w:jc w:val="both"/>
      </w:pPr>
      <w:r w:rsidRPr="00A34581">
        <w:t xml:space="preserve">3.1. Администрация муниципального района осуществляет полномочия, отнесенные Федеральным </w:t>
      </w:r>
      <w:hyperlink r:id="rId17" w:history="1">
        <w:r w:rsidRPr="00A34581">
          <w:t>законом</w:t>
        </w:r>
      </w:hyperlink>
      <w:r w:rsidRPr="00A34581">
        <w:t xml:space="preserve"> от 06.10.2003 N 131-ФЗ "Об общих принципах организации местного самоуправления в Российской Федерации", другими федеральными законами и </w:t>
      </w:r>
      <w:hyperlink r:id="rId18" w:history="1">
        <w:r w:rsidRPr="00A34581">
          <w:t>Уставом</w:t>
        </w:r>
      </w:hyperlink>
      <w:r w:rsidRPr="00A34581">
        <w:t xml:space="preserve"> муниципального района к ведению органов местного самоуправления, за исключением полномочий, отнесенных федеральными и краевыми законами, </w:t>
      </w:r>
      <w:hyperlink r:id="rId19" w:history="1">
        <w:r w:rsidRPr="00A34581">
          <w:t>Уставом</w:t>
        </w:r>
      </w:hyperlink>
      <w:r w:rsidRPr="00A34581">
        <w:t xml:space="preserve"> муниципального района к ведению Таймырского Совета депутатов.</w:t>
      </w:r>
    </w:p>
    <w:p w:rsidR="00A34581" w:rsidRPr="00A34581" w:rsidRDefault="00A34581">
      <w:pPr>
        <w:pStyle w:val="ConsPlusNormal"/>
        <w:spacing w:before="220"/>
        <w:ind w:firstLine="540"/>
        <w:jc w:val="both"/>
      </w:pPr>
      <w:r w:rsidRPr="00A34581">
        <w:t xml:space="preserve">3.2. Администрация муниципального района участвует в осуществлении отдельных государственных полномочий, переданных в соответствии с положениями </w:t>
      </w:r>
      <w:hyperlink r:id="rId20" w:history="1">
        <w:r w:rsidRPr="00A34581">
          <w:t>статьи 19</w:t>
        </w:r>
      </w:hyperlink>
      <w:r w:rsidRPr="00A34581">
        <w:t xml:space="preserve"> Федерального закона от 06.10.2003 N 131-ФЗ "Об общих принципах организации местного самоуправления в Российской Федерации".</w:t>
      </w:r>
    </w:p>
    <w:p w:rsidR="00A34581" w:rsidRPr="00A34581" w:rsidRDefault="00A34581">
      <w:pPr>
        <w:pStyle w:val="ConsPlusNormal"/>
        <w:spacing w:before="220"/>
        <w:ind w:firstLine="540"/>
        <w:jc w:val="both"/>
      </w:pPr>
      <w:r w:rsidRPr="00A34581">
        <w:t xml:space="preserve">3.3. Полномочия органов и структурных подразделений Администрации муниципального района по решению вопросов местного значения в соответствии с </w:t>
      </w:r>
      <w:hyperlink r:id="rId21" w:history="1">
        <w:r w:rsidRPr="00A34581">
          <w:t>Уставом</w:t>
        </w:r>
      </w:hyperlink>
      <w:r w:rsidRPr="00A34581">
        <w:t xml:space="preserve"> муниципального района определяются в Положениях об органах и структурных подразделениях Администрации муниципального района.</w:t>
      </w:r>
    </w:p>
    <w:p w:rsidR="00A34581" w:rsidRPr="00A34581" w:rsidRDefault="00A34581">
      <w:pPr>
        <w:pStyle w:val="ConsPlusNormal"/>
        <w:spacing w:before="220"/>
        <w:ind w:firstLine="540"/>
        <w:jc w:val="both"/>
      </w:pPr>
      <w:r w:rsidRPr="00A34581">
        <w:t>3.4. Администрация муниципального района осуществляет переданные в установленном порядке полномочия по решению вопросов местного значения поселений, входящих в состав муниципального района.</w:t>
      </w:r>
    </w:p>
    <w:p w:rsidR="00A34581" w:rsidRPr="00A34581" w:rsidRDefault="00A34581">
      <w:pPr>
        <w:pStyle w:val="ConsPlusNormal"/>
        <w:jc w:val="both"/>
      </w:pPr>
    </w:p>
    <w:p w:rsidR="00A34581" w:rsidRPr="00A34581" w:rsidRDefault="00A34581">
      <w:pPr>
        <w:pStyle w:val="ConsPlusNormal"/>
        <w:jc w:val="center"/>
        <w:outlineLvl w:val="1"/>
      </w:pPr>
      <w:r w:rsidRPr="00A34581">
        <w:t>4. РУКОВОДСТВО АДМИНИСТРАЦИЕЙ МУНИЦИПАЛЬНОГО РАЙОНА</w:t>
      </w:r>
    </w:p>
    <w:p w:rsidR="00A34581" w:rsidRPr="00A34581" w:rsidRDefault="00A34581">
      <w:pPr>
        <w:pStyle w:val="ConsPlusNormal"/>
        <w:jc w:val="center"/>
      </w:pPr>
    </w:p>
    <w:p w:rsidR="00A34581" w:rsidRPr="00A34581" w:rsidRDefault="00A34581">
      <w:pPr>
        <w:pStyle w:val="ConsPlusNormal"/>
        <w:jc w:val="center"/>
      </w:pPr>
      <w:proofErr w:type="gramStart"/>
      <w:r w:rsidRPr="00A34581">
        <w:t xml:space="preserve">(в ред. </w:t>
      </w:r>
      <w:hyperlink r:id="rId22" w:history="1">
        <w:r w:rsidRPr="00A34581">
          <w:t>Решения</w:t>
        </w:r>
      </w:hyperlink>
      <w:r w:rsidRPr="00A34581">
        <w:t xml:space="preserve"> Таймырского Долгано-Ненецкого</w:t>
      </w:r>
      <w:proofErr w:type="gramEnd"/>
    </w:p>
    <w:p w:rsidR="00A34581" w:rsidRPr="00A34581" w:rsidRDefault="00A34581">
      <w:pPr>
        <w:pStyle w:val="ConsPlusNormal"/>
        <w:jc w:val="center"/>
      </w:pPr>
      <w:r w:rsidRPr="00A34581">
        <w:t>районного Совета депутатов Красноярского края</w:t>
      </w:r>
    </w:p>
    <w:p w:rsidR="00A34581" w:rsidRPr="00A34581" w:rsidRDefault="00A34581">
      <w:pPr>
        <w:pStyle w:val="ConsPlusNormal"/>
        <w:jc w:val="center"/>
      </w:pPr>
      <w:r w:rsidRPr="00A34581">
        <w:t>от 12.04.2017 N 12-0169)</w:t>
      </w:r>
    </w:p>
    <w:p w:rsidR="00A34581" w:rsidRPr="00A34581" w:rsidRDefault="00A34581">
      <w:pPr>
        <w:pStyle w:val="ConsPlusNormal"/>
        <w:ind w:firstLine="540"/>
        <w:jc w:val="both"/>
      </w:pPr>
    </w:p>
    <w:p w:rsidR="00A34581" w:rsidRPr="00A34581" w:rsidRDefault="00A34581">
      <w:pPr>
        <w:pStyle w:val="ConsPlusNormal"/>
        <w:ind w:firstLine="540"/>
        <w:jc w:val="both"/>
      </w:pPr>
      <w:r w:rsidRPr="00A34581">
        <w:t>4.1. Администрацией муниципального района руководит глава местной администрации муниципального района на принципах единоначалия. Главой местной администрации муниципального района является Глава муниципального района.</w:t>
      </w:r>
    </w:p>
    <w:p w:rsidR="00A34581" w:rsidRPr="00A34581" w:rsidRDefault="00A34581">
      <w:pPr>
        <w:pStyle w:val="ConsPlusNormal"/>
        <w:spacing w:before="220"/>
        <w:ind w:firstLine="540"/>
        <w:jc w:val="both"/>
      </w:pPr>
      <w:r w:rsidRPr="00A34581">
        <w:t xml:space="preserve">4.2. </w:t>
      </w:r>
      <w:proofErr w:type="gramStart"/>
      <w:r w:rsidRPr="00A34581">
        <w:t>В случае временного отсутствия Главы муниципального района (отпуск, болезнь, командировка и т.д.) его полномочия по руководству Администрацией муниципального района исполняет первый заместитель Главы муниципального района, в случае его отсутствия один из его заместителей по поручению Главы муниципального района, а в случае если заместитель отсутствует либо не назначен - иное должностное лицо по решению Таймырского Совета депутатов.</w:t>
      </w:r>
      <w:proofErr w:type="gramEnd"/>
    </w:p>
    <w:p w:rsidR="00A34581" w:rsidRPr="00A34581" w:rsidRDefault="00A34581">
      <w:pPr>
        <w:pStyle w:val="ConsPlusNormal"/>
        <w:spacing w:before="220"/>
        <w:ind w:firstLine="540"/>
        <w:jc w:val="both"/>
      </w:pPr>
      <w:r w:rsidRPr="00A34581">
        <w:t>4.3. Глава муниципального района, возглавляя Администрацию муниципального района, осуществляет полномочия главы местной Администрации муниципального района, в том числе:</w:t>
      </w:r>
    </w:p>
    <w:p w:rsidR="00A34581" w:rsidRPr="00A34581" w:rsidRDefault="00A34581">
      <w:pPr>
        <w:pStyle w:val="ConsPlusNormal"/>
        <w:spacing w:before="220"/>
        <w:ind w:firstLine="540"/>
        <w:jc w:val="both"/>
      </w:pPr>
      <w:r w:rsidRPr="00A34581">
        <w:t>1) руководит Администрацией муниципального района на принципах единоначалия;</w:t>
      </w:r>
    </w:p>
    <w:p w:rsidR="00A34581" w:rsidRPr="00A34581" w:rsidRDefault="00A34581">
      <w:pPr>
        <w:pStyle w:val="ConsPlusNormal"/>
        <w:spacing w:before="220"/>
        <w:ind w:firstLine="540"/>
        <w:jc w:val="both"/>
      </w:pPr>
      <w:r w:rsidRPr="00A34581">
        <w:t xml:space="preserve">2) представляет Администрацию муниципального района в отношениях с федеральными органами государственной власти, органами государственной власти субъектов Российской Федерации, органами местного самоуправления и при осуществлении международных и </w:t>
      </w:r>
      <w:r w:rsidRPr="00A34581">
        <w:lastRenderedPageBreak/>
        <w:t>внешнеэкономических связей;</w:t>
      </w:r>
    </w:p>
    <w:p w:rsidR="00A34581" w:rsidRPr="00A34581" w:rsidRDefault="00A34581">
      <w:pPr>
        <w:pStyle w:val="ConsPlusNormal"/>
        <w:spacing w:before="220"/>
        <w:ind w:firstLine="540"/>
        <w:jc w:val="both"/>
      </w:pPr>
      <w:r w:rsidRPr="00A34581">
        <w:t>3) выдает доверенности на представление интересов Администрации муниципального района;</w:t>
      </w:r>
    </w:p>
    <w:p w:rsidR="00A34581" w:rsidRPr="00A34581" w:rsidRDefault="00A34581">
      <w:pPr>
        <w:pStyle w:val="ConsPlusNormal"/>
        <w:spacing w:before="220"/>
        <w:ind w:firstLine="540"/>
        <w:jc w:val="both"/>
      </w:pPr>
      <w:r w:rsidRPr="00A34581">
        <w:t>4) осуществляет общее руководство деятельностью Администрации муниципального района и ее органов по решению всех вопросов, отнесенных к их компетенции;</w:t>
      </w:r>
    </w:p>
    <w:p w:rsidR="00A34581" w:rsidRPr="00A34581" w:rsidRDefault="00A34581">
      <w:pPr>
        <w:pStyle w:val="ConsPlusNormal"/>
        <w:spacing w:before="220"/>
        <w:ind w:firstLine="540"/>
        <w:jc w:val="both"/>
      </w:pPr>
      <w:r w:rsidRPr="00A34581">
        <w:t>5) подписывает договоры (соглашения) от имени Администрации муниципального района;</w:t>
      </w:r>
    </w:p>
    <w:p w:rsidR="00A34581" w:rsidRPr="00A34581" w:rsidRDefault="00A34581">
      <w:pPr>
        <w:pStyle w:val="ConsPlusNormal"/>
        <w:spacing w:before="220"/>
        <w:ind w:firstLine="540"/>
        <w:jc w:val="both"/>
      </w:pPr>
      <w:r w:rsidRPr="00A34581">
        <w:t>6) назначает и отстраняет от должности руководителей муниципальных предприятий и учреждений;</w:t>
      </w:r>
    </w:p>
    <w:p w:rsidR="00A34581" w:rsidRPr="00A34581" w:rsidRDefault="00A34581">
      <w:pPr>
        <w:pStyle w:val="ConsPlusNormal"/>
        <w:spacing w:before="220"/>
        <w:ind w:firstLine="540"/>
        <w:jc w:val="both"/>
      </w:pPr>
      <w:r w:rsidRPr="00A34581">
        <w:t>7) вносит в Таймырский Совет депутатов проекты решений от Администрации муниципального района;</w:t>
      </w:r>
    </w:p>
    <w:p w:rsidR="00A34581" w:rsidRPr="00A34581" w:rsidRDefault="00A34581">
      <w:pPr>
        <w:pStyle w:val="ConsPlusNormal"/>
        <w:spacing w:before="220"/>
        <w:ind w:firstLine="540"/>
        <w:jc w:val="both"/>
      </w:pPr>
      <w:r w:rsidRPr="00A34581">
        <w:t>8) является представителем нанимателя (работодателем) в отношении муниципальных служащих, замещающих должности муниципальной службы в Администрации муниципального района, а также отношении лиц, замещающих должности руководителей органов Администрации муниципального района;</w:t>
      </w:r>
    </w:p>
    <w:p w:rsidR="00A34581" w:rsidRPr="00A34581" w:rsidRDefault="00A34581">
      <w:pPr>
        <w:pStyle w:val="ConsPlusNormal"/>
        <w:spacing w:before="220"/>
        <w:ind w:firstLine="540"/>
        <w:jc w:val="both"/>
      </w:pPr>
      <w:r w:rsidRPr="00A34581">
        <w:t>9) осуществляет прием работников Администрации муниципального района, применяет к ним меры поощрения и налагает взыскания в соответствии с законодательством и муниципальными правовыми актами органов местного самоуправления муниципального района;</w:t>
      </w:r>
    </w:p>
    <w:p w:rsidR="00A34581" w:rsidRPr="00A34581" w:rsidRDefault="00A34581">
      <w:pPr>
        <w:pStyle w:val="ConsPlusNormal"/>
        <w:spacing w:before="220"/>
        <w:ind w:firstLine="540"/>
        <w:jc w:val="both"/>
      </w:pPr>
      <w:r w:rsidRPr="00A34581">
        <w:t>10) утверждает штатное расписание Администрации муниципального района;</w:t>
      </w:r>
    </w:p>
    <w:p w:rsidR="00A34581" w:rsidRPr="00A34581" w:rsidRDefault="00A34581">
      <w:pPr>
        <w:pStyle w:val="ConsPlusNormal"/>
        <w:spacing w:before="220"/>
        <w:ind w:firstLine="540"/>
        <w:jc w:val="both"/>
      </w:pPr>
      <w:r w:rsidRPr="00A34581">
        <w:t>11) представляет Таймырскому Совету депутатов структуру Администрации муниципального района;</w:t>
      </w:r>
    </w:p>
    <w:p w:rsidR="00A34581" w:rsidRPr="00A34581" w:rsidRDefault="00A34581">
      <w:pPr>
        <w:pStyle w:val="ConsPlusNormal"/>
        <w:spacing w:before="220"/>
        <w:ind w:firstLine="540"/>
        <w:jc w:val="both"/>
      </w:pPr>
      <w:r w:rsidRPr="00A34581">
        <w:t xml:space="preserve">12) открывает </w:t>
      </w:r>
      <w:proofErr w:type="gramStart"/>
      <w:r w:rsidRPr="00A34581">
        <w:t>расчетный</w:t>
      </w:r>
      <w:proofErr w:type="gramEnd"/>
      <w:r w:rsidRPr="00A34581">
        <w:t xml:space="preserve"> и другие счета Администрации муниципального района;</w:t>
      </w:r>
    </w:p>
    <w:p w:rsidR="00A34581" w:rsidRPr="00A34581" w:rsidRDefault="00A34581">
      <w:pPr>
        <w:pStyle w:val="ConsPlusNormal"/>
        <w:spacing w:before="220"/>
        <w:ind w:firstLine="540"/>
        <w:jc w:val="both"/>
      </w:pPr>
      <w:proofErr w:type="gramStart"/>
      <w:r w:rsidRPr="00A34581">
        <w:t>13) в пределах своих полномочий, установленных федеральными законами, законами Красноярского края, настоящим Уставом, решениями Таймырского Совета депутатов издает постановления и распоряжения Администрации муниципального района по вопросам местного значения и вопросам, связанным с осуществлением отдельных государственных полномочий, переданных органам местного самоуправления муниципального района федеральными законами и законами Красноярского края, а также распоряжения Администрации муниципального района по вопросам организации работы Администрации муниципального</w:t>
      </w:r>
      <w:proofErr w:type="gramEnd"/>
      <w:r w:rsidRPr="00A34581">
        <w:t xml:space="preserve"> района;</w:t>
      </w:r>
    </w:p>
    <w:p w:rsidR="00A34581" w:rsidRPr="00A34581" w:rsidRDefault="00A34581">
      <w:pPr>
        <w:pStyle w:val="ConsPlusNormal"/>
        <w:spacing w:before="220"/>
        <w:ind w:firstLine="540"/>
        <w:jc w:val="both"/>
      </w:pPr>
      <w:r w:rsidRPr="00A34581">
        <w:t xml:space="preserve">14) решает иные вопросы в соответствии с законодательством, </w:t>
      </w:r>
      <w:hyperlink r:id="rId23" w:history="1">
        <w:r w:rsidRPr="00A34581">
          <w:t>Уставом</w:t>
        </w:r>
      </w:hyperlink>
      <w:r w:rsidRPr="00A34581">
        <w:t xml:space="preserve"> муниципального района и решениями Таймырского Совета депутатов.</w:t>
      </w:r>
    </w:p>
    <w:p w:rsidR="00A34581" w:rsidRPr="00A34581" w:rsidRDefault="00A34581">
      <w:pPr>
        <w:pStyle w:val="ConsPlusNormal"/>
        <w:jc w:val="center"/>
      </w:pPr>
    </w:p>
    <w:p w:rsidR="00A34581" w:rsidRPr="00A34581" w:rsidRDefault="00A34581">
      <w:pPr>
        <w:pStyle w:val="ConsPlusNormal"/>
        <w:jc w:val="center"/>
        <w:outlineLvl w:val="1"/>
      </w:pPr>
      <w:r w:rsidRPr="00A34581">
        <w:t>5. СТРУКТУРА АДМИНИСТРАЦИИ МУНИЦИПАЛЬНОГО РАЙОНА</w:t>
      </w:r>
    </w:p>
    <w:p w:rsidR="00A34581" w:rsidRPr="00A34581" w:rsidRDefault="00A34581">
      <w:pPr>
        <w:pStyle w:val="ConsPlusNormal"/>
        <w:ind w:firstLine="540"/>
        <w:jc w:val="both"/>
      </w:pPr>
    </w:p>
    <w:p w:rsidR="00A34581" w:rsidRPr="00A34581" w:rsidRDefault="00A34581">
      <w:pPr>
        <w:pStyle w:val="ConsPlusNormal"/>
        <w:ind w:firstLine="540"/>
        <w:jc w:val="both"/>
      </w:pPr>
      <w:r w:rsidRPr="00A34581">
        <w:t>5.1. Структура Администрации муниципального района утверждается Таймырским Советом депутатов по представлению Главы муниципального района.</w:t>
      </w:r>
    </w:p>
    <w:p w:rsidR="00A34581" w:rsidRPr="00A34581" w:rsidRDefault="00A34581">
      <w:pPr>
        <w:pStyle w:val="ConsPlusNormal"/>
        <w:jc w:val="both"/>
      </w:pPr>
      <w:r w:rsidRPr="00A34581">
        <w:t>(</w:t>
      </w:r>
      <w:proofErr w:type="gramStart"/>
      <w:r w:rsidRPr="00A34581">
        <w:t>в</w:t>
      </w:r>
      <w:proofErr w:type="gramEnd"/>
      <w:r w:rsidRPr="00A34581">
        <w:t xml:space="preserve"> ред. </w:t>
      </w:r>
      <w:hyperlink r:id="rId24" w:history="1">
        <w:r w:rsidRPr="00A34581">
          <w:t>Решения</w:t>
        </w:r>
      </w:hyperlink>
      <w:r w:rsidRPr="00A34581">
        <w:t xml:space="preserve"> Таймырского Долгано-Ненецкого районного Совета депутатов Красноярского края от 12.04.2017 N 12-0169)</w:t>
      </w:r>
    </w:p>
    <w:p w:rsidR="00A34581" w:rsidRPr="00A34581" w:rsidRDefault="00A34581">
      <w:pPr>
        <w:pStyle w:val="ConsPlusNormal"/>
        <w:spacing w:before="220"/>
        <w:ind w:firstLine="540"/>
        <w:jc w:val="both"/>
      </w:pPr>
      <w:r w:rsidRPr="00A34581">
        <w:t>5.2. В структуру Администрации муниципального района входят:</w:t>
      </w:r>
    </w:p>
    <w:p w:rsidR="00A34581" w:rsidRPr="00A34581" w:rsidRDefault="00A34581">
      <w:pPr>
        <w:pStyle w:val="ConsPlusNormal"/>
        <w:spacing w:before="220"/>
        <w:ind w:firstLine="540"/>
        <w:jc w:val="both"/>
      </w:pPr>
      <w:r w:rsidRPr="00A34581">
        <w:t>1) первый заместитель Главы муниципального района;</w:t>
      </w:r>
    </w:p>
    <w:p w:rsidR="00A34581" w:rsidRPr="00A34581" w:rsidRDefault="00A34581">
      <w:pPr>
        <w:pStyle w:val="ConsPlusNormal"/>
        <w:spacing w:before="220"/>
        <w:ind w:firstLine="540"/>
        <w:jc w:val="both"/>
      </w:pPr>
      <w:r w:rsidRPr="00A34581">
        <w:t>2) заместители Главы муниципального района;</w:t>
      </w:r>
    </w:p>
    <w:p w:rsidR="00A34581" w:rsidRPr="00A34581" w:rsidRDefault="00A34581">
      <w:pPr>
        <w:pStyle w:val="ConsPlusNormal"/>
        <w:spacing w:before="220"/>
        <w:ind w:firstLine="540"/>
        <w:jc w:val="both"/>
      </w:pPr>
      <w:r w:rsidRPr="00A34581">
        <w:t>3) советники, помощники Главы муниципального района;</w:t>
      </w:r>
    </w:p>
    <w:p w:rsidR="00A34581" w:rsidRPr="00A34581" w:rsidRDefault="00A34581">
      <w:pPr>
        <w:pStyle w:val="ConsPlusNormal"/>
        <w:spacing w:before="220"/>
        <w:ind w:firstLine="540"/>
        <w:jc w:val="both"/>
      </w:pPr>
      <w:r w:rsidRPr="00A34581">
        <w:lastRenderedPageBreak/>
        <w:t>4) органы Администрации муниципального района;</w:t>
      </w:r>
    </w:p>
    <w:p w:rsidR="00A34581" w:rsidRPr="00A34581" w:rsidRDefault="00A34581">
      <w:pPr>
        <w:pStyle w:val="ConsPlusNormal"/>
        <w:spacing w:before="220"/>
        <w:ind w:firstLine="540"/>
        <w:jc w:val="both"/>
      </w:pPr>
      <w:r w:rsidRPr="00A34581">
        <w:t>5) структурные подразделения Администрации муниципального района.</w:t>
      </w:r>
    </w:p>
    <w:p w:rsidR="00A34581" w:rsidRPr="00A34581" w:rsidRDefault="00A34581">
      <w:pPr>
        <w:pStyle w:val="ConsPlusNormal"/>
        <w:jc w:val="both"/>
      </w:pPr>
      <w:r w:rsidRPr="00A34581">
        <w:t xml:space="preserve">(часть 5.2 в ред. </w:t>
      </w:r>
      <w:hyperlink r:id="rId25" w:history="1">
        <w:r w:rsidRPr="00A34581">
          <w:t>Решения</w:t>
        </w:r>
      </w:hyperlink>
      <w:r w:rsidRPr="00A34581">
        <w:t xml:space="preserve"> Таймырского Долгано-Ненецкого районного Совета депутатов Красноярского края от 12.04.2017 N 12-0169)</w:t>
      </w:r>
    </w:p>
    <w:p w:rsidR="00A34581" w:rsidRPr="00A34581" w:rsidRDefault="00A34581">
      <w:pPr>
        <w:pStyle w:val="ConsPlusNormal"/>
        <w:spacing w:before="220"/>
        <w:ind w:firstLine="540"/>
        <w:jc w:val="both"/>
      </w:pPr>
      <w:r w:rsidRPr="00A34581">
        <w:t xml:space="preserve">5.3. Функции и полномочия </w:t>
      </w:r>
      <w:hyperlink r:id="rId26" w:history="1">
        <w:r w:rsidRPr="00A34581">
          <w:t>органов</w:t>
        </w:r>
      </w:hyperlink>
      <w:r w:rsidRPr="00A34581">
        <w:t xml:space="preserve"> и структурных </w:t>
      </w:r>
      <w:hyperlink r:id="rId27" w:history="1">
        <w:r w:rsidRPr="00A34581">
          <w:t>подразделений</w:t>
        </w:r>
      </w:hyperlink>
      <w:r w:rsidRPr="00A34581">
        <w:t xml:space="preserve"> Администрации муниципального района определяются положениями, утвержденными в соответствии с Уставом муниципального района.</w:t>
      </w:r>
    </w:p>
    <w:p w:rsidR="00A34581" w:rsidRPr="00A34581" w:rsidRDefault="00A34581">
      <w:pPr>
        <w:pStyle w:val="ConsPlusNormal"/>
        <w:ind w:firstLine="540"/>
        <w:jc w:val="both"/>
      </w:pPr>
    </w:p>
    <w:p w:rsidR="00A34581" w:rsidRPr="00A34581" w:rsidRDefault="00A34581">
      <w:pPr>
        <w:pStyle w:val="ConsPlusNormal"/>
        <w:jc w:val="center"/>
        <w:outlineLvl w:val="1"/>
      </w:pPr>
      <w:r w:rsidRPr="00A34581">
        <w:t>6. МУНИЦИПАЛЬНЫЕ ПРАВОВЫЕ АКТЫ АДМИНИСТРАЦИИ</w:t>
      </w:r>
    </w:p>
    <w:p w:rsidR="00A34581" w:rsidRPr="00A34581" w:rsidRDefault="00A34581">
      <w:pPr>
        <w:pStyle w:val="ConsPlusNormal"/>
        <w:ind w:firstLine="540"/>
        <w:jc w:val="both"/>
      </w:pPr>
    </w:p>
    <w:p w:rsidR="00A34581" w:rsidRPr="00A34581" w:rsidRDefault="00A34581">
      <w:pPr>
        <w:pStyle w:val="ConsPlusNormal"/>
        <w:ind w:firstLine="540"/>
        <w:jc w:val="both"/>
      </w:pPr>
      <w:r w:rsidRPr="00A34581">
        <w:t xml:space="preserve">6.1. Глава муниципального района в пределах своих полномочий, установленных федеральными законами, законами Красноярского края, </w:t>
      </w:r>
      <w:hyperlink r:id="rId28" w:history="1">
        <w:r w:rsidRPr="00A34581">
          <w:t>Уставом</w:t>
        </w:r>
      </w:hyperlink>
      <w:r w:rsidRPr="00A34581">
        <w:t xml:space="preserve"> муниципального района, муниципальными правовыми актами Таймырского Совета депутатов, издает правовые акты в форме:</w:t>
      </w:r>
    </w:p>
    <w:p w:rsidR="00A34581" w:rsidRPr="00A34581" w:rsidRDefault="00A34581">
      <w:pPr>
        <w:pStyle w:val="ConsPlusNormal"/>
        <w:spacing w:before="220"/>
        <w:ind w:firstLine="540"/>
        <w:jc w:val="both"/>
      </w:pPr>
      <w:proofErr w:type="gramStart"/>
      <w:r w:rsidRPr="00A34581">
        <w:t>Постановления Администрации муниципального района - нормативного правового акта, издаваемого Главой муниципального района в пределах своей компетенции по вопросам местного значения и вопросам, связанным с осуществлением отдельных государственных полномочий, обязательный для исполнения всеми расположенными на территории муниципального района предприятиями, учреждениями и организациями, независимо от их организационно-правовой формы, а также органами местного самоуправления муниципального района и гражданами;</w:t>
      </w:r>
      <w:proofErr w:type="gramEnd"/>
    </w:p>
    <w:p w:rsidR="00A34581" w:rsidRPr="00A34581" w:rsidRDefault="00A34581">
      <w:pPr>
        <w:pStyle w:val="ConsPlusNormal"/>
        <w:spacing w:before="220"/>
        <w:ind w:firstLine="540"/>
        <w:jc w:val="both"/>
      </w:pPr>
      <w:r w:rsidRPr="00A34581">
        <w:t>Распоряжения Администрации муниципального района - правового акта, издаваемого Главой муниципального района по вопросам организации деятельности Администрации муниципального района.</w:t>
      </w:r>
    </w:p>
    <w:p w:rsidR="00A34581" w:rsidRPr="00A34581" w:rsidRDefault="00A34581">
      <w:pPr>
        <w:pStyle w:val="ConsPlusNormal"/>
        <w:jc w:val="both"/>
      </w:pPr>
      <w:r w:rsidRPr="00A34581">
        <w:t xml:space="preserve">(часть 6.1 в ред. </w:t>
      </w:r>
      <w:hyperlink r:id="rId29" w:history="1">
        <w:r w:rsidRPr="00A34581">
          <w:t>Решения</w:t>
        </w:r>
      </w:hyperlink>
      <w:r w:rsidRPr="00A34581">
        <w:t xml:space="preserve"> Таймырского Долгано-Ненецкого районного Совета депутатов Красноярского края от 12.04.2017 N 12-0169)</w:t>
      </w:r>
    </w:p>
    <w:p w:rsidR="00A34581" w:rsidRPr="00A34581" w:rsidRDefault="00A34581">
      <w:pPr>
        <w:pStyle w:val="ConsPlusNormal"/>
        <w:spacing w:before="220"/>
        <w:ind w:firstLine="540"/>
        <w:jc w:val="both"/>
      </w:pPr>
      <w:r w:rsidRPr="00A34581">
        <w:t xml:space="preserve">6.2. Начальники органов Администрации муниципального района издают муниципальные правовые акты по вопросам, отнесенным к их полномочиям </w:t>
      </w:r>
      <w:hyperlink r:id="rId30" w:history="1">
        <w:r w:rsidRPr="00A34581">
          <w:t>Уставом</w:t>
        </w:r>
      </w:hyperlink>
      <w:r w:rsidRPr="00A34581">
        <w:t xml:space="preserve"> муниципального района, нормативными правовыми актами Красноярского края и вопросам внутренней организации работы в форме приказов.</w:t>
      </w:r>
    </w:p>
    <w:p w:rsidR="00A34581" w:rsidRPr="00A34581" w:rsidRDefault="00A34581">
      <w:pPr>
        <w:pStyle w:val="ConsPlusNormal"/>
        <w:spacing w:before="220"/>
        <w:ind w:firstLine="540"/>
        <w:jc w:val="both"/>
      </w:pPr>
      <w:r w:rsidRPr="00A34581">
        <w:t>Приказ органа Администрации муниципального района - правовой акт, принимаемый по вопросам, отнесенным к его полномочиям.</w:t>
      </w:r>
    </w:p>
    <w:p w:rsidR="00A34581" w:rsidRPr="00A34581" w:rsidRDefault="00A34581">
      <w:pPr>
        <w:pStyle w:val="ConsPlusNormal"/>
        <w:spacing w:before="220"/>
        <w:ind w:firstLine="540"/>
        <w:jc w:val="both"/>
      </w:pPr>
      <w:r w:rsidRPr="00A34581">
        <w:t>Приказ начальника органа Администрации муниципального района - правовой акт, принимаемый по организационным вопросам, связанным с исполнением функций по руководству органом Администрации муниципального района.</w:t>
      </w:r>
    </w:p>
    <w:p w:rsidR="00A34581" w:rsidRPr="00A34581" w:rsidRDefault="00A34581">
      <w:pPr>
        <w:pStyle w:val="ConsPlusNormal"/>
        <w:jc w:val="both"/>
      </w:pPr>
    </w:p>
    <w:p w:rsidR="00A34581" w:rsidRPr="00A34581" w:rsidRDefault="00A34581">
      <w:pPr>
        <w:pStyle w:val="ConsPlusNormal"/>
        <w:jc w:val="center"/>
        <w:outlineLvl w:val="1"/>
      </w:pPr>
      <w:r w:rsidRPr="00A34581">
        <w:t>7. ОСНОВЫ ВЗАИМОДЕЙСТВИЯ АДМИНИСТРАЦИИ МУНИЦИПАЛЬНОГО РАЙОНА</w:t>
      </w:r>
    </w:p>
    <w:p w:rsidR="00A34581" w:rsidRPr="00A34581" w:rsidRDefault="00A34581">
      <w:pPr>
        <w:pStyle w:val="ConsPlusNormal"/>
        <w:jc w:val="center"/>
      </w:pPr>
      <w:r w:rsidRPr="00A34581">
        <w:t>С ТАЙМЫРСКИМ СОВЕТОМ ДЕПУТАТОВ</w:t>
      </w:r>
    </w:p>
    <w:p w:rsidR="00A34581" w:rsidRPr="00A34581" w:rsidRDefault="00A34581">
      <w:pPr>
        <w:pStyle w:val="ConsPlusNormal"/>
        <w:ind w:firstLine="540"/>
        <w:jc w:val="both"/>
      </w:pPr>
    </w:p>
    <w:p w:rsidR="00A34581" w:rsidRPr="00A34581" w:rsidRDefault="00A34581">
      <w:pPr>
        <w:pStyle w:val="ConsPlusNormal"/>
        <w:ind w:firstLine="540"/>
        <w:jc w:val="both"/>
      </w:pPr>
      <w:r w:rsidRPr="00A34581">
        <w:t xml:space="preserve">7.1. Взаимоотношения Администрации муниципального района с Таймырским Советом депутатов строятся в соответствии с принципом разграничения полномочий, действующим </w:t>
      </w:r>
      <w:hyperlink r:id="rId31" w:history="1">
        <w:r w:rsidRPr="00A34581">
          <w:t>законодательством</w:t>
        </w:r>
      </w:hyperlink>
      <w:r w:rsidRPr="00A34581">
        <w:t xml:space="preserve"> Российской Федерации и </w:t>
      </w:r>
      <w:hyperlink r:id="rId32" w:history="1">
        <w:r w:rsidRPr="00A34581">
          <w:t>Уставом</w:t>
        </w:r>
      </w:hyperlink>
      <w:r w:rsidRPr="00A34581">
        <w:t xml:space="preserve"> муниципального района.</w:t>
      </w:r>
    </w:p>
    <w:p w:rsidR="00A34581" w:rsidRPr="00A34581" w:rsidRDefault="00A34581">
      <w:pPr>
        <w:pStyle w:val="ConsPlusNormal"/>
        <w:spacing w:before="220"/>
        <w:ind w:firstLine="540"/>
        <w:jc w:val="both"/>
      </w:pPr>
      <w:r w:rsidRPr="00A34581">
        <w:t>7.2. Администрация муниципального района рассматривает и исполняет поступившие в ее адрес решения Президиума Таймырского Совета депутатов, его органов и сообщает им о результатах рассмотрения и принятых мерах.</w:t>
      </w:r>
    </w:p>
    <w:p w:rsidR="00A34581" w:rsidRPr="00A34581" w:rsidRDefault="00A34581">
      <w:pPr>
        <w:pStyle w:val="ConsPlusNormal"/>
        <w:spacing w:before="220"/>
        <w:ind w:firstLine="540"/>
        <w:jc w:val="both"/>
      </w:pPr>
      <w:r w:rsidRPr="00A34581">
        <w:t xml:space="preserve">7.3. Глава муниципального района или уполномоченные им лица вправе присутствовать на </w:t>
      </w:r>
      <w:r w:rsidRPr="00A34581">
        <w:lastRenderedPageBreak/>
        <w:t>любом заседании Таймырского Совета депутатов.</w:t>
      </w:r>
    </w:p>
    <w:p w:rsidR="00A34581" w:rsidRPr="00A34581" w:rsidRDefault="00A34581">
      <w:pPr>
        <w:pStyle w:val="ConsPlusNormal"/>
        <w:jc w:val="both"/>
      </w:pPr>
      <w:r w:rsidRPr="00A34581">
        <w:t>(</w:t>
      </w:r>
      <w:proofErr w:type="gramStart"/>
      <w:r w:rsidRPr="00A34581">
        <w:t>в</w:t>
      </w:r>
      <w:proofErr w:type="gramEnd"/>
      <w:r w:rsidRPr="00A34581">
        <w:t xml:space="preserve"> ред. </w:t>
      </w:r>
      <w:hyperlink r:id="rId33" w:history="1">
        <w:r w:rsidRPr="00A34581">
          <w:t>Решения</w:t>
        </w:r>
      </w:hyperlink>
      <w:r w:rsidRPr="00A34581">
        <w:t xml:space="preserve"> Таймырского Долгано-Ненецкого районного Совета депутатов Красноярского края от 12.04.2017 N 12-0169)</w:t>
      </w:r>
    </w:p>
    <w:p w:rsidR="00A34581" w:rsidRPr="00A34581" w:rsidRDefault="00A34581">
      <w:pPr>
        <w:pStyle w:val="ConsPlusNormal"/>
        <w:spacing w:before="220"/>
        <w:ind w:firstLine="540"/>
        <w:jc w:val="both"/>
      </w:pPr>
      <w:r w:rsidRPr="00A34581">
        <w:t>7.4. Должностные лица местного самоуправления (органа местного самоуправления) муниципального района, получившие депутатский запрос, обязаны дать депутату (группе депутатов) письменный ответ в течение срока, указанного в депутатском запросе, а если срок не установлен, то в течение 30 дней со дня его получения.</w:t>
      </w:r>
    </w:p>
    <w:p w:rsidR="00A34581" w:rsidRPr="00A34581" w:rsidRDefault="00A34581">
      <w:pPr>
        <w:pStyle w:val="ConsPlusNormal"/>
        <w:spacing w:before="220"/>
        <w:ind w:firstLine="540"/>
        <w:jc w:val="both"/>
      </w:pPr>
      <w:r w:rsidRPr="00A34581">
        <w:t>7.5. Реализация права правотворческой инициативы осуществляется Главой муниципального района путем внесения в Таймырский Совет депутатов: проектов решений Таймырского Совета депутатов, поправок к проектам решений Таймырского Совета депутатов.</w:t>
      </w:r>
    </w:p>
    <w:p w:rsidR="00A34581" w:rsidRPr="00A34581" w:rsidRDefault="00A34581">
      <w:pPr>
        <w:pStyle w:val="ConsPlusNormal"/>
        <w:jc w:val="both"/>
      </w:pPr>
      <w:r w:rsidRPr="00A34581">
        <w:t>(</w:t>
      </w:r>
      <w:proofErr w:type="gramStart"/>
      <w:r w:rsidRPr="00A34581">
        <w:t>в</w:t>
      </w:r>
      <w:proofErr w:type="gramEnd"/>
      <w:r w:rsidRPr="00A34581">
        <w:t xml:space="preserve"> ред. </w:t>
      </w:r>
      <w:hyperlink r:id="rId34" w:history="1">
        <w:r w:rsidRPr="00A34581">
          <w:t>Решения</w:t>
        </w:r>
      </w:hyperlink>
      <w:r w:rsidRPr="00A34581">
        <w:t xml:space="preserve"> Таймырского Долгано-Ненецкого районного Совета депутатов Красноярского края от 12.04.2017 N 12-0169)</w:t>
      </w:r>
    </w:p>
    <w:p w:rsidR="00A34581" w:rsidRPr="00A34581" w:rsidRDefault="00A34581">
      <w:pPr>
        <w:pStyle w:val="ConsPlusNormal"/>
        <w:jc w:val="both"/>
      </w:pPr>
    </w:p>
    <w:p w:rsidR="00A34581" w:rsidRPr="00A34581" w:rsidRDefault="00A34581">
      <w:pPr>
        <w:pStyle w:val="ConsPlusNormal"/>
        <w:jc w:val="center"/>
        <w:outlineLvl w:val="1"/>
      </w:pPr>
      <w:r w:rsidRPr="00A34581">
        <w:t>8. ОТВЕТСТВЕННОСТЬ</w:t>
      </w:r>
    </w:p>
    <w:p w:rsidR="00A34581" w:rsidRPr="00A34581" w:rsidRDefault="00A34581">
      <w:pPr>
        <w:pStyle w:val="ConsPlusNormal"/>
        <w:ind w:firstLine="540"/>
        <w:jc w:val="both"/>
      </w:pPr>
    </w:p>
    <w:p w:rsidR="00A34581" w:rsidRPr="00A34581" w:rsidRDefault="00A34581">
      <w:pPr>
        <w:pStyle w:val="ConsPlusNormal"/>
        <w:ind w:firstLine="540"/>
        <w:jc w:val="both"/>
      </w:pPr>
      <w:r w:rsidRPr="00A34581">
        <w:t xml:space="preserve">Администрация муниципального района и ее должностные лица, муниципальные служащие несут ответственность за неисполнение или ненадлежащее исполнение возложенных задач, функций и полномочий в соответствии с действующим </w:t>
      </w:r>
      <w:hyperlink r:id="rId35" w:history="1">
        <w:r w:rsidRPr="00A34581">
          <w:t>законодательством</w:t>
        </w:r>
      </w:hyperlink>
      <w:r w:rsidRPr="00A34581">
        <w:t xml:space="preserve"> Российской Федерации.</w:t>
      </w:r>
    </w:p>
    <w:p w:rsidR="00A34581" w:rsidRPr="00A34581" w:rsidRDefault="00A34581">
      <w:pPr>
        <w:pStyle w:val="ConsPlusNormal"/>
      </w:pPr>
    </w:p>
    <w:p w:rsidR="00A34581" w:rsidRPr="00A34581" w:rsidRDefault="00A34581">
      <w:pPr>
        <w:pStyle w:val="ConsPlusNormal"/>
      </w:pPr>
    </w:p>
    <w:p w:rsidR="00A34581" w:rsidRPr="00A34581" w:rsidRDefault="00A3458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20775" w:rsidRPr="00A34581" w:rsidRDefault="00C20775"/>
    <w:sectPr w:rsidR="00C20775" w:rsidRPr="00A34581" w:rsidSect="0041482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581"/>
    <w:rsid w:val="00545E42"/>
    <w:rsid w:val="00552682"/>
    <w:rsid w:val="005C2F79"/>
    <w:rsid w:val="00A34581"/>
    <w:rsid w:val="00C20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345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345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3458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345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345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3458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A3E1FF7C0EC9E591E67DD18C9015DCE6E94C92D72C8A5FF050A4F8039FF20307E39t1I" TargetMode="External"/><Relationship Id="rId13" Type="http://schemas.openxmlformats.org/officeDocument/2006/relationships/hyperlink" Target="consultantplus://offline/ref=AA3E1FF7C0EC9E591E67C315DF6D02C16F9E972077C4A7AA505749D7663AtFI" TargetMode="External"/><Relationship Id="rId18" Type="http://schemas.openxmlformats.org/officeDocument/2006/relationships/hyperlink" Target="consultantplus://offline/ref=AA3E1FF7C0EC9E591E67DD18C9015DCE6E94C92D72C4AEFD0B004F8039FF20307E9148A6E6C855ADB570781133tCI" TargetMode="External"/><Relationship Id="rId26" Type="http://schemas.openxmlformats.org/officeDocument/2006/relationships/hyperlink" Target="consultantplus://offline/ref=AA3E1FF7C0EC9E591E67DD18C9015DCE6E94C92D72C4AEFD0B004F8039FF20307E9148A6E6C855ADB5737C1633tAI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AA3E1FF7C0EC9E591E67DD18C9015DCE6E94C92D72C4AEFD0B004F8039FF20307E9148A6E6C855ADB570791B33t7I" TargetMode="External"/><Relationship Id="rId34" Type="http://schemas.openxmlformats.org/officeDocument/2006/relationships/hyperlink" Target="consultantplus://offline/ref=AA3E1FF7C0EC9E591E67DD18C9015DCE6E94C92D72C4ADFD08014F8039FF20307E9148A6E6C855ADB5717D1733tEI" TargetMode="External"/><Relationship Id="rId7" Type="http://schemas.openxmlformats.org/officeDocument/2006/relationships/hyperlink" Target="consultantplus://offline/ref=AA3E1FF7C0EC9E591E67DD18C9015DCE6E94C92D72C4AEFD0B004F8039FF20307E9148A6E6C855ADB5737D1033tDI" TargetMode="External"/><Relationship Id="rId12" Type="http://schemas.openxmlformats.org/officeDocument/2006/relationships/hyperlink" Target="consultantplus://offline/ref=AA3E1FF7C0EC9E591E67DD18C9015DCE6E94C92D72C4AEFD0B004F8039FF20307E9148A6E6C855ADB5737D1633tBI" TargetMode="External"/><Relationship Id="rId17" Type="http://schemas.openxmlformats.org/officeDocument/2006/relationships/hyperlink" Target="consultantplus://offline/ref=AA3E1FF7C0EC9E591E67C315DF6D02C16F9E972177CAA7AA505749D766AF26653ED14EF3A58C59A53Bt3I" TargetMode="External"/><Relationship Id="rId25" Type="http://schemas.openxmlformats.org/officeDocument/2006/relationships/hyperlink" Target="consultantplus://offline/ref=AA3E1FF7C0EC9E591E67DD18C9015DCE6E94C92D72C4ADFD08014F8039FF20307E9148A6E6C855ADB5717D1133t9I" TargetMode="External"/><Relationship Id="rId33" Type="http://schemas.openxmlformats.org/officeDocument/2006/relationships/hyperlink" Target="consultantplus://offline/ref=AA3E1FF7C0EC9E591E67DD18C9015DCE6E94C92D72C4ADFD08014F8039FF20307E9148A6E6C855ADB5717D1033t7I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AA3E1FF7C0EC9E591E67C315DF6D02C16F9E972177CAA7AA505749D766AF26653ED14EF3A58C5CAA3Bt3I" TargetMode="External"/><Relationship Id="rId20" Type="http://schemas.openxmlformats.org/officeDocument/2006/relationships/hyperlink" Target="consultantplus://offline/ref=AA3E1FF7C0EC9E591E67C315DF6D02C16F9E972177CAA7AA505749D766AF26653ED14EF3A58C5AAD3Bt3I" TargetMode="External"/><Relationship Id="rId29" Type="http://schemas.openxmlformats.org/officeDocument/2006/relationships/hyperlink" Target="consultantplus://offline/ref=AA3E1FF7C0EC9E591E67DD18C9015DCE6E94C92D72C4ADFD08014F8039FF20307E9148A6E6C855ADB5717D1033tA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A3E1FF7C0EC9E591E67C315DF6D02C16F9E972177CAA7AA505749D7663AtFI" TargetMode="External"/><Relationship Id="rId11" Type="http://schemas.openxmlformats.org/officeDocument/2006/relationships/hyperlink" Target="consultantplus://offline/ref=AA3E1FF7C0EC9E591E67C315DF6D02C16F979025789BF0A80102473Dt2I" TargetMode="External"/><Relationship Id="rId24" Type="http://schemas.openxmlformats.org/officeDocument/2006/relationships/hyperlink" Target="consultantplus://offline/ref=AA3E1FF7C0EC9E591E67DD18C9015DCE6E94C92D72C4ADFD08014F8039FF20307E9148A6E6C855ADB5717D1133t8I" TargetMode="External"/><Relationship Id="rId32" Type="http://schemas.openxmlformats.org/officeDocument/2006/relationships/hyperlink" Target="consultantplus://offline/ref=AA3E1FF7C0EC9E591E67DD18C9015DCE6E94C92D72C4AEFD0B004F8039FF20307E9148A6E6C855ADB570781033t9I" TargetMode="External"/><Relationship Id="rId37" Type="http://schemas.openxmlformats.org/officeDocument/2006/relationships/theme" Target="theme/theme1.xml"/><Relationship Id="rId5" Type="http://schemas.openxmlformats.org/officeDocument/2006/relationships/hyperlink" Target="consultantplus://offline/ref=AA3E1FF7C0EC9E591E67DD18C9015DCE6E94C92D72C4ADFD08014F8039FF20307E9148A6E6C855ADB5717D1333tBI" TargetMode="External"/><Relationship Id="rId15" Type="http://schemas.openxmlformats.org/officeDocument/2006/relationships/hyperlink" Target="consultantplus://offline/ref=AA3E1FF7C0EC9E591E67DD18C9015DCE6E94C92D72C4AEFD0B004F8039FF20307E9148A6E6C855ADB570791B33t7I" TargetMode="External"/><Relationship Id="rId23" Type="http://schemas.openxmlformats.org/officeDocument/2006/relationships/hyperlink" Target="consultantplus://offline/ref=AA3E1FF7C0EC9E591E67DD18C9015DCE6E94C92D72C4AEFD0B004F8039FF20307E9148A6E6C855ADB5707F1A33tFI" TargetMode="External"/><Relationship Id="rId28" Type="http://schemas.openxmlformats.org/officeDocument/2006/relationships/hyperlink" Target="consultantplus://offline/ref=AA3E1FF7C0EC9E591E67DD18C9015DCE6E94C92D72C4AEFD0B004F8039FF20307E9148A6E6C855ADB5707F1A33tFI" TargetMode="External"/><Relationship Id="rId36" Type="http://schemas.openxmlformats.org/officeDocument/2006/relationships/fontTable" Target="fontTable.xml"/><Relationship Id="rId10" Type="http://schemas.openxmlformats.org/officeDocument/2006/relationships/hyperlink" Target="consultantplus://offline/ref=AA3E1FF7C0EC9E591E67DD18C9015DCE6E94C92D72C4AEFD0B004F8039FF20307E9148A6E6C855ADB5737D1633tBI" TargetMode="External"/><Relationship Id="rId19" Type="http://schemas.openxmlformats.org/officeDocument/2006/relationships/hyperlink" Target="consultantplus://offline/ref=AA3E1FF7C0EC9E591E67DD18C9015DCE6E94C92D72C4AEFD0B004F8039FF20307E9148A6E6C855ADB5707A1233tCI" TargetMode="External"/><Relationship Id="rId31" Type="http://schemas.openxmlformats.org/officeDocument/2006/relationships/hyperlink" Target="consultantplus://offline/ref=AA3E1FF7C0EC9E591E67C315DF6D02C16F9E972177CAA7AA505749D766AF26653ED14EF3A58C5CAA3Bt3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A3E1FF7C0EC9E591E67DD18C9015DCE6E94C92D72C4ADFD08014F8039FF20307E9148A6E6C855ADB5717D1333tBI" TargetMode="External"/><Relationship Id="rId14" Type="http://schemas.openxmlformats.org/officeDocument/2006/relationships/hyperlink" Target="consultantplus://offline/ref=AA3E1FF7C0EC9E591E67C315DF6D02C16F9E972177CAA7AA505749D766AF26653ED14EF3A58C59AF3BtCI" TargetMode="External"/><Relationship Id="rId22" Type="http://schemas.openxmlformats.org/officeDocument/2006/relationships/hyperlink" Target="consultantplus://offline/ref=AA3E1FF7C0EC9E591E67DD18C9015DCE6E94C92D72C4ADFD08014F8039FF20307E9148A6E6C855ADB5717D1333t8I" TargetMode="External"/><Relationship Id="rId27" Type="http://schemas.openxmlformats.org/officeDocument/2006/relationships/hyperlink" Target="consultantplus://offline/ref=AA3E1FF7C0EC9E591E67DD18C9015DCE6E94C92D72C4AEFD0B004F8039FF20307E9148A6E6C855ADB5737C1533t7I" TargetMode="External"/><Relationship Id="rId30" Type="http://schemas.openxmlformats.org/officeDocument/2006/relationships/hyperlink" Target="consultantplus://offline/ref=AA3E1FF7C0EC9E591E67DD18C9015DCE6E94C92D72C4AEFD0B004F8039FF20307E9148A6E6C855ADB5737C1533t9I" TargetMode="External"/><Relationship Id="rId35" Type="http://schemas.openxmlformats.org/officeDocument/2006/relationships/hyperlink" Target="consultantplus://offline/ref=AA3E1FF7C0EC9E591E67C315DF6D02C16F9E972177CAA7AA505749D766AF26653ED14EF3A58C5FA43Bt4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2738</Words>
  <Characters>15610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tarasenko</dc:creator>
  <cp:lastModifiedBy>tarasenko</cp:lastModifiedBy>
  <cp:revision>1</cp:revision>
  <dcterms:created xsi:type="dcterms:W3CDTF">2017-07-27T08:45:00Z</dcterms:created>
  <dcterms:modified xsi:type="dcterms:W3CDTF">2017-07-27T08:50:00Z</dcterms:modified>
</cp:coreProperties>
</file>