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656" w:rsidRDefault="0090762E" w:rsidP="0090762E">
      <w:pPr>
        <w:jc w:val="center"/>
        <w:rPr>
          <w:b/>
          <w:caps/>
        </w:rPr>
      </w:pPr>
      <w:bookmarkStart w:id="0" w:name="_GoBack"/>
      <w:bookmarkEnd w:id="0"/>
      <w:r>
        <w:rPr>
          <w:b/>
          <w:caps/>
        </w:rPr>
        <w:t>Отчет о деятельности Таймырского Долгано-Ненецкого районного Совета депутатов четвертого созыва за 2019 год</w:t>
      </w:r>
    </w:p>
    <w:p w:rsidR="00A32A68" w:rsidRDefault="00A32A68" w:rsidP="0090762E">
      <w:pPr>
        <w:jc w:val="center"/>
        <w:rPr>
          <w:b/>
          <w:caps/>
        </w:rPr>
      </w:pPr>
    </w:p>
    <w:p w:rsidR="00A32A68" w:rsidRPr="00756B22" w:rsidRDefault="003C6D45" w:rsidP="0090762E">
      <w:pPr>
        <w:ind w:firstLine="709"/>
        <w:jc w:val="both"/>
      </w:pPr>
      <w:r w:rsidRPr="00756B22">
        <w:t xml:space="preserve">В соответствии с Уставом </w:t>
      </w:r>
      <w:r w:rsidR="00043C4F" w:rsidRPr="00756B22">
        <w:t xml:space="preserve">Таймырского Долгано-Ненецкого </w:t>
      </w:r>
      <w:r w:rsidRPr="00756B22">
        <w:t>муниципального района</w:t>
      </w:r>
      <w:r w:rsidR="00A32A68" w:rsidRPr="00756B22">
        <w:t xml:space="preserve"> представляю вашему вниманию отчет о деятельности Таймырского Долгано-Ненецкого районного Совета депутатов четвертого </w:t>
      </w:r>
      <w:r w:rsidR="00AD68B1" w:rsidRPr="00756B22">
        <w:t xml:space="preserve">созыва </w:t>
      </w:r>
      <w:r w:rsidR="00A32A68" w:rsidRPr="00756B22">
        <w:t xml:space="preserve">за </w:t>
      </w:r>
      <w:r w:rsidR="00AD68B1" w:rsidRPr="00756B22">
        <w:t>2019</w:t>
      </w:r>
      <w:r w:rsidR="0007559C" w:rsidRPr="00756B22">
        <w:t xml:space="preserve"> год</w:t>
      </w:r>
      <w:r w:rsidR="00AD68B1" w:rsidRPr="00756B22">
        <w:t xml:space="preserve">. </w:t>
      </w:r>
      <w:r w:rsidR="00A32A68" w:rsidRPr="00756B22">
        <w:t xml:space="preserve"> </w:t>
      </w:r>
    </w:p>
    <w:p w:rsidR="00026F8B" w:rsidRPr="00756B22" w:rsidRDefault="00A32A68" w:rsidP="0090762E">
      <w:pPr>
        <w:ind w:firstLine="709"/>
        <w:jc w:val="both"/>
      </w:pPr>
      <w:r w:rsidRPr="00756B22">
        <w:t>Напомню, в</w:t>
      </w:r>
      <w:r w:rsidR="00026F8B" w:rsidRPr="00756B22">
        <w:t>ыборы депутатов районного Совета четвертого созыва</w:t>
      </w:r>
      <w:r w:rsidRPr="00756B22">
        <w:t xml:space="preserve"> состоялись 9 сентября 2018 года. </w:t>
      </w:r>
      <w:r w:rsidR="00FF096F" w:rsidRPr="00756B22">
        <w:t>Было</w:t>
      </w:r>
      <w:r w:rsidRPr="00756B22">
        <w:t xml:space="preserve"> </w:t>
      </w:r>
      <w:r w:rsidR="00026F8B" w:rsidRPr="00756B22">
        <w:t xml:space="preserve">избрано 18 </w:t>
      </w:r>
      <w:r w:rsidR="00FF096F" w:rsidRPr="00756B22">
        <w:t>депутатов.</w:t>
      </w:r>
      <w:r w:rsidRPr="00756B22">
        <w:t xml:space="preserve"> </w:t>
      </w:r>
      <w:r w:rsidR="00FF096F" w:rsidRPr="00756B22">
        <w:t>П</w:t>
      </w:r>
      <w:r w:rsidRPr="00756B22">
        <w:t xml:space="preserve">о двум избирательным округам - 4-му и 6-му </w:t>
      </w:r>
      <w:r w:rsidR="00FB700F">
        <w:t>д</w:t>
      </w:r>
      <w:r w:rsidR="00FF096F" w:rsidRPr="00756B22">
        <w:t xml:space="preserve">овыборы </w:t>
      </w:r>
      <w:r w:rsidR="00FB700F">
        <w:t>прошли</w:t>
      </w:r>
      <w:r w:rsidR="00FF096F" w:rsidRPr="00756B22">
        <w:t xml:space="preserve"> в</w:t>
      </w:r>
      <w:r w:rsidR="0007559C" w:rsidRPr="00756B22">
        <w:t xml:space="preserve"> сентябре 2019 года</w:t>
      </w:r>
      <w:r w:rsidR="00FF096F" w:rsidRPr="00756B22">
        <w:t>.</w:t>
      </w:r>
      <w:r w:rsidR="0007559C" w:rsidRPr="00756B22">
        <w:t xml:space="preserve"> </w:t>
      </w:r>
      <w:r w:rsidR="0096128E" w:rsidRPr="00756B22">
        <w:t xml:space="preserve">В настоящее время Таймырский Долгано-Ненецкий районный Совет депутатов избран </w:t>
      </w:r>
      <w:r w:rsidR="00FF096F" w:rsidRPr="00756B22">
        <w:t xml:space="preserve">и работает </w:t>
      </w:r>
      <w:r w:rsidR="0096128E" w:rsidRPr="00756B22">
        <w:t>в полном составе.</w:t>
      </w:r>
    </w:p>
    <w:p w:rsidR="00026F8B" w:rsidRPr="00026F8B" w:rsidRDefault="00026F8B" w:rsidP="0090762E">
      <w:pPr>
        <w:ind w:firstLine="709"/>
        <w:jc w:val="both"/>
      </w:pPr>
    </w:p>
    <w:p w:rsidR="00026F8B" w:rsidRDefault="00756B22" w:rsidP="0090762E">
      <w:pPr>
        <w:ind w:firstLine="709"/>
        <w:jc w:val="both"/>
      </w:pPr>
      <w:r>
        <w:t>В</w:t>
      </w:r>
      <w:r w:rsidRPr="00026F8B">
        <w:t xml:space="preserve"> </w:t>
      </w:r>
      <w:r>
        <w:t>отчетный период р</w:t>
      </w:r>
      <w:r w:rsidR="00961E7C" w:rsidRPr="00026F8B">
        <w:t>айонн</w:t>
      </w:r>
      <w:r w:rsidR="00961E7C">
        <w:t xml:space="preserve">ый </w:t>
      </w:r>
      <w:r w:rsidR="00961E7C" w:rsidRPr="00026F8B">
        <w:t xml:space="preserve">Совет депутатов </w:t>
      </w:r>
      <w:r w:rsidR="00026F8B" w:rsidRPr="00026F8B">
        <w:t xml:space="preserve">провел </w:t>
      </w:r>
      <w:r w:rsidR="00280826">
        <w:rPr>
          <w:szCs w:val="28"/>
        </w:rPr>
        <w:t>16</w:t>
      </w:r>
      <w:r w:rsidR="00280826" w:rsidRPr="00C7135D">
        <w:rPr>
          <w:szCs w:val="28"/>
        </w:rPr>
        <w:t xml:space="preserve"> заседаний </w:t>
      </w:r>
      <w:r w:rsidR="00280826">
        <w:rPr>
          <w:szCs w:val="28"/>
        </w:rPr>
        <w:t>четырёх</w:t>
      </w:r>
      <w:r w:rsidR="00280826" w:rsidRPr="00C7135D">
        <w:rPr>
          <w:szCs w:val="28"/>
        </w:rPr>
        <w:t xml:space="preserve"> сесси</w:t>
      </w:r>
      <w:r w:rsidR="00280826">
        <w:rPr>
          <w:szCs w:val="28"/>
        </w:rPr>
        <w:t>й (из них пять внеочередных)</w:t>
      </w:r>
      <w:r w:rsidR="00026F8B" w:rsidRPr="00026F8B">
        <w:t xml:space="preserve">, на которых было принято </w:t>
      </w:r>
      <w:r w:rsidR="00280826">
        <w:t>40</w:t>
      </w:r>
      <w:r w:rsidR="00DA3C83">
        <w:t xml:space="preserve"> Решений и</w:t>
      </w:r>
      <w:r w:rsidR="00026F8B" w:rsidRPr="00026F8B">
        <w:t xml:space="preserve"> </w:t>
      </w:r>
      <w:r w:rsidR="00DA3C83" w:rsidRPr="00026F8B">
        <w:t>5</w:t>
      </w:r>
      <w:r w:rsidR="00280826">
        <w:t>9</w:t>
      </w:r>
      <w:r w:rsidR="00DA3C83">
        <w:t xml:space="preserve"> Постановлений</w:t>
      </w:r>
      <w:r w:rsidR="00026F8B" w:rsidRPr="00026F8B">
        <w:t>.</w:t>
      </w:r>
    </w:p>
    <w:p w:rsidR="00026F8B" w:rsidRPr="00026F8B" w:rsidRDefault="00E60A0F" w:rsidP="0090762E">
      <w:pPr>
        <w:ind w:firstLine="709"/>
        <w:jc w:val="both"/>
      </w:pPr>
      <w:r>
        <w:t>П</w:t>
      </w:r>
      <w:r w:rsidR="00DA3C83">
        <w:t xml:space="preserve">о проектам решений </w:t>
      </w:r>
      <w:r w:rsidR="00DA3C83" w:rsidRPr="003F7788">
        <w:t>«</w:t>
      </w:r>
      <w:r w:rsidR="00280826" w:rsidRPr="00C17B5B">
        <w:rPr>
          <w:bCs/>
          <w:szCs w:val="28"/>
        </w:rPr>
        <w:t>О районном бюджете на 2020 год и плановый период 2021-2022 годов</w:t>
      </w:r>
      <w:r w:rsidR="00DA3C83">
        <w:t>»,</w:t>
      </w:r>
      <w:r w:rsidR="00DA3C83" w:rsidRPr="00001D37">
        <w:t xml:space="preserve"> </w:t>
      </w:r>
      <w:r w:rsidR="00280826" w:rsidRPr="00E86601">
        <w:rPr>
          <w:szCs w:val="28"/>
        </w:rPr>
        <w:t>«Об исполнении районного бюджета за 2018 год»</w:t>
      </w:r>
      <w:r w:rsidR="00280826">
        <w:rPr>
          <w:szCs w:val="28"/>
        </w:rPr>
        <w:t>,</w:t>
      </w:r>
      <w:r w:rsidR="00280826" w:rsidRPr="00001D37">
        <w:rPr>
          <w:bCs/>
        </w:rPr>
        <w:t xml:space="preserve"> </w:t>
      </w:r>
      <w:r w:rsidR="00DA3C83" w:rsidRPr="00001D37">
        <w:rPr>
          <w:bCs/>
        </w:rPr>
        <w:t>«О внесении изменений в Устав Таймырского Долгано-Ненецкого муниципального района</w:t>
      </w:r>
      <w:r w:rsidR="00DA3C83">
        <w:t>» в</w:t>
      </w:r>
      <w:r w:rsidR="00001D37">
        <w:t xml:space="preserve"> указанный период бы</w:t>
      </w:r>
      <w:r>
        <w:t>ли проведены публичные слушания.</w:t>
      </w:r>
      <w:r w:rsidR="0043301C">
        <w:t xml:space="preserve"> </w:t>
      </w:r>
    </w:p>
    <w:p w:rsidR="002E18DE" w:rsidRDefault="00906364" w:rsidP="0090762E">
      <w:pPr>
        <w:ind w:firstLine="709"/>
        <w:jc w:val="both"/>
      </w:pPr>
      <w:r>
        <w:t>П</w:t>
      </w:r>
      <w:r w:rsidRPr="00B343DD">
        <w:t>остоянн</w:t>
      </w:r>
      <w:r>
        <w:t>ые</w:t>
      </w:r>
      <w:r w:rsidRPr="00B343DD">
        <w:t xml:space="preserve"> комисси</w:t>
      </w:r>
      <w:r>
        <w:t xml:space="preserve">и в </w:t>
      </w:r>
      <w:r w:rsidR="00FB700F">
        <w:t>2019 году</w:t>
      </w:r>
      <w:r>
        <w:t xml:space="preserve"> собирались </w:t>
      </w:r>
      <w:r w:rsidR="00280826">
        <w:t>42</w:t>
      </w:r>
      <w:r>
        <w:t xml:space="preserve"> раз</w:t>
      </w:r>
      <w:r w:rsidR="00D4068D">
        <w:t>а</w:t>
      </w:r>
      <w:r w:rsidR="002E18DE">
        <w:t>.</w:t>
      </w:r>
      <w:r w:rsidR="002E18DE" w:rsidRPr="002E18DE">
        <w:t xml:space="preserve"> </w:t>
      </w:r>
      <w:r w:rsidR="002E18DE">
        <w:t>Два заседания были совместными. На них депутаты</w:t>
      </w:r>
      <w:r w:rsidR="002E18DE" w:rsidRPr="002E18DE">
        <w:t xml:space="preserve"> </w:t>
      </w:r>
      <w:r w:rsidR="002E18DE">
        <w:t xml:space="preserve">активно </w:t>
      </w:r>
      <w:r w:rsidR="002E18DE" w:rsidRPr="002E18DE">
        <w:t>работа</w:t>
      </w:r>
      <w:r w:rsidR="002E18DE">
        <w:t>ли</w:t>
      </w:r>
      <w:r w:rsidR="002E18DE" w:rsidRPr="002E18DE">
        <w:t xml:space="preserve"> над проектом решения «О районном бюджете на 2020 год и плановый период 2021-2022 годов», который был одобрен </w:t>
      </w:r>
      <w:r w:rsidR="002E18DE">
        <w:t xml:space="preserve">членами комиссий </w:t>
      </w:r>
      <w:r w:rsidR="002E18DE" w:rsidRPr="002E18DE">
        <w:t>и рекомендован к принятию в первом, втором и третьем чтениях.</w:t>
      </w:r>
    </w:p>
    <w:p w:rsidR="00FB700F" w:rsidRDefault="00FB700F" w:rsidP="0090762E">
      <w:pPr>
        <w:ind w:firstLine="709"/>
        <w:jc w:val="both"/>
      </w:pPr>
    </w:p>
    <w:p w:rsidR="00001D37" w:rsidRDefault="000F46CD" w:rsidP="0090762E">
      <w:pPr>
        <w:ind w:firstLine="709"/>
        <w:jc w:val="both"/>
      </w:pPr>
      <w:r>
        <w:t>Теперь кратко остановлюсь на основных вопроса</w:t>
      </w:r>
      <w:r w:rsidR="0090762E">
        <w:t>х</w:t>
      </w:r>
      <w:r>
        <w:t>, которые рассматривали</w:t>
      </w:r>
      <w:r w:rsidR="0080283C">
        <w:t>сь в течение года</w:t>
      </w:r>
      <w:r>
        <w:t>.</w:t>
      </w:r>
    </w:p>
    <w:p w:rsidR="005F76D2" w:rsidRPr="00B343DD" w:rsidRDefault="005F76D2" w:rsidP="0090762E">
      <w:pPr>
        <w:ind w:firstLine="709"/>
        <w:jc w:val="both"/>
      </w:pPr>
    </w:p>
    <w:p w:rsidR="00615B02" w:rsidRPr="00C3550C" w:rsidRDefault="000F46CD" w:rsidP="0090762E">
      <w:pPr>
        <w:ind w:firstLine="709"/>
        <w:jc w:val="both"/>
        <w:rPr>
          <w:b/>
          <w:bCs/>
        </w:rPr>
      </w:pPr>
      <w:r>
        <w:t>Так, на</w:t>
      </w:r>
      <w:r w:rsidR="00BD4D39">
        <w:t xml:space="preserve"> заседаниях постоянной комиссии </w:t>
      </w:r>
      <w:r w:rsidR="00BD4D39" w:rsidRPr="004827E2">
        <w:rPr>
          <w:b/>
        </w:rPr>
        <w:t>по развитию местного самоуправления</w:t>
      </w:r>
      <w:r w:rsidR="00BD4D39">
        <w:t xml:space="preserve"> </w:t>
      </w:r>
      <w:r w:rsidR="00615B02" w:rsidRPr="00C3550C">
        <w:t>рассмотрено</w:t>
      </w:r>
      <w:r w:rsidR="00615B02">
        <w:t xml:space="preserve"> 25</w:t>
      </w:r>
      <w:r w:rsidR="00615B02" w:rsidRPr="00C3550C">
        <w:t xml:space="preserve"> вопросов, из них внесено на рассмотрение сессии Таймырского Совета депутатов и рекомендовано </w:t>
      </w:r>
      <w:r w:rsidR="007956C6">
        <w:t>к принятию</w:t>
      </w:r>
      <w:r w:rsidR="00615B02" w:rsidRPr="00C3550C">
        <w:t xml:space="preserve">: постановлений – </w:t>
      </w:r>
      <w:r w:rsidR="00615B02">
        <w:t>4</w:t>
      </w:r>
      <w:r w:rsidR="00615B02" w:rsidRPr="00C3550C">
        <w:t xml:space="preserve">, решений – </w:t>
      </w:r>
      <w:r w:rsidR="00615B02">
        <w:t>20</w:t>
      </w:r>
      <w:r w:rsidR="00615B02" w:rsidRPr="00C3550C">
        <w:t xml:space="preserve">. </w:t>
      </w:r>
    </w:p>
    <w:p w:rsidR="00615B02" w:rsidRPr="00C3550C" w:rsidRDefault="00AD42D0" w:rsidP="0090762E">
      <w:pPr>
        <w:pStyle w:val="a3"/>
        <w:ind w:firstLine="709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К ним относятся</w:t>
      </w:r>
      <w:r w:rsidR="00615B02" w:rsidRPr="00C3550C">
        <w:rPr>
          <w:b w:val="0"/>
          <w:bCs w:val="0"/>
          <w:sz w:val="24"/>
          <w:szCs w:val="24"/>
        </w:rPr>
        <w:t>:</w:t>
      </w:r>
    </w:p>
    <w:p w:rsidR="00615B02" w:rsidRDefault="00FB700F" w:rsidP="0090762E">
      <w:pPr>
        <w:ind w:firstLine="709"/>
        <w:jc w:val="both"/>
      </w:pPr>
      <w:r>
        <w:t>В</w:t>
      </w:r>
      <w:r w:rsidR="00615B02">
        <w:t>несени</w:t>
      </w:r>
      <w:r>
        <w:t>е</w:t>
      </w:r>
      <w:r w:rsidR="00615B02">
        <w:t xml:space="preserve"> изменений в Устав Таймырского Долгано-</w:t>
      </w:r>
      <w:r>
        <w:t>Ненецкого муниципального района</w:t>
      </w:r>
      <w:r w:rsidR="00F413C3">
        <w:t xml:space="preserve">, </w:t>
      </w:r>
      <w:r w:rsidR="00615B02" w:rsidRPr="00F16809">
        <w:t>цел</w:t>
      </w:r>
      <w:r w:rsidR="00F413C3">
        <w:t>ь котор</w:t>
      </w:r>
      <w:r>
        <w:t>ых</w:t>
      </w:r>
      <w:r w:rsidR="00F413C3">
        <w:t xml:space="preserve"> -</w:t>
      </w:r>
      <w:r w:rsidR="00615B02" w:rsidRPr="00F16809">
        <w:t xml:space="preserve"> приведени</w:t>
      </w:r>
      <w:r w:rsidR="00F413C3">
        <w:t>е</w:t>
      </w:r>
      <w:r w:rsidR="00615B02" w:rsidRPr="00F16809">
        <w:t xml:space="preserve"> положений </w:t>
      </w:r>
      <w:r w:rsidR="00F413C3">
        <w:t>основного документа территории</w:t>
      </w:r>
      <w:r w:rsidR="00615B02" w:rsidRPr="00F16809">
        <w:t xml:space="preserve"> в соответствие с </w:t>
      </w:r>
      <w:r w:rsidR="00F413C3">
        <w:t xml:space="preserve">изменившимся федеральным законодательством. </w:t>
      </w:r>
      <w:r w:rsidR="005F2B4A">
        <w:t>П</w:t>
      </w:r>
      <w:r>
        <w:t>оправки коснулись</w:t>
      </w:r>
      <w:r w:rsidR="00615B02" w:rsidRPr="00F16809">
        <w:t xml:space="preserve"> перечн</w:t>
      </w:r>
      <w:r>
        <w:t>я</w:t>
      </w:r>
      <w:r w:rsidR="00615B02" w:rsidRPr="00F16809">
        <w:t xml:space="preserve"> вопросов местного значения</w:t>
      </w:r>
      <w:r w:rsidR="00F413C3">
        <w:t xml:space="preserve">. </w:t>
      </w:r>
      <w:r>
        <w:t>В него д</w:t>
      </w:r>
      <w:r w:rsidR="00F413C3">
        <w:t xml:space="preserve">обавлены полномочия по организации дорожного движения в районе, а также уточнены полномочия в области обращения с </w:t>
      </w:r>
      <w:r>
        <w:t xml:space="preserve">твердыми коммунальными отходами, в частности </w:t>
      </w:r>
      <w:r w:rsidR="00F413C3">
        <w:t>участие в организации деятельности по накоплению, сбору, транспортированию, обрабо</w:t>
      </w:r>
      <w:r w:rsidR="00EF0ADB">
        <w:t>тке, утилизации, обезвреживанию и</w:t>
      </w:r>
      <w:r w:rsidR="00F413C3">
        <w:t xml:space="preserve"> захоронению.</w:t>
      </w:r>
    </w:p>
    <w:p w:rsidR="00615B02" w:rsidRDefault="00D86CEE" w:rsidP="0090762E">
      <w:pPr>
        <w:ind w:firstLine="708"/>
        <w:jc w:val="both"/>
        <w:rPr>
          <w:bCs/>
        </w:rPr>
      </w:pPr>
      <w:r>
        <w:rPr>
          <w:bCs/>
        </w:rPr>
        <w:t>Комиссией рассматривались поправки к проекту решения</w:t>
      </w:r>
      <w:r w:rsidR="00615B02" w:rsidRPr="00F16809">
        <w:rPr>
          <w:bCs/>
        </w:rPr>
        <w:t xml:space="preserve"> «О наградах Таймырского Долгано-Ненецкого муниципального района» в целях достижения единообразия официальной документации и установления единых требований к оформлению наград районного Совета депутатов</w:t>
      </w:r>
      <w:r>
        <w:rPr>
          <w:bCs/>
        </w:rPr>
        <w:t>.</w:t>
      </w:r>
    </w:p>
    <w:p w:rsidR="00615B02" w:rsidRDefault="00C40AE1" w:rsidP="0090762E">
      <w:pPr>
        <w:ind w:firstLine="708"/>
        <w:jc w:val="both"/>
        <w:rPr>
          <w:bCs/>
        </w:rPr>
      </w:pPr>
      <w:r>
        <w:rPr>
          <w:bCs/>
        </w:rPr>
        <w:t>В</w:t>
      </w:r>
      <w:r w:rsidR="00D86CEE">
        <w:rPr>
          <w:bCs/>
        </w:rPr>
        <w:t xml:space="preserve"> рамках </w:t>
      </w:r>
      <w:proofErr w:type="spellStart"/>
      <w:r w:rsidR="00D86CEE">
        <w:rPr>
          <w:bCs/>
        </w:rPr>
        <w:t>противокоррупционной</w:t>
      </w:r>
      <w:proofErr w:type="spellEnd"/>
      <w:r w:rsidR="00D86CEE">
        <w:rPr>
          <w:bCs/>
        </w:rPr>
        <w:t xml:space="preserve"> деятельности </w:t>
      </w:r>
      <w:r w:rsidR="00445CE8">
        <w:rPr>
          <w:bCs/>
        </w:rPr>
        <w:t xml:space="preserve">перед принятием на сессии </w:t>
      </w:r>
      <w:r w:rsidR="00196047">
        <w:rPr>
          <w:bCs/>
        </w:rPr>
        <w:t xml:space="preserve">члены комиссии </w:t>
      </w:r>
      <w:r w:rsidR="00D86CEE">
        <w:rPr>
          <w:bCs/>
        </w:rPr>
        <w:t xml:space="preserve">рассматривали проект решения </w:t>
      </w:r>
      <w:r w:rsidR="00615B02" w:rsidRPr="00CA4998">
        <w:rPr>
          <w:bCs/>
        </w:rPr>
        <w:t>«О реализации законодательства о противодействии коррупции в отношении лиц, замещающих муниципальные должности в Таймырском Долгано-Ненецком муниципальном районе</w:t>
      </w:r>
      <w:r w:rsidR="00615B02">
        <w:rPr>
          <w:bCs/>
        </w:rPr>
        <w:t>»</w:t>
      </w:r>
      <w:r w:rsidR="00D86CEE">
        <w:rPr>
          <w:bCs/>
        </w:rPr>
        <w:t xml:space="preserve">. </w:t>
      </w:r>
      <w:r w:rsidR="00445CE8">
        <w:rPr>
          <w:bCs/>
        </w:rPr>
        <w:t>В целях реализации положений ф</w:t>
      </w:r>
      <w:r w:rsidR="00615B02" w:rsidRPr="00CA4998">
        <w:rPr>
          <w:bCs/>
        </w:rPr>
        <w:t>едерального закон</w:t>
      </w:r>
      <w:r w:rsidR="00445CE8">
        <w:rPr>
          <w:bCs/>
        </w:rPr>
        <w:t xml:space="preserve">одательства </w:t>
      </w:r>
      <w:r w:rsidR="00E6575E">
        <w:rPr>
          <w:bCs/>
        </w:rPr>
        <w:t xml:space="preserve">было </w:t>
      </w:r>
      <w:r w:rsidR="00445CE8">
        <w:rPr>
          <w:bCs/>
        </w:rPr>
        <w:t>утверждено</w:t>
      </w:r>
      <w:r w:rsidR="00615B02" w:rsidRPr="00CA4998">
        <w:rPr>
          <w:bCs/>
        </w:rPr>
        <w:t xml:space="preserve"> </w:t>
      </w:r>
      <w:r w:rsidR="00445CE8">
        <w:t>п</w:t>
      </w:r>
      <w:r w:rsidR="00445CE8" w:rsidRPr="007D4DCF">
        <w:t xml:space="preserve">оложение о </w:t>
      </w:r>
      <w:hyperlink w:anchor="Par27" w:tooltip="ПОРЯДОК" w:history="1">
        <w:r w:rsidR="00445CE8" w:rsidRPr="007D4DCF">
          <w:t>п</w:t>
        </w:r>
      </w:hyperlink>
      <w:r w:rsidR="00445CE8" w:rsidRPr="007D4DCF">
        <w:t>орядке сообщения лицами, замещающими муниципальные должности в муниципальном районе, о возникновении личной заинтересованности при исполнении должностных обязанностей</w:t>
      </w:r>
      <w:r w:rsidR="00E6575E">
        <w:t>;</w:t>
      </w:r>
      <w:r w:rsidR="00445CE8">
        <w:t xml:space="preserve"> п</w:t>
      </w:r>
      <w:r w:rsidR="00445CE8" w:rsidRPr="007D4DCF">
        <w:t>оложение о комиссии по вопросам противодействия коррупции в Таймырском муниципальном районе</w:t>
      </w:r>
      <w:r w:rsidR="00E6575E">
        <w:t>;</w:t>
      </w:r>
      <w:r w:rsidR="00445CE8">
        <w:t xml:space="preserve"> а также</w:t>
      </w:r>
      <w:r w:rsidR="00445CE8" w:rsidRPr="00445CE8">
        <w:t xml:space="preserve"> </w:t>
      </w:r>
      <w:r w:rsidR="00445CE8">
        <w:t>п</w:t>
      </w:r>
      <w:r w:rsidR="00445CE8" w:rsidRPr="007D4DCF">
        <w:t>орядок увольнения лиц, замещающих муниципальные должности в районе, в связи с утратой доверия</w:t>
      </w:r>
      <w:r w:rsidR="00445CE8">
        <w:t xml:space="preserve">. </w:t>
      </w:r>
    </w:p>
    <w:p w:rsidR="00615B02" w:rsidRDefault="00490D4F" w:rsidP="0090762E">
      <w:pPr>
        <w:ind w:firstLine="708"/>
        <w:jc w:val="both"/>
      </w:pPr>
      <w:r>
        <w:rPr>
          <w:bCs/>
        </w:rPr>
        <w:t>Кроме этого, были откорректированы нормы</w:t>
      </w:r>
      <w:r w:rsidR="00DF784E">
        <w:rPr>
          <w:bCs/>
        </w:rPr>
        <w:t xml:space="preserve"> п</w:t>
      </w:r>
      <w:r w:rsidR="00615B02" w:rsidRPr="00CA4998">
        <w:rPr>
          <w:bCs/>
        </w:rPr>
        <w:t>оложения о помощниках депутата Таймырского Долгано-Ненец</w:t>
      </w:r>
      <w:r>
        <w:rPr>
          <w:bCs/>
        </w:rPr>
        <w:t xml:space="preserve">кого районного Совета депутатов, </w:t>
      </w:r>
      <w:r w:rsidR="00615B02" w:rsidRPr="007311CC">
        <w:t xml:space="preserve">регламентирующие </w:t>
      </w:r>
      <w:r w:rsidR="00DF784E">
        <w:t xml:space="preserve">их </w:t>
      </w:r>
      <w:r w:rsidR="00615B02" w:rsidRPr="007311CC">
        <w:t>права, обязанности и ответственность с учетом д</w:t>
      </w:r>
      <w:r w:rsidR="00615B02">
        <w:t>ействующего законод</w:t>
      </w:r>
      <w:r>
        <w:t>ательства Российской Федерации.</w:t>
      </w:r>
    </w:p>
    <w:p w:rsidR="00615B02" w:rsidRDefault="00CF1598" w:rsidP="0090762E">
      <w:pPr>
        <w:ind w:firstLine="708"/>
        <w:jc w:val="both"/>
        <w:rPr>
          <w:bCs/>
        </w:rPr>
      </w:pPr>
      <w:r>
        <w:rPr>
          <w:bCs/>
        </w:rPr>
        <w:lastRenderedPageBreak/>
        <w:t>Также по итогам работы комиссии по развитию местного самоуправления был</w:t>
      </w:r>
      <w:r w:rsidR="00615B02" w:rsidRPr="003F431B">
        <w:rPr>
          <w:bCs/>
        </w:rPr>
        <w:t xml:space="preserve"> утвер</w:t>
      </w:r>
      <w:r>
        <w:rPr>
          <w:bCs/>
        </w:rPr>
        <w:t>жден</w:t>
      </w:r>
      <w:r w:rsidR="00615B02" w:rsidRPr="003F431B">
        <w:rPr>
          <w:bCs/>
        </w:rPr>
        <w:t xml:space="preserve"> порядок заключения соглашений органами местного самоуправления района о передаче осуществления части полномочий по реш</w:t>
      </w:r>
      <w:r>
        <w:rPr>
          <w:bCs/>
        </w:rPr>
        <w:t>ению вопросов местного значения. Документ</w:t>
      </w:r>
      <w:r w:rsidR="00615B02" w:rsidRPr="003F431B">
        <w:rPr>
          <w:bCs/>
        </w:rPr>
        <w:t xml:space="preserve"> регламентирует процедуру подготовки, заключения и утверждения соглашений органами местного самоуправления муниципального района</w:t>
      </w:r>
      <w:r w:rsidR="00615B02">
        <w:rPr>
          <w:bCs/>
        </w:rPr>
        <w:t>.</w:t>
      </w:r>
    </w:p>
    <w:p w:rsidR="00615B02" w:rsidRDefault="00615B02" w:rsidP="0090762E">
      <w:pPr>
        <w:ind w:firstLine="708"/>
        <w:jc w:val="both"/>
        <w:rPr>
          <w:bCs/>
        </w:rPr>
      </w:pPr>
    </w:p>
    <w:p w:rsidR="00615B02" w:rsidRDefault="000722CE" w:rsidP="0090762E">
      <w:pPr>
        <w:ind w:firstLine="709"/>
        <w:jc w:val="both"/>
        <w:rPr>
          <w:b/>
          <w:bCs/>
        </w:rPr>
      </w:pPr>
      <w:r>
        <w:rPr>
          <w:b/>
          <w:bCs/>
        </w:rPr>
        <w:t>Традиционно в конце года по рекомендации комиссии был утвержден и подписан целый ряд</w:t>
      </w:r>
      <w:r w:rsidR="00615B02" w:rsidRPr="003C0BAF">
        <w:rPr>
          <w:b/>
          <w:bCs/>
        </w:rPr>
        <w:t xml:space="preserve"> </w:t>
      </w:r>
      <w:r>
        <w:rPr>
          <w:b/>
          <w:bCs/>
        </w:rPr>
        <w:t xml:space="preserve">соглашений. </w:t>
      </w:r>
    </w:p>
    <w:p w:rsidR="005E1AD4" w:rsidRPr="003C0BAF" w:rsidRDefault="005E1AD4" w:rsidP="0090762E">
      <w:pPr>
        <w:ind w:firstLine="709"/>
        <w:jc w:val="both"/>
        <w:rPr>
          <w:b/>
          <w:bCs/>
        </w:rPr>
      </w:pPr>
    </w:p>
    <w:p w:rsidR="002602C7" w:rsidRDefault="000722CE" w:rsidP="0090762E">
      <w:pPr>
        <w:ind w:firstLine="709"/>
        <w:jc w:val="both"/>
      </w:pPr>
      <w:r>
        <w:t>Так, сроком на 1 год с поселкового на районный уровень передана часть полномочий</w:t>
      </w:r>
      <w:r w:rsidR="00615B02" w:rsidRPr="001D565C">
        <w:t xml:space="preserve"> по организации в границах </w:t>
      </w:r>
      <w:r>
        <w:t>сельск</w:t>
      </w:r>
      <w:r w:rsidR="002602C7">
        <w:t>ого поселения</w:t>
      </w:r>
      <w:r>
        <w:t xml:space="preserve"> Хатанга</w:t>
      </w:r>
      <w:r w:rsidR="00615B02" w:rsidRPr="001D565C">
        <w:t xml:space="preserve"> электро-, тепло-, газо- и водоснабжения населения, водоотведения, снабжения населения топливом</w:t>
      </w:r>
      <w:r w:rsidR="00C42B3F">
        <w:t xml:space="preserve"> в целях</w:t>
      </w:r>
      <w:r w:rsidR="00C42B3F" w:rsidRPr="00C42B3F">
        <w:t xml:space="preserve"> организации строительства станции 2-го подъема с комплексом очистки и обезвреживания холодной воды для с</w:t>
      </w:r>
      <w:r w:rsidR="002E18DE">
        <w:t xml:space="preserve">ела </w:t>
      </w:r>
      <w:r w:rsidR="00C42B3F" w:rsidRPr="00C42B3F">
        <w:t>Хатанга</w:t>
      </w:r>
      <w:r w:rsidR="00C42B3F">
        <w:t>.</w:t>
      </w:r>
      <w:r w:rsidR="00C42B3F" w:rsidRPr="00C42B3F">
        <w:t xml:space="preserve"> </w:t>
      </w:r>
      <w:r w:rsidR="002602C7">
        <w:t>Также на уровень района перешли полномочия МО «Город Дудинка», сельских поселений Хатанга и Караул по организации завоза угля для проведения отопительного периода 2020 – 2021 годов.</w:t>
      </w:r>
      <w:r w:rsidR="001E22D3">
        <w:t xml:space="preserve"> </w:t>
      </w:r>
      <w:r w:rsidR="001E22D3" w:rsidRPr="001E22D3">
        <w:t xml:space="preserve">Централизация поставок позволяет обеспечивать контроль за всем комплексом мероприятий, проводимых в рамках Северного завоза, от организации процедуры определения поставщиков до передачи угля грузополучателям и расчетов с поставщиками. </w:t>
      </w:r>
    </w:p>
    <w:p w:rsidR="004F0D52" w:rsidRDefault="004F0D52" w:rsidP="0090762E">
      <w:pPr>
        <w:ind w:firstLine="709"/>
        <w:jc w:val="both"/>
      </w:pPr>
      <w:r>
        <w:t xml:space="preserve">На уровень всех четырех поселений передана часть полномочий </w:t>
      </w:r>
      <w:r w:rsidR="002602C7">
        <w:t>района</w:t>
      </w:r>
      <w:r w:rsidR="002602C7" w:rsidRPr="001D565C">
        <w:t xml:space="preserve"> </w:t>
      </w:r>
      <w:r w:rsidRPr="001D565C">
        <w:t>по организации предоставления дополнительного образования детям</w:t>
      </w:r>
      <w:r>
        <w:t xml:space="preserve">. Сельским поселениям Хатанга и Караул также на год переданы полномочия </w:t>
      </w:r>
      <w:r w:rsidRPr="001D565C">
        <w:t>по вопросам осуществления градостроительной деятельности</w:t>
      </w:r>
      <w:r>
        <w:t xml:space="preserve">, </w:t>
      </w:r>
      <w:r w:rsidRPr="001D565C">
        <w:t>организации библи</w:t>
      </w:r>
      <w:r w:rsidR="002602C7">
        <w:t>отечного обслуживания населения, а также</w:t>
      </w:r>
      <w:r w:rsidRPr="001D565C">
        <w:t xml:space="preserve"> </w:t>
      </w:r>
      <w:r w:rsidR="009C5C7B" w:rsidRPr="005B0A26">
        <w:t>созданию условий для предоставления транспортных услу</w:t>
      </w:r>
      <w:r w:rsidR="002E18DE">
        <w:t>г населению в границах поселений</w:t>
      </w:r>
      <w:r w:rsidR="009C5C7B">
        <w:t>.</w:t>
      </w:r>
      <w:r w:rsidR="004924C6" w:rsidRPr="004924C6">
        <w:rPr>
          <w:color w:val="000000"/>
          <w:shd w:val="clear" w:color="auto" w:fill="FFFFFF"/>
        </w:rPr>
        <w:t xml:space="preserve"> </w:t>
      </w:r>
      <w:r w:rsidR="004924C6">
        <w:rPr>
          <w:color w:val="000000"/>
          <w:shd w:val="clear" w:color="auto" w:fill="FFFFFF"/>
        </w:rPr>
        <w:br/>
        <w:t>В последнем случае речь идет о</w:t>
      </w:r>
      <w:r w:rsidR="004924C6" w:rsidRPr="004D07E4">
        <w:rPr>
          <w:color w:val="000000"/>
          <w:shd w:val="clear" w:color="auto" w:fill="FFFFFF"/>
        </w:rPr>
        <w:t xml:space="preserve"> содержания посадочных площадок для вертолетов и обеспечения </w:t>
      </w:r>
      <w:r w:rsidR="004924C6" w:rsidRPr="004924C6">
        <w:rPr>
          <w:color w:val="000000"/>
          <w:shd w:val="clear" w:color="auto" w:fill="FFFFFF"/>
        </w:rPr>
        <w:t xml:space="preserve">безопасности </w:t>
      </w:r>
      <w:r w:rsidR="004924C6" w:rsidRPr="004D07E4">
        <w:rPr>
          <w:color w:val="000000"/>
          <w:shd w:val="clear" w:color="auto" w:fill="FFFFFF"/>
        </w:rPr>
        <w:t>пассажирских перевозок воздушным транспортом</w:t>
      </w:r>
      <w:r w:rsidR="004924C6">
        <w:rPr>
          <w:color w:val="000000"/>
          <w:shd w:val="clear" w:color="auto" w:fill="FFFFFF"/>
        </w:rPr>
        <w:t>.</w:t>
      </w:r>
    </w:p>
    <w:p w:rsidR="00615B02" w:rsidRDefault="00615B02" w:rsidP="0090762E">
      <w:pPr>
        <w:ind w:firstLine="709"/>
        <w:jc w:val="both"/>
      </w:pPr>
    </w:p>
    <w:p w:rsidR="00615B02" w:rsidRPr="00C3550C" w:rsidRDefault="00020DDD" w:rsidP="0090762E">
      <w:pPr>
        <w:pStyle w:val="a3"/>
        <w:ind w:firstLine="709"/>
        <w:rPr>
          <w:b w:val="0"/>
          <w:bCs w:val="0"/>
          <w:sz w:val="24"/>
          <w:szCs w:val="24"/>
        </w:rPr>
      </w:pPr>
      <w:r>
        <w:rPr>
          <w:sz w:val="24"/>
          <w:szCs w:val="24"/>
        </w:rPr>
        <w:t>Б</w:t>
      </w:r>
      <w:r w:rsidR="006A0FEE" w:rsidRPr="004827E2">
        <w:rPr>
          <w:sz w:val="24"/>
          <w:szCs w:val="24"/>
        </w:rPr>
        <w:t>юджетной комисси</w:t>
      </w:r>
      <w:r>
        <w:rPr>
          <w:sz w:val="24"/>
          <w:szCs w:val="24"/>
        </w:rPr>
        <w:t>ей</w:t>
      </w:r>
      <w:r w:rsidR="006A0FEE">
        <w:rPr>
          <w:b w:val="0"/>
          <w:sz w:val="24"/>
          <w:szCs w:val="24"/>
        </w:rPr>
        <w:t xml:space="preserve"> </w:t>
      </w:r>
      <w:r w:rsidR="00790D2B">
        <w:rPr>
          <w:b w:val="0"/>
          <w:sz w:val="24"/>
          <w:szCs w:val="24"/>
        </w:rPr>
        <w:t xml:space="preserve">в отчетном периоде </w:t>
      </w:r>
      <w:r w:rsidR="00E5338A" w:rsidRPr="00C3550C">
        <w:rPr>
          <w:b w:val="0"/>
          <w:sz w:val="24"/>
          <w:szCs w:val="24"/>
        </w:rPr>
        <w:t xml:space="preserve">рассмотрено </w:t>
      </w:r>
      <w:r w:rsidR="00615B02">
        <w:rPr>
          <w:b w:val="0"/>
          <w:sz w:val="24"/>
          <w:szCs w:val="24"/>
        </w:rPr>
        <w:t>35 вопросов</w:t>
      </w:r>
      <w:r w:rsidR="00615B02" w:rsidRPr="00C3550C">
        <w:rPr>
          <w:b w:val="0"/>
          <w:sz w:val="24"/>
          <w:szCs w:val="24"/>
        </w:rPr>
        <w:t xml:space="preserve">, из них </w:t>
      </w:r>
      <w:r w:rsidR="00615B02" w:rsidRPr="00C3550C">
        <w:rPr>
          <w:b w:val="0"/>
          <w:bCs w:val="0"/>
          <w:sz w:val="24"/>
          <w:szCs w:val="24"/>
        </w:rPr>
        <w:t xml:space="preserve">внесено на рассмотрение сессии районного Совета депутатов и рекомендовано депутатам принять: постановлений – </w:t>
      </w:r>
      <w:r w:rsidR="00615B02">
        <w:rPr>
          <w:b w:val="0"/>
          <w:bCs w:val="0"/>
          <w:sz w:val="24"/>
          <w:szCs w:val="24"/>
        </w:rPr>
        <w:t>16</w:t>
      </w:r>
      <w:r w:rsidR="00615B02" w:rsidRPr="00C3550C">
        <w:rPr>
          <w:b w:val="0"/>
          <w:bCs w:val="0"/>
          <w:sz w:val="24"/>
          <w:szCs w:val="24"/>
        </w:rPr>
        <w:t xml:space="preserve">, решений – </w:t>
      </w:r>
      <w:r w:rsidR="00615B02">
        <w:rPr>
          <w:b w:val="0"/>
          <w:bCs w:val="0"/>
          <w:sz w:val="24"/>
          <w:szCs w:val="24"/>
        </w:rPr>
        <w:t>16</w:t>
      </w:r>
      <w:r w:rsidR="00615B02" w:rsidRPr="00C3550C">
        <w:rPr>
          <w:b w:val="0"/>
          <w:bCs w:val="0"/>
          <w:sz w:val="24"/>
          <w:szCs w:val="24"/>
        </w:rPr>
        <w:t xml:space="preserve">. </w:t>
      </w:r>
    </w:p>
    <w:p w:rsidR="00FA6ECB" w:rsidRPr="00FA5D49" w:rsidRDefault="00FA6ECB" w:rsidP="0090762E">
      <w:pPr>
        <w:ind w:firstLine="708"/>
        <w:jc w:val="both"/>
        <w:rPr>
          <w:sz w:val="26"/>
          <w:szCs w:val="26"/>
        </w:rPr>
      </w:pPr>
      <w:r>
        <w:t xml:space="preserve">Члены комиссии в 2019 году работали над проектом </w:t>
      </w:r>
      <w:r w:rsidRPr="0085660F">
        <w:t xml:space="preserve">стратегии социально-экономического </w:t>
      </w:r>
      <w:r w:rsidRPr="00FA6ECB">
        <w:rPr>
          <w:bCs/>
        </w:rPr>
        <w:t>развития Таймырского Долгано-Ненецкого муниципального района до 2030 года - документом, определяющим векторы и цели социально – экономического развития муниципального района, формирующ</w:t>
      </w:r>
      <w:r w:rsidR="00D637B3">
        <w:rPr>
          <w:bCs/>
        </w:rPr>
        <w:t>им</w:t>
      </w:r>
      <w:r w:rsidRPr="00FA6ECB">
        <w:rPr>
          <w:bCs/>
        </w:rPr>
        <w:t xml:space="preserve"> комплексный подход к решению задач муниципального управления и социально-экономического развития </w:t>
      </w:r>
      <w:r w:rsidR="00D637B3" w:rsidRPr="00D637B3">
        <w:t>Таймыра</w:t>
      </w:r>
      <w:r w:rsidRPr="00D637B3">
        <w:t xml:space="preserve">. </w:t>
      </w:r>
      <w:r w:rsidR="00D637B3" w:rsidRPr="00D637B3">
        <w:t xml:space="preserve">В результате Стратегия была утверждена на сессии районного Совета </w:t>
      </w:r>
      <w:r w:rsidR="00D637B3">
        <w:t xml:space="preserve">депутатов </w:t>
      </w:r>
      <w:r w:rsidR="00D637B3" w:rsidRPr="00D637B3">
        <w:t>14 февраля минувшего года.</w:t>
      </w:r>
      <w:r w:rsidR="00772A3F" w:rsidRPr="00772A3F">
        <w:rPr>
          <w:bCs/>
        </w:rPr>
        <w:t xml:space="preserve"> </w:t>
      </w:r>
      <w:r w:rsidR="00AB6CFA">
        <w:rPr>
          <w:bCs/>
        </w:rPr>
        <w:t>В ноябре</w:t>
      </w:r>
      <w:r w:rsidR="00772A3F">
        <w:rPr>
          <w:bCs/>
        </w:rPr>
        <w:t xml:space="preserve"> депутатами был</w:t>
      </w:r>
      <w:r w:rsidR="00772A3F" w:rsidRPr="00B05F64">
        <w:rPr>
          <w:bCs/>
        </w:rPr>
        <w:t xml:space="preserve"> одобрен </w:t>
      </w:r>
      <w:r w:rsidR="00AB6CFA">
        <w:rPr>
          <w:bCs/>
        </w:rPr>
        <w:t>план мероприятий по реализации С</w:t>
      </w:r>
      <w:r w:rsidR="00772A3F" w:rsidRPr="00B05F64">
        <w:rPr>
          <w:bCs/>
        </w:rPr>
        <w:t>тратегии.</w:t>
      </w:r>
    </w:p>
    <w:p w:rsidR="00615B02" w:rsidRDefault="00886420" w:rsidP="0090762E">
      <w:pPr>
        <w:ind w:firstLine="708"/>
        <w:jc w:val="both"/>
      </w:pPr>
      <w:r>
        <w:t>По итогам рассмотрения на комиссии были приняты поправки в п</w:t>
      </w:r>
      <w:r w:rsidR="00615B02" w:rsidRPr="009A694C">
        <w:t>оряд</w:t>
      </w:r>
      <w:r>
        <w:t>о</w:t>
      </w:r>
      <w:r w:rsidR="00615B02" w:rsidRPr="009A694C">
        <w:t>к управления и распоряжения имуществом, находящим</w:t>
      </w:r>
      <w:r w:rsidR="00A47AD2">
        <w:t xml:space="preserve">ся в собственности муниципального района, которые </w:t>
      </w:r>
      <w:r w:rsidR="00615B02" w:rsidRPr="009A694C">
        <w:t>позволя</w:t>
      </w:r>
      <w:r w:rsidR="00D312E0">
        <w:t>ю</w:t>
      </w:r>
      <w:r w:rsidR="00615B02" w:rsidRPr="009A694C">
        <w:t>т передавать муниципальное имущество по договорам безвозмездного пользования коммерческим организациям, предоставляющим транспортные услуги и организующим транспортное обслуживание в границах сельских поселений Караул и Хатанга</w:t>
      </w:r>
      <w:r w:rsidR="00D312E0">
        <w:t>.</w:t>
      </w:r>
    </w:p>
    <w:p w:rsidR="00557727" w:rsidRDefault="00020DDD" w:rsidP="0090762E">
      <w:pPr>
        <w:tabs>
          <w:tab w:val="left" w:pos="142"/>
        </w:tabs>
        <w:ind w:firstLine="709"/>
        <w:jc w:val="both"/>
      </w:pPr>
      <w:r>
        <w:t xml:space="preserve">Корректировке подверглось </w:t>
      </w:r>
      <w:r w:rsidR="007165E6">
        <w:t>п</w:t>
      </w:r>
      <w:r w:rsidR="007165E6">
        <w:rPr>
          <w:bCs/>
        </w:rPr>
        <w:t>оложение</w:t>
      </w:r>
      <w:r w:rsidR="00615B02" w:rsidRPr="009A694C">
        <w:rPr>
          <w:bCs/>
        </w:rPr>
        <w:t xml:space="preserve"> о приватизации муниципального имущества в целях приведения его положений в соответствие с Уставом Таймыр</w:t>
      </w:r>
      <w:r w:rsidR="007165E6">
        <w:rPr>
          <w:bCs/>
        </w:rPr>
        <w:t>а</w:t>
      </w:r>
      <w:r w:rsidR="00DF5407">
        <w:rPr>
          <w:bCs/>
        </w:rPr>
        <w:t>,</w:t>
      </w:r>
      <w:r w:rsidR="007165E6">
        <w:rPr>
          <w:bCs/>
        </w:rPr>
        <w:t xml:space="preserve"> </w:t>
      </w:r>
      <w:r>
        <w:rPr>
          <w:bCs/>
        </w:rPr>
        <w:t xml:space="preserve">а также в связи с </w:t>
      </w:r>
      <w:r w:rsidR="00615B02" w:rsidRPr="009A694C">
        <w:rPr>
          <w:bCs/>
        </w:rPr>
        <w:t>изменени</w:t>
      </w:r>
      <w:r w:rsidR="007165E6">
        <w:rPr>
          <w:bCs/>
        </w:rPr>
        <w:t>ем</w:t>
      </w:r>
      <w:r w:rsidR="00615B02" w:rsidRPr="009A694C">
        <w:rPr>
          <w:bCs/>
        </w:rPr>
        <w:t xml:space="preserve"> правового положения Главы района</w:t>
      </w:r>
      <w:r w:rsidR="00DF5407">
        <w:rPr>
          <w:bCs/>
        </w:rPr>
        <w:t xml:space="preserve"> и</w:t>
      </w:r>
      <w:r w:rsidR="00615B02" w:rsidRPr="009A694C">
        <w:rPr>
          <w:bCs/>
        </w:rPr>
        <w:t xml:space="preserve"> перечня его полномочий</w:t>
      </w:r>
      <w:r w:rsidR="00A258AC">
        <w:rPr>
          <w:bCs/>
        </w:rPr>
        <w:t>.</w:t>
      </w:r>
      <w:r w:rsidR="00D31EF3">
        <w:rPr>
          <w:bCs/>
        </w:rPr>
        <w:t xml:space="preserve"> Члены комиссии также под</w:t>
      </w:r>
      <w:r w:rsidR="00246E65">
        <w:rPr>
          <w:bCs/>
        </w:rPr>
        <w:t>д</w:t>
      </w:r>
      <w:r w:rsidR="00D31EF3">
        <w:rPr>
          <w:bCs/>
        </w:rPr>
        <w:t xml:space="preserve">ержали изменения </w:t>
      </w:r>
      <w:r w:rsidR="00D31EF3" w:rsidRPr="001F0651">
        <w:t xml:space="preserve">в </w:t>
      </w:r>
      <w:r w:rsidR="00D31EF3">
        <w:t>С</w:t>
      </w:r>
      <w:r w:rsidR="00D31EF3" w:rsidRPr="001F0651">
        <w:t>хему</w:t>
      </w:r>
      <w:r w:rsidR="00D31EF3">
        <w:t xml:space="preserve"> территориального планирования Таймырского Долгано-Ненецкого муниципального района</w:t>
      </w:r>
      <w:r>
        <w:t>,</w:t>
      </w:r>
      <w:r w:rsidR="00557727">
        <w:t xml:space="preserve"> связанные с необходимостью уточнения</w:t>
      </w:r>
      <w:r w:rsidR="00557727" w:rsidRPr="008A74C2">
        <w:t xml:space="preserve"> перечня планируемых объектов капитального строительства местного значения</w:t>
      </w:r>
      <w:r w:rsidR="00557727">
        <w:t xml:space="preserve"> и </w:t>
      </w:r>
      <w:r w:rsidR="00557727" w:rsidRPr="000A605F">
        <w:t>вступлением в силу новых редакций Г</w:t>
      </w:r>
      <w:r w:rsidR="00557727">
        <w:t xml:space="preserve">радостроительного </w:t>
      </w:r>
      <w:r w:rsidR="00557727" w:rsidRPr="000A605F">
        <w:t>К</w:t>
      </w:r>
      <w:r w:rsidR="00557727">
        <w:t>одекса</w:t>
      </w:r>
      <w:r w:rsidR="00557727" w:rsidRPr="000A605F">
        <w:t xml:space="preserve"> РФ</w:t>
      </w:r>
      <w:r w:rsidR="00557727">
        <w:t>.</w:t>
      </w:r>
    </w:p>
    <w:p w:rsidR="00B05F64" w:rsidRDefault="005053AC" w:rsidP="0090762E">
      <w:pPr>
        <w:tabs>
          <w:tab w:val="left" w:pos="142"/>
        </w:tabs>
        <w:ind w:firstLine="709"/>
        <w:jc w:val="both"/>
      </w:pPr>
      <w:r>
        <w:t>Особое внимание члены комиссии уделили ситуации, связанной</w:t>
      </w:r>
      <w:r w:rsidRPr="005053AC">
        <w:t xml:space="preserve"> с возвратом полномочий в сфере социальной поддержки и социального обслуживания граждан на краевой уровень</w:t>
      </w:r>
      <w:r w:rsidR="00191732" w:rsidRPr="00191732">
        <w:t xml:space="preserve"> </w:t>
      </w:r>
      <w:r w:rsidR="00191732" w:rsidRPr="005053AC">
        <w:t>с 1 января 2020 года</w:t>
      </w:r>
      <w:r w:rsidRPr="005053AC">
        <w:t>.</w:t>
      </w:r>
      <w:r>
        <w:t xml:space="preserve"> Так, после </w:t>
      </w:r>
      <w:r w:rsidR="005F2B4A">
        <w:t>обсуждения</w:t>
      </w:r>
      <w:r>
        <w:t xml:space="preserve"> на комиссии </w:t>
      </w:r>
      <w:r w:rsidR="005F2B4A">
        <w:t xml:space="preserve">в очередной раз </w:t>
      </w:r>
      <w:r w:rsidR="00FE208A">
        <w:t>вносились</w:t>
      </w:r>
      <w:r>
        <w:t xml:space="preserve"> изменения в порядок управления и распоряжения имуществом, находящимся в собственности муниципального района</w:t>
      </w:r>
      <w:r w:rsidR="00FE208A">
        <w:t xml:space="preserve">. </w:t>
      </w:r>
      <w:r w:rsidR="00FE208A">
        <w:lastRenderedPageBreak/>
        <w:t xml:space="preserve">Эта мера позволила </w:t>
      </w:r>
      <w:r w:rsidRPr="002650EB">
        <w:rPr>
          <w:bCs/>
        </w:rPr>
        <w:t xml:space="preserve">помещения, находящиеся в оперативном управлении </w:t>
      </w:r>
      <w:r w:rsidR="00FE208A">
        <w:rPr>
          <w:bCs/>
        </w:rPr>
        <w:t>МБУ СО</w:t>
      </w:r>
      <w:r w:rsidRPr="002650EB">
        <w:rPr>
          <w:bCs/>
        </w:rPr>
        <w:t xml:space="preserve"> «Комплексный центр социального обслуживания «Таймырский»</w:t>
      </w:r>
      <w:r w:rsidR="005F2B4A">
        <w:rPr>
          <w:bCs/>
        </w:rPr>
        <w:t>,</w:t>
      </w:r>
      <w:r w:rsidRPr="002650EB">
        <w:rPr>
          <w:bCs/>
        </w:rPr>
        <w:t xml:space="preserve"> оставить в собственности муниципального района и передать их по договорам безвозмездного пользования </w:t>
      </w:r>
      <w:r w:rsidR="00FE208A">
        <w:rPr>
          <w:bCs/>
        </w:rPr>
        <w:t xml:space="preserve">созданному в Дудинке </w:t>
      </w:r>
      <w:r w:rsidRPr="002650EB">
        <w:rPr>
          <w:bCs/>
        </w:rPr>
        <w:t>учреждению социального обслуживания населения Красноярского края</w:t>
      </w:r>
      <w:r w:rsidR="00FE208A">
        <w:rPr>
          <w:bCs/>
        </w:rPr>
        <w:t>.</w:t>
      </w:r>
      <w:r w:rsidR="00187DC8">
        <w:rPr>
          <w:bCs/>
        </w:rPr>
        <w:t xml:space="preserve"> </w:t>
      </w:r>
      <w:r w:rsidR="00B05F64">
        <w:rPr>
          <w:bCs/>
        </w:rPr>
        <w:t>При этом, п</w:t>
      </w:r>
      <w:r w:rsidR="00187DC8">
        <w:rPr>
          <w:bCs/>
        </w:rPr>
        <w:t>о решению депутатов</w:t>
      </w:r>
      <w:r w:rsidR="00B05F64">
        <w:rPr>
          <w:bCs/>
        </w:rPr>
        <w:t>,</w:t>
      </w:r>
      <w:r w:rsidR="00187DC8">
        <w:rPr>
          <w:bCs/>
        </w:rPr>
        <w:t xml:space="preserve"> перечень </w:t>
      </w:r>
      <w:r w:rsidR="005F2B4A">
        <w:rPr>
          <w:bCs/>
        </w:rPr>
        <w:t>категорий</w:t>
      </w:r>
      <w:r w:rsidR="00187DC8" w:rsidRPr="002650EB">
        <w:rPr>
          <w:bCs/>
        </w:rPr>
        <w:t xml:space="preserve"> получателей муниципального имущества в безвозмездное пользование</w:t>
      </w:r>
      <w:r w:rsidR="00187DC8">
        <w:rPr>
          <w:bCs/>
        </w:rPr>
        <w:t xml:space="preserve"> был дополнен </w:t>
      </w:r>
      <w:r w:rsidR="00187DC8" w:rsidRPr="002650EB">
        <w:rPr>
          <w:bCs/>
        </w:rPr>
        <w:t>общественными организациями инвалидов</w:t>
      </w:r>
      <w:r w:rsidR="00187DC8">
        <w:rPr>
          <w:bCs/>
        </w:rPr>
        <w:t>.</w:t>
      </w:r>
      <w:r w:rsidR="00B05F64" w:rsidRPr="00B05F64">
        <w:t xml:space="preserve"> </w:t>
      </w:r>
    </w:p>
    <w:p w:rsidR="00187DC8" w:rsidRDefault="005F2B4A" w:rsidP="0090762E">
      <w:pPr>
        <w:tabs>
          <w:tab w:val="left" w:pos="142"/>
        </w:tabs>
        <w:ind w:firstLine="709"/>
        <w:jc w:val="both"/>
        <w:rPr>
          <w:bCs/>
        </w:rPr>
      </w:pPr>
      <w:r>
        <w:rPr>
          <w:bCs/>
        </w:rPr>
        <w:t>Также п</w:t>
      </w:r>
      <w:r w:rsidR="00B05F64">
        <w:rPr>
          <w:bCs/>
        </w:rPr>
        <w:t xml:space="preserve">о причине </w:t>
      </w:r>
      <w:r>
        <w:rPr>
          <w:bCs/>
        </w:rPr>
        <w:t xml:space="preserve">возвращения полномочий в </w:t>
      </w:r>
      <w:r w:rsidRPr="005053AC">
        <w:t xml:space="preserve">сфере </w:t>
      </w:r>
      <w:proofErr w:type="spellStart"/>
      <w:r w:rsidRPr="005053AC">
        <w:t>соцподдержки</w:t>
      </w:r>
      <w:proofErr w:type="spellEnd"/>
      <w:r w:rsidRPr="005053AC">
        <w:t xml:space="preserve"> </w:t>
      </w:r>
      <w:r>
        <w:rPr>
          <w:bCs/>
        </w:rPr>
        <w:t xml:space="preserve">на краевой уровень </w:t>
      </w:r>
      <w:r w:rsidR="00B05F64" w:rsidRPr="00B05F64">
        <w:rPr>
          <w:bCs/>
        </w:rPr>
        <w:t xml:space="preserve">комиссией </w:t>
      </w:r>
      <w:r w:rsidR="00B05F64">
        <w:rPr>
          <w:bCs/>
        </w:rPr>
        <w:t xml:space="preserve">рассматривался </w:t>
      </w:r>
      <w:r w:rsidR="00B05F64" w:rsidRPr="00B05F64">
        <w:rPr>
          <w:bCs/>
        </w:rPr>
        <w:t>вопрос согласования безвозмездной передачи из муниципальной собственности района в государственную со</w:t>
      </w:r>
      <w:r w:rsidR="009F565C">
        <w:rPr>
          <w:bCs/>
        </w:rPr>
        <w:t>бственность Красноярского края</w:t>
      </w:r>
      <w:r w:rsidR="00B05F64" w:rsidRPr="00B05F64">
        <w:rPr>
          <w:bCs/>
        </w:rPr>
        <w:t xml:space="preserve"> </w:t>
      </w:r>
      <w:r w:rsidR="00B05F64">
        <w:rPr>
          <w:bCs/>
        </w:rPr>
        <w:t>МБУ</w:t>
      </w:r>
      <w:r w:rsidR="00B05F64" w:rsidRPr="00B05F64">
        <w:rPr>
          <w:bCs/>
        </w:rPr>
        <w:t xml:space="preserve"> </w:t>
      </w:r>
      <w:r w:rsidR="00B05F64">
        <w:rPr>
          <w:bCs/>
        </w:rPr>
        <w:t>СО</w:t>
      </w:r>
      <w:r w:rsidR="00B05F64" w:rsidRPr="00B05F64">
        <w:rPr>
          <w:bCs/>
        </w:rPr>
        <w:t xml:space="preserve"> «Комплексный центр социального обслуживания населения «Тай</w:t>
      </w:r>
      <w:r w:rsidR="00B05F64">
        <w:rPr>
          <w:bCs/>
        </w:rPr>
        <w:t>мырский» в качестве</w:t>
      </w:r>
      <w:r w:rsidR="00B05F64" w:rsidRPr="00B05F64">
        <w:rPr>
          <w:bCs/>
        </w:rPr>
        <w:t xml:space="preserve"> имущественн</w:t>
      </w:r>
      <w:r w:rsidR="00B05F64">
        <w:rPr>
          <w:bCs/>
        </w:rPr>
        <w:t>ого</w:t>
      </w:r>
      <w:r w:rsidR="00B05F64" w:rsidRPr="00B05F64">
        <w:rPr>
          <w:bCs/>
        </w:rPr>
        <w:t xml:space="preserve"> комплекс</w:t>
      </w:r>
      <w:r w:rsidR="00B05F64">
        <w:rPr>
          <w:bCs/>
        </w:rPr>
        <w:t>а</w:t>
      </w:r>
      <w:r w:rsidR="00772A3F">
        <w:rPr>
          <w:bCs/>
        </w:rPr>
        <w:t>, который на сессии был решен положительно.</w:t>
      </w:r>
      <w:r w:rsidR="00B05F64" w:rsidRPr="00B05F64">
        <w:rPr>
          <w:bCs/>
        </w:rPr>
        <w:t xml:space="preserve"> </w:t>
      </w:r>
    </w:p>
    <w:p w:rsidR="00B05F64" w:rsidRDefault="00B05F64" w:rsidP="0090762E">
      <w:pPr>
        <w:tabs>
          <w:tab w:val="left" w:pos="142"/>
        </w:tabs>
        <w:ind w:firstLine="709"/>
        <w:jc w:val="both"/>
        <w:rPr>
          <w:bCs/>
        </w:rPr>
      </w:pPr>
    </w:p>
    <w:p w:rsidR="00E62944" w:rsidRDefault="00E26712" w:rsidP="0090762E">
      <w:pPr>
        <w:tabs>
          <w:tab w:val="left" w:pos="142"/>
        </w:tabs>
        <w:ind w:firstLine="709"/>
        <w:jc w:val="both"/>
      </w:pPr>
      <w:r>
        <w:rPr>
          <w:bCs/>
        </w:rPr>
        <w:t>Наряду с этим,</w:t>
      </w:r>
      <w:r w:rsidR="00E62944">
        <w:rPr>
          <w:bCs/>
        </w:rPr>
        <w:t xml:space="preserve"> члены комиссии занимались приведением в соответствие с новыми требованиями законодательства положения о расчете размера платы за пользование жилым помещением</w:t>
      </w:r>
      <w:r w:rsidR="007D478C">
        <w:rPr>
          <w:bCs/>
        </w:rPr>
        <w:t>, находящим</w:t>
      </w:r>
      <w:r w:rsidR="00E62944">
        <w:rPr>
          <w:bCs/>
        </w:rPr>
        <w:t>ся в собственности муниципального района</w:t>
      </w:r>
      <w:r w:rsidR="007D478C">
        <w:rPr>
          <w:bCs/>
        </w:rPr>
        <w:t>. А именно, над</w:t>
      </w:r>
      <w:r>
        <w:rPr>
          <w:bCs/>
        </w:rPr>
        <w:t xml:space="preserve"> проектом решения, устанавливающи</w:t>
      </w:r>
      <w:r w:rsidR="007D478C">
        <w:rPr>
          <w:bCs/>
        </w:rPr>
        <w:t xml:space="preserve">м </w:t>
      </w:r>
      <w:r w:rsidR="007D478C" w:rsidRPr="002650EB">
        <w:rPr>
          <w:bCs/>
        </w:rPr>
        <w:t>размер платы за наем, покрывающ</w:t>
      </w:r>
      <w:r w:rsidR="007D478C">
        <w:rPr>
          <w:bCs/>
        </w:rPr>
        <w:t>ий</w:t>
      </w:r>
      <w:r w:rsidR="007D478C" w:rsidRPr="002650EB">
        <w:rPr>
          <w:bCs/>
        </w:rPr>
        <w:t xml:space="preserve"> расходы муниципального района на</w:t>
      </w:r>
      <w:r>
        <w:rPr>
          <w:bCs/>
        </w:rPr>
        <w:t xml:space="preserve"> </w:t>
      </w:r>
      <w:r w:rsidR="007D478C" w:rsidRPr="002650EB">
        <w:rPr>
          <w:bCs/>
        </w:rPr>
        <w:t>содержание</w:t>
      </w:r>
      <w:r>
        <w:rPr>
          <w:bCs/>
        </w:rPr>
        <w:t xml:space="preserve"> данных помещений</w:t>
      </w:r>
      <w:r w:rsidR="007D478C">
        <w:rPr>
          <w:bCs/>
        </w:rPr>
        <w:t>.</w:t>
      </w:r>
    </w:p>
    <w:p w:rsidR="00615B02" w:rsidRDefault="00615B02" w:rsidP="0090762E">
      <w:pPr>
        <w:ind w:firstLine="708"/>
        <w:jc w:val="both"/>
      </w:pPr>
    </w:p>
    <w:p w:rsidR="00B05F64" w:rsidRDefault="00E26712" w:rsidP="0090762E">
      <w:pPr>
        <w:ind w:firstLine="708"/>
        <w:jc w:val="both"/>
        <w:rPr>
          <w:bCs/>
        </w:rPr>
      </w:pPr>
      <w:r>
        <w:rPr>
          <w:bCs/>
        </w:rPr>
        <w:t>Т</w:t>
      </w:r>
      <w:r w:rsidR="00B05F64">
        <w:rPr>
          <w:bCs/>
        </w:rPr>
        <w:t>радиционно</w:t>
      </w:r>
      <w:r w:rsidR="00B05F64" w:rsidRPr="00B05F64">
        <w:rPr>
          <w:bCs/>
        </w:rPr>
        <w:t xml:space="preserve"> </w:t>
      </w:r>
      <w:r>
        <w:rPr>
          <w:bCs/>
        </w:rPr>
        <w:t xml:space="preserve">в конце года </w:t>
      </w:r>
      <w:r w:rsidR="00B05F64" w:rsidRPr="00B05F64">
        <w:rPr>
          <w:bCs/>
        </w:rPr>
        <w:t>на комиссии</w:t>
      </w:r>
      <w:r w:rsidRPr="00E26712">
        <w:rPr>
          <w:bCs/>
        </w:rPr>
        <w:t xml:space="preserve"> </w:t>
      </w:r>
      <w:r w:rsidRPr="00B05F64">
        <w:rPr>
          <w:bCs/>
        </w:rPr>
        <w:t>обсуждались</w:t>
      </w:r>
      <w:r w:rsidR="00B05F64" w:rsidRPr="00B05F64">
        <w:rPr>
          <w:bCs/>
        </w:rPr>
        <w:t xml:space="preserve">, а затем и утверждались на сессии коэффициенты для расчета арендной платы за использование земельных участков, государственная собственность на которые не разграничена, находящихся в муниципальной собственности, для разных категорий земель. Данные коэффициенты используются при формировании доходной части бюджета и устанавливаются ежегодно с учетом инфляции. </w:t>
      </w:r>
      <w:r w:rsidR="00B05F64">
        <w:rPr>
          <w:bCs/>
        </w:rPr>
        <w:t>Р</w:t>
      </w:r>
      <w:r w:rsidR="00B05F64" w:rsidRPr="000D16A8">
        <w:rPr>
          <w:bCs/>
        </w:rPr>
        <w:t>ешени</w:t>
      </w:r>
      <w:r>
        <w:rPr>
          <w:bCs/>
        </w:rPr>
        <w:t>ем</w:t>
      </w:r>
      <w:r w:rsidR="00B05F64" w:rsidRPr="000D16A8">
        <w:rPr>
          <w:bCs/>
        </w:rPr>
        <w:t xml:space="preserve"> </w:t>
      </w:r>
      <w:r>
        <w:rPr>
          <w:bCs/>
        </w:rPr>
        <w:t xml:space="preserve">депутатов </w:t>
      </w:r>
      <w:r w:rsidR="00B05F64">
        <w:rPr>
          <w:bCs/>
        </w:rPr>
        <w:t>утвержден</w:t>
      </w:r>
      <w:r w:rsidR="00B05F64" w:rsidRPr="00416B09">
        <w:t xml:space="preserve"> коэффициент К1 с учетом коэффициента инфляции на 20</w:t>
      </w:r>
      <w:r w:rsidR="00B05F64">
        <w:t>20</w:t>
      </w:r>
      <w:r w:rsidR="00B05F64" w:rsidRPr="00416B09">
        <w:t xml:space="preserve"> год в размере 103,</w:t>
      </w:r>
      <w:r w:rsidR="00B05F64">
        <w:t>5</w:t>
      </w:r>
      <w:r w:rsidR="00B05F64" w:rsidRPr="00416B09">
        <w:t>%</w:t>
      </w:r>
      <w:r w:rsidR="00B05F64">
        <w:t>.</w:t>
      </w:r>
    </w:p>
    <w:p w:rsidR="00615B02" w:rsidRPr="007572F6" w:rsidRDefault="00615B02" w:rsidP="0090762E">
      <w:pPr>
        <w:pStyle w:val="a3"/>
        <w:ind w:firstLine="709"/>
        <w:rPr>
          <w:b w:val="0"/>
          <w:sz w:val="24"/>
          <w:szCs w:val="24"/>
        </w:rPr>
      </w:pPr>
      <w:r w:rsidRPr="007572F6">
        <w:rPr>
          <w:b w:val="0"/>
          <w:sz w:val="24"/>
          <w:szCs w:val="24"/>
        </w:rPr>
        <w:t xml:space="preserve">В течение года </w:t>
      </w:r>
      <w:r w:rsidR="004A46D8" w:rsidRPr="004A46D8">
        <w:rPr>
          <w:b w:val="0"/>
          <w:sz w:val="24"/>
          <w:szCs w:val="24"/>
        </w:rPr>
        <w:t xml:space="preserve">члены комиссии активно работали над изменениями в районный бюджет </w:t>
      </w:r>
      <w:r w:rsidR="004A46D8" w:rsidRPr="00416B09">
        <w:rPr>
          <w:b w:val="0"/>
          <w:sz w:val="24"/>
          <w:szCs w:val="24"/>
        </w:rPr>
        <w:t>на 201</w:t>
      </w:r>
      <w:r w:rsidR="004A46D8">
        <w:rPr>
          <w:b w:val="0"/>
          <w:sz w:val="24"/>
          <w:szCs w:val="24"/>
        </w:rPr>
        <w:t>9</w:t>
      </w:r>
      <w:r w:rsidR="004A46D8" w:rsidRPr="00416B09">
        <w:rPr>
          <w:b w:val="0"/>
          <w:sz w:val="24"/>
          <w:szCs w:val="24"/>
        </w:rPr>
        <w:t xml:space="preserve"> год и плановый период 20</w:t>
      </w:r>
      <w:r w:rsidR="004A46D8">
        <w:rPr>
          <w:b w:val="0"/>
          <w:sz w:val="24"/>
          <w:szCs w:val="24"/>
        </w:rPr>
        <w:t>20</w:t>
      </w:r>
      <w:r w:rsidR="004A46D8" w:rsidRPr="00416B09">
        <w:rPr>
          <w:b w:val="0"/>
          <w:sz w:val="24"/>
          <w:szCs w:val="24"/>
        </w:rPr>
        <w:t>-20</w:t>
      </w:r>
      <w:r w:rsidR="004A46D8">
        <w:rPr>
          <w:b w:val="0"/>
          <w:sz w:val="24"/>
          <w:szCs w:val="24"/>
        </w:rPr>
        <w:t>21</w:t>
      </w:r>
      <w:r w:rsidR="004A46D8" w:rsidRPr="00416B09">
        <w:rPr>
          <w:b w:val="0"/>
          <w:sz w:val="24"/>
          <w:szCs w:val="24"/>
        </w:rPr>
        <w:t xml:space="preserve"> годов</w:t>
      </w:r>
      <w:r w:rsidR="004A46D8">
        <w:rPr>
          <w:b w:val="0"/>
          <w:sz w:val="24"/>
          <w:szCs w:val="24"/>
        </w:rPr>
        <w:t xml:space="preserve">, поправки </w:t>
      </w:r>
      <w:r w:rsidR="00E26712">
        <w:rPr>
          <w:b w:val="0"/>
          <w:sz w:val="24"/>
          <w:szCs w:val="24"/>
        </w:rPr>
        <w:t xml:space="preserve">в документ </w:t>
      </w:r>
      <w:r w:rsidR="004A46D8">
        <w:rPr>
          <w:b w:val="0"/>
          <w:sz w:val="24"/>
          <w:szCs w:val="24"/>
        </w:rPr>
        <w:t xml:space="preserve">вносились два раза. </w:t>
      </w:r>
      <w:r w:rsidRPr="007572F6">
        <w:rPr>
          <w:b w:val="0"/>
          <w:sz w:val="24"/>
          <w:szCs w:val="24"/>
        </w:rPr>
        <w:t xml:space="preserve">Для рассмотрения на заседаниях постоянной комиссии были представлены отчеты об исполнении районного бюджета </w:t>
      </w:r>
      <w:r w:rsidRPr="00F01F8A">
        <w:rPr>
          <w:b w:val="0"/>
          <w:sz w:val="24"/>
          <w:szCs w:val="24"/>
        </w:rPr>
        <w:t>за 1 квартал</w:t>
      </w:r>
      <w:r w:rsidRPr="00E94282">
        <w:rPr>
          <w:b w:val="0"/>
          <w:sz w:val="24"/>
          <w:szCs w:val="24"/>
        </w:rPr>
        <w:t>, 1 полугодие</w:t>
      </w:r>
      <w:r w:rsidRPr="00001752">
        <w:rPr>
          <w:b w:val="0"/>
          <w:sz w:val="24"/>
          <w:szCs w:val="24"/>
        </w:rPr>
        <w:t>,</w:t>
      </w:r>
      <w:r w:rsidRPr="007572F6">
        <w:rPr>
          <w:b w:val="0"/>
          <w:sz w:val="24"/>
          <w:szCs w:val="24"/>
        </w:rPr>
        <w:t xml:space="preserve"> за 9 месяцев 201</w:t>
      </w:r>
      <w:r w:rsidR="00A078B7">
        <w:rPr>
          <w:b w:val="0"/>
          <w:sz w:val="24"/>
          <w:szCs w:val="24"/>
        </w:rPr>
        <w:t>9</w:t>
      </w:r>
      <w:r w:rsidRPr="007572F6">
        <w:rPr>
          <w:b w:val="0"/>
          <w:sz w:val="24"/>
          <w:szCs w:val="24"/>
        </w:rPr>
        <w:t xml:space="preserve"> года, </w:t>
      </w:r>
      <w:r w:rsidR="00135260">
        <w:rPr>
          <w:b w:val="0"/>
          <w:sz w:val="24"/>
          <w:szCs w:val="24"/>
        </w:rPr>
        <w:t>которые депутатами</w:t>
      </w:r>
      <w:r w:rsidRPr="007572F6">
        <w:rPr>
          <w:b w:val="0"/>
          <w:sz w:val="24"/>
          <w:szCs w:val="24"/>
        </w:rPr>
        <w:t xml:space="preserve"> прин</w:t>
      </w:r>
      <w:r w:rsidR="0008523E">
        <w:rPr>
          <w:b w:val="0"/>
          <w:sz w:val="24"/>
          <w:szCs w:val="24"/>
        </w:rPr>
        <w:t>имались</w:t>
      </w:r>
      <w:r w:rsidRPr="007572F6">
        <w:rPr>
          <w:b w:val="0"/>
          <w:sz w:val="24"/>
          <w:szCs w:val="24"/>
        </w:rPr>
        <w:t xml:space="preserve"> к сведению.</w:t>
      </w:r>
    </w:p>
    <w:p w:rsidR="00615B02" w:rsidRPr="00047AF6" w:rsidRDefault="00615B02" w:rsidP="0090762E">
      <w:pPr>
        <w:pStyle w:val="a3"/>
        <w:ind w:firstLine="709"/>
        <w:rPr>
          <w:b w:val="0"/>
          <w:sz w:val="24"/>
          <w:szCs w:val="24"/>
          <w:highlight w:val="yellow"/>
        </w:rPr>
      </w:pPr>
      <w:r>
        <w:rPr>
          <w:b w:val="0"/>
          <w:sz w:val="24"/>
          <w:szCs w:val="24"/>
        </w:rPr>
        <w:t>8 июля</w:t>
      </w:r>
      <w:r w:rsidRPr="00B343DD">
        <w:rPr>
          <w:b w:val="0"/>
          <w:sz w:val="24"/>
          <w:szCs w:val="24"/>
        </w:rPr>
        <w:t xml:space="preserve"> </w:t>
      </w:r>
      <w:r w:rsidRPr="007572F6">
        <w:rPr>
          <w:b w:val="0"/>
          <w:sz w:val="24"/>
          <w:szCs w:val="24"/>
        </w:rPr>
        <w:t>201</w:t>
      </w:r>
      <w:r>
        <w:rPr>
          <w:b w:val="0"/>
          <w:sz w:val="24"/>
          <w:szCs w:val="24"/>
        </w:rPr>
        <w:t>9</w:t>
      </w:r>
      <w:r w:rsidRPr="007572F6">
        <w:rPr>
          <w:b w:val="0"/>
          <w:sz w:val="24"/>
          <w:szCs w:val="24"/>
        </w:rPr>
        <w:t xml:space="preserve"> года состоялись публичные слушания по </w:t>
      </w:r>
      <w:r w:rsidR="00C54EF7">
        <w:rPr>
          <w:b w:val="0"/>
          <w:sz w:val="24"/>
          <w:szCs w:val="24"/>
        </w:rPr>
        <w:t>вопросу</w:t>
      </w:r>
      <w:r w:rsidRPr="007572F6">
        <w:rPr>
          <w:b w:val="0"/>
          <w:sz w:val="24"/>
          <w:szCs w:val="24"/>
        </w:rPr>
        <w:t xml:space="preserve"> исполнени</w:t>
      </w:r>
      <w:r w:rsidR="00C54EF7">
        <w:rPr>
          <w:b w:val="0"/>
          <w:sz w:val="24"/>
          <w:szCs w:val="24"/>
        </w:rPr>
        <w:t>я</w:t>
      </w:r>
      <w:r w:rsidRPr="007572F6">
        <w:rPr>
          <w:b w:val="0"/>
          <w:sz w:val="24"/>
          <w:szCs w:val="24"/>
        </w:rPr>
        <w:t xml:space="preserve"> районного бюджета за 201</w:t>
      </w:r>
      <w:r>
        <w:rPr>
          <w:b w:val="0"/>
          <w:sz w:val="24"/>
          <w:szCs w:val="24"/>
        </w:rPr>
        <w:t>8</w:t>
      </w:r>
      <w:r w:rsidR="00C54EF7">
        <w:rPr>
          <w:b w:val="0"/>
          <w:sz w:val="24"/>
          <w:szCs w:val="24"/>
        </w:rPr>
        <w:t xml:space="preserve"> год</w:t>
      </w:r>
      <w:r w:rsidR="00B05F64">
        <w:rPr>
          <w:b w:val="0"/>
          <w:sz w:val="24"/>
          <w:szCs w:val="24"/>
        </w:rPr>
        <w:t xml:space="preserve">, </w:t>
      </w:r>
      <w:r>
        <w:rPr>
          <w:b w:val="0"/>
          <w:sz w:val="24"/>
          <w:szCs w:val="24"/>
        </w:rPr>
        <w:t>9</w:t>
      </w:r>
      <w:r w:rsidRPr="00B343DD">
        <w:rPr>
          <w:b w:val="0"/>
          <w:sz w:val="24"/>
          <w:szCs w:val="24"/>
        </w:rPr>
        <w:t xml:space="preserve"> декабря </w:t>
      </w:r>
      <w:r w:rsidRPr="007572F6">
        <w:rPr>
          <w:b w:val="0"/>
          <w:sz w:val="24"/>
          <w:szCs w:val="24"/>
        </w:rPr>
        <w:t>201</w:t>
      </w:r>
      <w:r>
        <w:rPr>
          <w:b w:val="0"/>
          <w:sz w:val="24"/>
          <w:szCs w:val="24"/>
        </w:rPr>
        <w:t>9</w:t>
      </w:r>
      <w:r w:rsidRPr="007572F6">
        <w:rPr>
          <w:b w:val="0"/>
          <w:sz w:val="24"/>
          <w:szCs w:val="24"/>
        </w:rPr>
        <w:t xml:space="preserve"> года </w:t>
      </w:r>
      <w:r w:rsidR="00B05F64">
        <w:rPr>
          <w:b w:val="0"/>
          <w:sz w:val="24"/>
          <w:szCs w:val="24"/>
        </w:rPr>
        <w:t xml:space="preserve">- </w:t>
      </w:r>
      <w:r w:rsidR="00C54EF7">
        <w:rPr>
          <w:b w:val="0"/>
          <w:sz w:val="24"/>
          <w:szCs w:val="24"/>
        </w:rPr>
        <w:t>о</w:t>
      </w:r>
      <w:r w:rsidRPr="00416B09">
        <w:rPr>
          <w:b w:val="0"/>
          <w:sz w:val="24"/>
          <w:szCs w:val="24"/>
        </w:rPr>
        <w:t xml:space="preserve"> районном бюджете на 20</w:t>
      </w:r>
      <w:r>
        <w:rPr>
          <w:b w:val="0"/>
          <w:sz w:val="24"/>
          <w:szCs w:val="24"/>
        </w:rPr>
        <w:t>20</w:t>
      </w:r>
      <w:r w:rsidRPr="00416B09">
        <w:rPr>
          <w:b w:val="0"/>
          <w:sz w:val="24"/>
          <w:szCs w:val="24"/>
        </w:rPr>
        <w:t xml:space="preserve"> год и плановый период 20</w:t>
      </w:r>
      <w:r>
        <w:rPr>
          <w:b w:val="0"/>
          <w:sz w:val="24"/>
          <w:szCs w:val="24"/>
        </w:rPr>
        <w:t>21</w:t>
      </w:r>
      <w:r w:rsidRPr="00416B09">
        <w:rPr>
          <w:b w:val="0"/>
          <w:sz w:val="24"/>
          <w:szCs w:val="24"/>
        </w:rPr>
        <w:t>-202</w:t>
      </w:r>
      <w:r>
        <w:rPr>
          <w:b w:val="0"/>
          <w:sz w:val="24"/>
          <w:szCs w:val="24"/>
        </w:rPr>
        <w:t>2</w:t>
      </w:r>
      <w:r w:rsidRPr="00416B09">
        <w:rPr>
          <w:b w:val="0"/>
          <w:sz w:val="24"/>
          <w:szCs w:val="24"/>
        </w:rPr>
        <w:t xml:space="preserve"> годов</w:t>
      </w:r>
      <w:r w:rsidRPr="007572F6">
        <w:rPr>
          <w:b w:val="0"/>
          <w:sz w:val="24"/>
          <w:szCs w:val="24"/>
        </w:rPr>
        <w:t xml:space="preserve">. </w:t>
      </w:r>
    </w:p>
    <w:p w:rsidR="00615B02" w:rsidRDefault="00615B02" w:rsidP="0090762E">
      <w:pPr>
        <w:pStyle w:val="a3"/>
        <w:ind w:firstLine="709"/>
        <w:rPr>
          <w:b w:val="0"/>
          <w:sz w:val="24"/>
          <w:szCs w:val="24"/>
        </w:rPr>
      </w:pPr>
      <w:r w:rsidRPr="007572F6">
        <w:rPr>
          <w:b w:val="0"/>
          <w:sz w:val="24"/>
          <w:szCs w:val="24"/>
        </w:rPr>
        <w:t>В ноябре 201</w:t>
      </w:r>
      <w:r>
        <w:rPr>
          <w:b w:val="0"/>
          <w:sz w:val="24"/>
          <w:szCs w:val="24"/>
        </w:rPr>
        <w:t>9</w:t>
      </w:r>
      <w:r w:rsidRPr="007572F6">
        <w:rPr>
          <w:b w:val="0"/>
          <w:sz w:val="24"/>
          <w:szCs w:val="24"/>
        </w:rPr>
        <w:t xml:space="preserve"> года на заседаниях постоянной комиссии рассматривались отчеты структурных подразделений и органов Администрации Таймырского Долгано-Ненецкого муниципального района за 9 месяцев 201</w:t>
      </w:r>
      <w:r>
        <w:rPr>
          <w:b w:val="0"/>
          <w:sz w:val="24"/>
          <w:szCs w:val="24"/>
        </w:rPr>
        <w:t>9</w:t>
      </w:r>
      <w:r w:rsidRPr="007572F6">
        <w:rPr>
          <w:b w:val="0"/>
          <w:sz w:val="24"/>
          <w:szCs w:val="24"/>
        </w:rPr>
        <w:t xml:space="preserve"> года и основные направления </w:t>
      </w:r>
      <w:r w:rsidR="00C54EF7">
        <w:rPr>
          <w:b w:val="0"/>
          <w:sz w:val="24"/>
          <w:szCs w:val="24"/>
        </w:rPr>
        <w:t xml:space="preserve">их </w:t>
      </w:r>
      <w:r w:rsidRPr="007572F6">
        <w:rPr>
          <w:b w:val="0"/>
          <w:sz w:val="24"/>
          <w:szCs w:val="24"/>
        </w:rPr>
        <w:t>деятельности на 20</w:t>
      </w:r>
      <w:r>
        <w:rPr>
          <w:b w:val="0"/>
          <w:sz w:val="24"/>
          <w:szCs w:val="24"/>
        </w:rPr>
        <w:t>20</w:t>
      </w:r>
      <w:r w:rsidRPr="007572F6">
        <w:rPr>
          <w:b w:val="0"/>
          <w:sz w:val="24"/>
          <w:szCs w:val="24"/>
        </w:rPr>
        <w:t xml:space="preserve"> год.</w:t>
      </w:r>
    </w:p>
    <w:p w:rsidR="00615B02" w:rsidRDefault="00615B02" w:rsidP="0090762E">
      <w:pPr>
        <w:pStyle w:val="a3"/>
        <w:ind w:firstLine="709"/>
        <w:rPr>
          <w:b w:val="0"/>
          <w:sz w:val="24"/>
          <w:szCs w:val="24"/>
        </w:rPr>
      </w:pPr>
    </w:p>
    <w:p w:rsidR="00D4068D" w:rsidRPr="00174635" w:rsidRDefault="00AC2EC2" w:rsidP="0090762E">
      <w:pPr>
        <w:pStyle w:val="a3"/>
        <w:ind w:firstLine="737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</w:t>
      </w:r>
      <w:r w:rsidR="00B91B18">
        <w:rPr>
          <w:b w:val="0"/>
          <w:sz w:val="24"/>
          <w:szCs w:val="24"/>
        </w:rPr>
        <w:t xml:space="preserve">остоянной комиссией </w:t>
      </w:r>
      <w:r w:rsidR="00B91B18" w:rsidRPr="004827E2">
        <w:rPr>
          <w:sz w:val="24"/>
          <w:szCs w:val="24"/>
        </w:rPr>
        <w:t>по социальной политике</w:t>
      </w:r>
      <w:r w:rsidR="00B91B18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в отчетном периоде </w:t>
      </w:r>
      <w:r w:rsidR="00777DE5">
        <w:rPr>
          <w:b w:val="0"/>
          <w:sz w:val="24"/>
          <w:szCs w:val="24"/>
        </w:rPr>
        <w:t xml:space="preserve">было </w:t>
      </w:r>
      <w:r w:rsidR="00D243E2">
        <w:rPr>
          <w:b w:val="0"/>
          <w:sz w:val="24"/>
          <w:szCs w:val="24"/>
        </w:rPr>
        <w:t xml:space="preserve">рассмотрено </w:t>
      </w:r>
      <w:r w:rsidR="00D4068D">
        <w:rPr>
          <w:b w:val="0"/>
          <w:sz w:val="24"/>
          <w:szCs w:val="24"/>
        </w:rPr>
        <w:t>13</w:t>
      </w:r>
      <w:r w:rsidR="00DE12CC">
        <w:rPr>
          <w:b w:val="0"/>
          <w:sz w:val="24"/>
          <w:szCs w:val="24"/>
        </w:rPr>
        <w:t xml:space="preserve"> вопросов</w:t>
      </w:r>
      <w:r w:rsidR="00D4068D" w:rsidRPr="00174635">
        <w:rPr>
          <w:b w:val="0"/>
          <w:sz w:val="24"/>
          <w:szCs w:val="24"/>
        </w:rPr>
        <w:t xml:space="preserve">, из них </w:t>
      </w:r>
      <w:r w:rsidR="00D4068D" w:rsidRPr="00174635">
        <w:rPr>
          <w:b w:val="0"/>
          <w:bCs w:val="0"/>
          <w:sz w:val="24"/>
          <w:szCs w:val="24"/>
        </w:rPr>
        <w:t>внесено на рассмотрение сессии районного Совета депутатов и рекомендовано депутатам принять</w:t>
      </w:r>
      <w:r w:rsidR="00A74D92">
        <w:rPr>
          <w:b w:val="0"/>
          <w:bCs w:val="0"/>
          <w:sz w:val="24"/>
          <w:szCs w:val="24"/>
        </w:rPr>
        <w:t>:</w:t>
      </w:r>
      <w:r w:rsidR="00D4068D">
        <w:rPr>
          <w:b w:val="0"/>
          <w:bCs w:val="0"/>
          <w:sz w:val="24"/>
          <w:szCs w:val="24"/>
        </w:rPr>
        <w:t xml:space="preserve"> постановления</w:t>
      </w:r>
      <w:r w:rsidR="00A74D92">
        <w:rPr>
          <w:b w:val="0"/>
          <w:bCs w:val="0"/>
          <w:sz w:val="24"/>
          <w:szCs w:val="24"/>
        </w:rPr>
        <w:t xml:space="preserve"> - 3</w:t>
      </w:r>
      <w:r w:rsidR="00D4068D" w:rsidRPr="00174635">
        <w:rPr>
          <w:b w:val="0"/>
          <w:bCs w:val="0"/>
          <w:sz w:val="24"/>
          <w:szCs w:val="24"/>
        </w:rPr>
        <w:t>.</w:t>
      </w:r>
    </w:p>
    <w:p w:rsidR="00D4068D" w:rsidRDefault="00F05161" w:rsidP="0090762E">
      <w:pPr>
        <w:pStyle w:val="a3"/>
        <w:ind w:firstLine="737"/>
        <w:rPr>
          <w:b w:val="0"/>
          <w:sz w:val="24"/>
          <w:szCs w:val="24"/>
        </w:rPr>
      </w:pPr>
      <w:r>
        <w:rPr>
          <w:b w:val="0"/>
          <w:bCs w:val="0"/>
          <w:sz w:val="24"/>
          <w:szCs w:val="24"/>
        </w:rPr>
        <w:t>Так, н</w:t>
      </w:r>
      <w:r w:rsidR="00D4068D" w:rsidRPr="00174635">
        <w:rPr>
          <w:b w:val="0"/>
          <w:bCs w:val="0"/>
          <w:sz w:val="24"/>
          <w:szCs w:val="24"/>
        </w:rPr>
        <w:t>а заседани</w:t>
      </w:r>
      <w:r w:rsidR="00AA49F2">
        <w:rPr>
          <w:b w:val="0"/>
          <w:bCs w:val="0"/>
          <w:sz w:val="24"/>
          <w:szCs w:val="24"/>
        </w:rPr>
        <w:t xml:space="preserve">и комиссии был рассмотрен вопрос о </w:t>
      </w:r>
      <w:r w:rsidR="00D4068D" w:rsidRPr="00AA49F2">
        <w:rPr>
          <w:b w:val="0"/>
          <w:sz w:val="24"/>
          <w:szCs w:val="24"/>
        </w:rPr>
        <w:t>социальной защите населения на территории муниципального района</w:t>
      </w:r>
      <w:r w:rsidR="00AA49F2">
        <w:rPr>
          <w:b w:val="0"/>
          <w:sz w:val="24"/>
          <w:szCs w:val="24"/>
        </w:rPr>
        <w:t xml:space="preserve">, по результатам которого </w:t>
      </w:r>
      <w:r w:rsidR="00D4068D" w:rsidRPr="00AA49F2">
        <w:rPr>
          <w:b w:val="0"/>
          <w:sz w:val="24"/>
          <w:szCs w:val="24"/>
        </w:rPr>
        <w:t xml:space="preserve">подготовлено Обращение районного Совета депутатов к депутатам </w:t>
      </w:r>
      <w:proofErr w:type="spellStart"/>
      <w:r w:rsidR="00D4068D" w:rsidRPr="00AA49F2">
        <w:rPr>
          <w:b w:val="0"/>
          <w:sz w:val="24"/>
          <w:szCs w:val="24"/>
        </w:rPr>
        <w:t>Зак</w:t>
      </w:r>
      <w:r w:rsidR="00AA49F2">
        <w:rPr>
          <w:b w:val="0"/>
          <w:sz w:val="24"/>
          <w:szCs w:val="24"/>
        </w:rPr>
        <w:t>с</w:t>
      </w:r>
      <w:r w:rsidR="00D4068D" w:rsidRPr="00AA49F2">
        <w:rPr>
          <w:b w:val="0"/>
          <w:sz w:val="24"/>
          <w:szCs w:val="24"/>
        </w:rPr>
        <w:t>обрания</w:t>
      </w:r>
      <w:proofErr w:type="spellEnd"/>
      <w:r w:rsidR="00D4068D" w:rsidRPr="00AA49F2">
        <w:rPr>
          <w:b w:val="0"/>
          <w:sz w:val="24"/>
          <w:szCs w:val="24"/>
        </w:rPr>
        <w:t xml:space="preserve"> края по вопросу реформирования системы управления отраслью «социальная защита населения»</w:t>
      </w:r>
      <w:r w:rsidR="00AA49F2">
        <w:rPr>
          <w:b w:val="0"/>
          <w:sz w:val="24"/>
          <w:szCs w:val="24"/>
        </w:rPr>
        <w:t>.</w:t>
      </w:r>
    </w:p>
    <w:p w:rsidR="00AA49F2" w:rsidRDefault="00F05161" w:rsidP="0090762E">
      <w:pPr>
        <w:pStyle w:val="a3"/>
        <w:ind w:firstLine="737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Еще одно</w:t>
      </w:r>
      <w:r w:rsidR="00AA49F2">
        <w:rPr>
          <w:b w:val="0"/>
          <w:sz w:val="24"/>
          <w:szCs w:val="24"/>
        </w:rPr>
        <w:t xml:space="preserve"> обращение районных парламентариев, </w:t>
      </w:r>
      <w:r>
        <w:rPr>
          <w:b w:val="0"/>
          <w:sz w:val="24"/>
          <w:szCs w:val="24"/>
        </w:rPr>
        <w:t xml:space="preserve">направленное </w:t>
      </w:r>
      <w:r w:rsidR="00AA49F2">
        <w:rPr>
          <w:b w:val="0"/>
          <w:sz w:val="24"/>
          <w:szCs w:val="24"/>
        </w:rPr>
        <w:t xml:space="preserve">по итогам </w:t>
      </w:r>
      <w:r>
        <w:rPr>
          <w:b w:val="0"/>
          <w:sz w:val="24"/>
          <w:szCs w:val="24"/>
        </w:rPr>
        <w:t>обсуждения</w:t>
      </w:r>
      <w:r w:rsidR="00AA49F2">
        <w:rPr>
          <w:b w:val="0"/>
          <w:sz w:val="24"/>
          <w:szCs w:val="24"/>
        </w:rPr>
        <w:t xml:space="preserve"> на комиссии </w:t>
      </w:r>
      <w:r w:rsidR="00AA49F2" w:rsidRPr="00AA49F2">
        <w:rPr>
          <w:b w:val="0"/>
          <w:sz w:val="24"/>
          <w:szCs w:val="24"/>
        </w:rPr>
        <w:t>Председателю Правительства Россий</w:t>
      </w:r>
      <w:r w:rsidR="00AA49F2">
        <w:rPr>
          <w:b w:val="0"/>
          <w:sz w:val="24"/>
          <w:szCs w:val="24"/>
        </w:rPr>
        <w:t xml:space="preserve">ской Федерации Д.А. Медведеву, </w:t>
      </w:r>
      <w:r w:rsidR="00AA49F2" w:rsidRPr="00AA49F2">
        <w:rPr>
          <w:b w:val="0"/>
          <w:sz w:val="24"/>
          <w:szCs w:val="24"/>
        </w:rPr>
        <w:t>Губернато</w:t>
      </w:r>
      <w:r w:rsidR="00AA49F2">
        <w:rPr>
          <w:b w:val="0"/>
          <w:sz w:val="24"/>
          <w:szCs w:val="24"/>
        </w:rPr>
        <w:t>ру Красноярского края А.В. Уссу и</w:t>
      </w:r>
      <w:r w:rsidR="00AA49F2" w:rsidRPr="00AA49F2">
        <w:rPr>
          <w:b w:val="0"/>
          <w:sz w:val="24"/>
          <w:szCs w:val="24"/>
        </w:rPr>
        <w:t xml:space="preserve"> депутатам </w:t>
      </w:r>
      <w:proofErr w:type="spellStart"/>
      <w:r w:rsidR="00AA49F2" w:rsidRPr="00AA49F2">
        <w:rPr>
          <w:b w:val="0"/>
          <w:sz w:val="24"/>
          <w:szCs w:val="24"/>
        </w:rPr>
        <w:t>Зак</w:t>
      </w:r>
      <w:r w:rsidR="00AA49F2">
        <w:rPr>
          <w:b w:val="0"/>
          <w:sz w:val="24"/>
          <w:szCs w:val="24"/>
        </w:rPr>
        <w:t>собрания</w:t>
      </w:r>
      <w:proofErr w:type="spellEnd"/>
      <w:r w:rsidR="00AA49F2" w:rsidRPr="00AA49F2">
        <w:rPr>
          <w:b w:val="0"/>
          <w:sz w:val="24"/>
          <w:szCs w:val="24"/>
        </w:rPr>
        <w:t xml:space="preserve"> края</w:t>
      </w:r>
      <w:r>
        <w:rPr>
          <w:b w:val="0"/>
          <w:sz w:val="24"/>
          <w:szCs w:val="24"/>
        </w:rPr>
        <w:t>,</w:t>
      </w:r>
      <w:r w:rsidR="00AA49F2">
        <w:rPr>
          <w:b w:val="0"/>
          <w:sz w:val="24"/>
          <w:szCs w:val="24"/>
        </w:rPr>
        <w:t xml:space="preserve"> касалось единовременной выплаты</w:t>
      </w:r>
      <w:r w:rsidR="00D4068D" w:rsidRPr="00AA49F2">
        <w:rPr>
          <w:b w:val="0"/>
          <w:sz w:val="24"/>
          <w:szCs w:val="24"/>
        </w:rPr>
        <w:t xml:space="preserve"> медицинским работникам, прибывающим на территорию </w:t>
      </w:r>
      <w:r w:rsidR="00AA49F2">
        <w:rPr>
          <w:b w:val="0"/>
          <w:sz w:val="24"/>
          <w:szCs w:val="24"/>
        </w:rPr>
        <w:t xml:space="preserve">Таймыра </w:t>
      </w:r>
      <w:r w:rsidR="00D4068D" w:rsidRPr="00AA49F2">
        <w:rPr>
          <w:b w:val="0"/>
          <w:sz w:val="24"/>
          <w:szCs w:val="24"/>
        </w:rPr>
        <w:t>в рамках Федеральной программы «Земский доктор»</w:t>
      </w:r>
      <w:r w:rsidR="00AA49F2">
        <w:rPr>
          <w:b w:val="0"/>
          <w:sz w:val="24"/>
          <w:szCs w:val="24"/>
        </w:rPr>
        <w:t>.</w:t>
      </w:r>
    </w:p>
    <w:p w:rsidR="00D4068D" w:rsidRDefault="00AA49F2" w:rsidP="0090762E">
      <w:pPr>
        <w:pStyle w:val="a3"/>
        <w:ind w:firstLine="737"/>
        <w:rPr>
          <w:bCs w:val="0"/>
        </w:rPr>
      </w:pPr>
      <w:r>
        <w:rPr>
          <w:b w:val="0"/>
          <w:sz w:val="24"/>
          <w:szCs w:val="24"/>
        </w:rPr>
        <w:t>Кроме этого, депутаты</w:t>
      </w:r>
      <w:r w:rsidR="00F05161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обращались </w:t>
      </w:r>
      <w:r w:rsidRPr="00AA49F2">
        <w:rPr>
          <w:b w:val="0"/>
          <w:sz w:val="24"/>
          <w:szCs w:val="24"/>
        </w:rPr>
        <w:t xml:space="preserve">к Губернатору Красноярского края А.В. Уссу и депутатам </w:t>
      </w:r>
      <w:proofErr w:type="spellStart"/>
      <w:r w:rsidRPr="00AA49F2">
        <w:rPr>
          <w:b w:val="0"/>
          <w:sz w:val="24"/>
          <w:szCs w:val="24"/>
        </w:rPr>
        <w:t>Зак</w:t>
      </w:r>
      <w:r>
        <w:rPr>
          <w:b w:val="0"/>
          <w:sz w:val="24"/>
          <w:szCs w:val="24"/>
        </w:rPr>
        <w:t>собрания</w:t>
      </w:r>
      <w:proofErr w:type="spellEnd"/>
      <w:r>
        <w:rPr>
          <w:b w:val="0"/>
          <w:sz w:val="24"/>
          <w:szCs w:val="24"/>
        </w:rPr>
        <w:t xml:space="preserve"> </w:t>
      </w:r>
      <w:r w:rsidRPr="00AA49F2">
        <w:rPr>
          <w:b w:val="0"/>
          <w:sz w:val="24"/>
          <w:szCs w:val="24"/>
        </w:rPr>
        <w:t>края</w:t>
      </w:r>
      <w:r>
        <w:rPr>
          <w:b w:val="0"/>
          <w:sz w:val="24"/>
          <w:szCs w:val="24"/>
        </w:rPr>
        <w:t xml:space="preserve"> от лица многодетных семей села Хатанга для решения вопроса выдачи им удостоверений, подтверждающих статус многодетных.</w:t>
      </w:r>
    </w:p>
    <w:p w:rsidR="00D4068D" w:rsidRPr="009F4D4D" w:rsidRDefault="00D4068D" w:rsidP="0090762E">
      <w:pPr>
        <w:autoSpaceDE w:val="0"/>
        <w:autoSpaceDN w:val="0"/>
        <w:adjustRightInd w:val="0"/>
        <w:ind w:firstLine="697"/>
        <w:jc w:val="both"/>
        <w:rPr>
          <w:bCs/>
        </w:rPr>
      </w:pPr>
    </w:p>
    <w:p w:rsidR="00D4068D" w:rsidRPr="00174635" w:rsidRDefault="004D03E6" w:rsidP="0090762E">
      <w:pPr>
        <w:pStyle w:val="a3"/>
        <w:ind w:firstLine="737"/>
        <w:rPr>
          <w:b w:val="0"/>
          <w:sz w:val="24"/>
          <w:szCs w:val="24"/>
        </w:rPr>
      </w:pPr>
      <w:r w:rsidRPr="004A430B">
        <w:rPr>
          <w:sz w:val="24"/>
          <w:szCs w:val="24"/>
        </w:rPr>
        <w:t>Постоянной комиссией по вопросам содействия прав КМНС и защите прав граждан</w:t>
      </w:r>
      <w:r w:rsidR="00286602" w:rsidRPr="008030BC">
        <w:rPr>
          <w:b w:val="0"/>
          <w:sz w:val="24"/>
          <w:szCs w:val="24"/>
        </w:rPr>
        <w:t xml:space="preserve"> </w:t>
      </w:r>
      <w:r w:rsidR="004A430B">
        <w:rPr>
          <w:b w:val="0"/>
          <w:sz w:val="24"/>
          <w:szCs w:val="24"/>
        </w:rPr>
        <w:t xml:space="preserve">в отчетном периоде рассмотрено </w:t>
      </w:r>
      <w:r w:rsidR="00D4068D">
        <w:rPr>
          <w:b w:val="0"/>
          <w:sz w:val="24"/>
          <w:szCs w:val="24"/>
        </w:rPr>
        <w:t>19</w:t>
      </w:r>
      <w:r w:rsidR="00B70D1A">
        <w:rPr>
          <w:b w:val="0"/>
          <w:sz w:val="24"/>
          <w:szCs w:val="24"/>
        </w:rPr>
        <w:t xml:space="preserve"> вопросов</w:t>
      </w:r>
      <w:r w:rsidR="00D4068D" w:rsidRPr="00174635">
        <w:rPr>
          <w:b w:val="0"/>
          <w:sz w:val="24"/>
          <w:szCs w:val="24"/>
        </w:rPr>
        <w:t xml:space="preserve">, из них </w:t>
      </w:r>
      <w:r w:rsidR="00D4068D" w:rsidRPr="00174635">
        <w:rPr>
          <w:b w:val="0"/>
          <w:bCs w:val="0"/>
          <w:sz w:val="24"/>
          <w:szCs w:val="24"/>
        </w:rPr>
        <w:t>внесено на рассмотрение сессии Таймырского Долгано-Ненецкого районного Совета депутатов и рекомендовано депутатам принять</w:t>
      </w:r>
      <w:r w:rsidR="00D4068D">
        <w:rPr>
          <w:b w:val="0"/>
          <w:bCs w:val="0"/>
          <w:sz w:val="24"/>
          <w:szCs w:val="24"/>
        </w:rPr>
        <w:t>: постановлений – 3, решений – 1</w:t>
      </w:r>
      <w:r w:rsidR="00D4068D" w:rsidRPr="00174635">
        <w:rPr>
          <w:b w:val="0"/>
          <w:bCs w:val="0"/>
          <w:sz w:val="24"/>
          <w:szCs w:val="24"/>
        </w:rPr>
        <w:t>.</w:t>
      </w:r>
    </w:p>
    <w:p w:rsidR="00D4068D" w:rsidRDefault="00D4068D" w:rsidP="0090762E">
      <w:pPr>
        <w:ind w:firstLine="709"/>
        <w:jc w:val="both"/>
        <w:rPr>
          <w:bCs/>
        </w:rPr>
      </w:pPr>
    </w:p>
    <w:p w:rsidR="00D4068D" w:rsidRPr="00F50AA2" w:rsidRDefault="00F05161" w:rsidP="0090762E">
      <w:pPr>
        <w:ind w:firstLine="709"/>
        <w:jc w:val="both"/>
      </w:pPr>
      <w:r>
        <w:t>Для содействия коренным малочисленным народам Таймыра в реализации их прав, р</w:t>
      </w:r>
      <w:r w:rsidR="00D4068D" w:rsidRPr="00F50AA2">
        <w:t xml:space="preserve">ешением комиссии </w:t>
      </w:r>
      <w:r w:rsidR="00CC1379" w:rsidRPr="00F50AA2">
        <w:t>были созданы рабочие</w:t>
      </w:r>
      <w:r w:rsidR="00D4068D" w:rsidRPr="00F50AA2">
        <w:t xml:space="preserve"> групп</w:t>
      </w:r>
      <w:r w:rsidR="00CC1379" w:rsidRPr="00F50AA2">
        <w:t>ы</w:t>
      </w:r>
      <w:r w:rsidR="00D4068D" w:rsidRPr="00F50AA2">
        <w:t>:</w:t>
      </w:r>
    </w:p>
    <w:p w:rsidR="00D4068D" w:rsidRPr="00F50AA2" w:rsidRDefault="00D4068D" w:rsidP="0090762E">
      <w:pPr>
        <w:ind w:firstLine="709"/>
        <w:jc w:val="both"/>
        <w:rPr>
          <w:bCs/>
        </w:rPr>
      </w:pPr>
      <w:r w:rsidRPr="00F50AA2">
        <w:rPr>
          <w:bCs/>
        </w:rPr>
        <w:t>- по вопросу реализации права на охоту в целях обеспечения ведения традиционного образа жизни и осуществления традиционной хозяйственной деятельности, лицами, для которых охота является основой существования</w:t>
      </w:r>
      <w:r w:rsidR="00CC1379" w:rsidRPr="00F50AA2">
        <w:rPr>
          <w:bCs/>
        </w:rPr>
        <w:t xml:space="preserve">. </w:t>
      </w:r>
      <w:r w:rsidRPr="00F50AA2">
        <w:rPr>
          <w:bCs/>
        </w:rPr>
        <w:t>Данный вопрос находится на рассмотрении рабочей группы.</w:t>
      </w:r>
    </w:p>
    <w:p w:rsidR="00D4068D" w:rsidRDefault="00D4068D" w:rsidP="0090762E">
      <w:pPr>
        <w:ind w:firstLine="709"/>
        <w:jc w:val="both"/>
        <w:rPr>
          <w:bCs/>
        </w:rPr>
      </w:pPr>
      <w:r w:rsidRPr="00F50AA2">
        <w:rPr>
          <w:bCs/>
        </w:rPr>
        <w:t>- по выработке решения по вопросу о социальной поддержке граждан в Таймырском Долгано-Ненецком муниципальном районе</w:t>
      </w:r>
      <w:r w:rsidR="005E0F7D" w:rsidRPr="00F50AA2">
        <w:rPr>
          <w:bCs/>
        </w:rPr>
        <w:t xml:space="preserve">. </w:t>
      </w:r>
      <w:r w:rsidR="00CC1379" w:rsidRPr="00F50AA2">
        <w:rPr>
          <w:bCs/>
        </w:rPr>
        <w:t>Вопрос</w:t>
      </w:r>
      <w:r w:rsidR="005E0F7D" w:rsidRPr="00F50AA2">
        <w:rPr>
          <w:bCs/>
        </w:rPr>
        <w:t xml:space="preserve"> касается организации выплат так называемых «кочевых» оленеводам и рыбакам Таймыра в связи с реорганизацией Управления социальной защиты населения Администрации муниципального района, которое ранее осуществляло эти функции. В настоящее время вопрос решен. В структуре Администрации района создан отдел региональных выплат.</w:t>
      </w:r>
    </w:p>
    <w:p w:rsidR="00255ABF" w:rsidRDefault="00255ABF" w:rsidP="0090762E">
      <w:pPr>
        <w:ind w:firstLine="709"/>
        <w:jc w:val="both"/>
        <w:rPr>
          <w:bCs/>
        </w:rPr>
      </w:pPr>
    </w:p>
    <w:p w:rsidR="00255ABF" w:rsidRPr="00F50AA2" w:rsidRDefault="00255ABF" w:rsidP="0090762E">
      <w:pPr>
        <w:ind w:firstLine="709"/>
        <w:jc w:val="both"/>
        <w:rPr>
          <w:bCs/>
        </w:rPr>
      </w:pPr>
      <w:r>
        <w:rPr>
          <w:bCs/>
        </w:rPr>
        <w:t xml:space="preserve">На заседании комиссии также рассматривались меры по предотвращению негативного воздействия </w:t>
      </w:r>
      <w:proofErr w:type="spellStart"/>
      <w:r>
        <w:rPr>
          <w:bCs/>
        </w:rPr>
        <w:t>углерододобывающих</w:t>
      </w:r>
      <w:proofErr w:type="spellEnd"/>
      <w:r>
        <w:rPr>
          <w:bCs/>
        </w:rPr>
        <w:t xml:space="preserve"> предприятий, осуществляющих деятельность на территории сельского поселения Караул, на почву, растительность и кормовую базу</w:t>
      </w:r>
      <w:r w:rsidRPr="00255ABF">
        <w:rPr>
          <w:bCs/>
        </w:rPr>
        <w:t xml:space="preserve"> </w:t>
      </w:r>
      <w:r>
        <w:rPr>
          <w:bCs/>
        </w:rPr>
        <w:t xml:space="preserve">для </w:t>
      </w:r>
      <w:r w:rsidRPr="00255ABF">
        <w:rPr>
          <w:bCs/>
        </w:rPr>
        <w:t>животных.</w:t>
      </w:r>
      <w:r>
        <w:rPr>
          <w:bCs/>
        </w:rPr>
        <w:t xml:space="preserve"> </w:t>
      </w:r>
    </w:p>
    <w:p w:rsidR="00D4068D" w:rsidRPr="00F50AA2" w:rsidRDefault="00D4068D" w:rsidP="0090762E">
      <w:pPr>
        <w:ind w:firstLine="709"/>
        <w:jc w:val="both"/>
      </w:pPr>
    </w:p>
    <w:p w:rsidR="00685D94" w:rsidRPr="00F50AA2" w:rsidRDefault="00084FFA" w:rsidP="0090762E">
      <w:pPr>
        <w:pStyle w:val="a3"/>
        <w:ind w:firstLine="709"/>
        <w:rPr>
          <w:sz w:val="24"/>
          <w:szCs w:val="24"/>
        </w:rPr>
      </w:pPr>
      <w:r w:rsidRPr="00F50AA2">
        <w:rPr>
          <w:sz w:val="24"/>
          <w:szCs w:val="24"/>
        </w:rPr>
        <w:t xml:space="preserve">Говоря в целом о работе депутатского корпуса четвертого созыва за </w:t>
      </w:r>
      <w:r w:rsidR="00D35D41" w:rsidRPr="00F50AA2">
        <w:rPr>
          <w:sz w:val="24"/>
          <w:szCs w:val="24"/>
        </w:rPr>
        <w:t xml:space="preserve">2019 год, хочу отметить. </w:t>
      </w:r>
      <w:r w:rsidR="00685D94" w:rsidRPr="00F50AA2">
        <w:rPr>
          <w:b w:val="0"/>
          <w:sz w:val="24"/>
          <w:szCs w:val="24"/>
        </w:rPr>
        <w:t xml:space="preserve">Прошедший год для района был напряженным, но, безусловно, продуктивным. Принимая </w:t>
      </w:r>
      <w:r w:rsidR="0053396B">
        <w:rPr>
          <w:b w:val="0"/>
          <w:sz w:val="24"/>
          <w:szCs w:val="24"/>
        </w:rPr>
        <w:t>актуальные</w:t>
      </w:r>
      <w:r w:rsidR="00685D94" w:rsidRPr="00F50AA2">
        <w:rPr>
          <w:b w:val="0"/>
          <w:sz w:val="24"/>
          <w:szCs w:val="24"/>
        </w:rPr>
        <w:t xml:space="preserve"> решения, депутатский корпус действовал слаженно и сообщ</w:t>
      </w:r>
      <w:r w:rsidR="0053396B">
        <w:rPr>
          <w:b w:val="0"/>
          <w:sz w:val="24"/>
          <w:szCs w:val="24"/>
        </w:rPr>
        <w:t>а. Конструктивно и четко была вы</w:t>
      </w:r>
      <w:r w:rsidR="00685D94" w:rsidRPr="00F50AA2">
        <w:rPr>
          <w:b w:val="0"/>
          <w:sz w:val="24"/>
          <w:szCs w:val="24"/>
        </w:rPr>
        <w:t>строена работа с Администраци</w:t>
      </w:r>
      <w:r w:rsidR="0053396B">
        <w:rPr>
          <w:b w:val="0"/>
          <w:sz w:val="24"/>
          <w:szCs w:val="24"/>
        </w:rPr>
        <w:t>ей</w:t>
      </w:r>
      <w:r w:rsidR="00685D94" w:rsidRPr="00F50AA2">
        <w:rPr>
          <w:b w:val="0"/>
          <w:sz w:val="24"/>
          <w:szCs w:val="24"/>
        </w:rPr>
        <w:t xml:space="preserve"> муниципального района и другими заинтересованными структурами: администрациями поселений, краевыми и федеральными органами власти, </w:t>
      </w:r>
      <w:r w:rsidR="009D7893">
        <w:rPr>
          <w:b w:val="0"/>
          <w:sz w:val="24"/>
          <w:szCs w:val="24"/>
        </w:rPr>
        <w:t xml:space="preserve">и, самое главное, </w:t>
      </w:r>
      <w:r w:rsidR="00685D94" w:rsidRPr="00F50AA2">
        <w:rPr>
          <w:b w:val="0"/>
          <w:sz w:val="24"/>
          <w:szCs w:val="24"/>
        </w:rPr>
        <w:t>с избирателями.</w:t>
      </w:r>
    </w:p>
    <w:p w:rsidR="007D58D1" w:rsidRPr="00F50AA2" w:rsidRDefault="007D58D1" w:rsidP="0090762E">
      <w:pPr>
        <w:pStyle w:val="a3"/>
        <w:ind w:firstLine="709"/>
        <w:rPr>
          <w:b w:val="0"/>
          <w:sz w:val="24"/>
          <w:szCs w:val="24"/>
          <w:highlight w:val="green"/>
        </w:rPr>
      </w:pPr>
    </w:p>
    <w:p w:rsidR="004A430B" w:rsidRDefault="00B43D77" w:rsidP="0090762E">
      <w:pPr>
        <w:pStyle w:val="a3"/>
        <w:ind w:firstLine="709"/>
        <w:rPr>
          <w:b w:val="0"/>
          <w:sz w:val="24"/>
          <w:szCs w:val="24"/>
        </w:rPr>
      </w:pPr>
      <w:r w:rsidRPr="00F50AA2">
        <w:rPr>
          <w:b w:val="0"/>
          <w:sz w:val="24"/>
          <w:szCs w:val="24"/>
        </w:rPr>
        <w:t>Так, за отчетный период на базе Отдела по работе с обращениями граждан</w:t>
      </w:r>
      <w:r w:rsidR="004A430B" w:rsidRPr="00F50AA2">
        <w:rPr>
          <w:b w:val="0"/>
          <w:sz w:val="24"/>
          <w:szCs w:val="24"/>
        </w:rPr>
        <w:t xml:space="preserve"> Администраци</w:t>
      </w:r>
      <w:r w:rsidRPr="00F50AA2">
        <w:rPr>
          <w:b w:val="0"/>
          <w:sz w:val="24"/>
          <w:szCs w:val="24"/>
        </w:rPr>
        <w:t>и</w:t>
      </w:r>
      <w:r w:rsidR="004A430B" w:rsidRPr="00F50AA2">
        <w:rPr>
          <w:b w:val="0"/>
          <w:sz w:val="24"/>
          <w:szCs w:val="24"/>
        </w:rPr>
        <w:t xml:space="preserve"> муниципального района </w:t>
      </w:r>
      <w:r w:rsidRPr="00F50AA2">
        <w:rPr>
          <w:b w:val="0"/>
          <w:sz w:val="24"/>
          <w:szCs w:val="24"/>
        </w:rPr>
        <w:t xml:space="preserve">было </w:t>
      </w:r>
      <w:r w:rsidR="00121CAC" w:rsidRPr="00F50AA2">
        <w:rPr>
          <w:b w:val="0"/>
          <w:sz w:val="24"/>
          <w:szCs w:val="24"/>
        </w:rPr>
        <w:t>организовано и проведено 12</w:t>
      </w:r>
      <w:r w:rsidR="004A430B" w:rsidRPr="00F50AA2">
        <w:rPr>
          <w:b w:val="0"/>
          <w:sz w:val="24"/>
          <w:szCs w:val="24"/>
        </w:rPr>
        <w:t xml:space="preserve"> приемов </w:t>
      </w:r>
      <w:r w:rsidR="00870B69">
        <w:rPr>
          <w:b w:val="0"/>
          <w:sz w:val="24"/>
          <w:szCs w:val="24"/>
        </w:rPr>
        <w:t xml:space="preserve">граждан </w:t>
      </w:r>
      <w:r w:rsidR="004A430B" w:rsidRPr="00F50AA2">
        <w:rPr>
          <w:b w:val="0"/>
          <w:sz w:val="24"/>
          <w:szCs w:val="24"/>
        </w:rPr>
        <w:t>по личным вопросам</w:t>
      </w:r>
      <w:r w:rsidR="00870B69">
        <w:rPr>
          <w:b w:val="0"/>
          <w:sz w:val="24"/>
          <w:szCs w:val="24"/>
        </w:rPr>
        <w:t>. На встречу с</w:t>
      </w:r>
      <w:r w:rsidR="004A430B" w:rsidRPr="00F50AA2">
        <w:rPr>
          <w:b w:val="0"/>
          <w:sz w:val="24"/>
          <w:szCs w:val="24"/>
        </w:rPr>
        <w:t xml:space="preserve"> депутатами районного Совета</w:t>
      </w:r>
      <w:r w:rsidR="00870B69">
        <w:rPr>
          <w:b w:val="0"/>
          <w:sz w:val="24"/>
          <w:szCs w:val="24"/>
        </w:rPr>
        <w:t xml:space="preserve"> пришли </w:t>
      </w:r>
      <w:r w:rsidR="00121CAC" w:rsidRPr="00F50AA2">
        <w:rPr>
          <w:b w:val="0"/>
          <w:sz w:val="24"/>
          <w:szCs w:val="24"/>
        </w:rPr>
        <w:t>18 человек</w:t>
      </w:r>
      <w:r w:rsidR="00870B69">
        <w:rPr>
          <w:b w:val="0"/>
          <w:sz w:val="24"/>
          <w:szCs w:val="24"/>
        </w:rPr>
        <w:t>.</w:t>
      </w:r>
      <w:r w:rsidR="0019758E" w:rsidRPr="00F50AA2">
        <w:rPr>
          <w:b w:val="0"/>
          <w:sz w:val="24"/>
          <w:szCs w:val="24"/>
        </w:rPr>
        <w:t xml:space="preserve"> </w:t>
      </w:r>
      <w:r w:rsidR="00870B69">
        <w:rPr>
          <w:b w:val="0"/>
          <w:sz w:val="24"/>
          <w:szCs w:val="24"/>
        </w:rPr>
        <w:t>Т</w:t>
      </w:r>
      <w:r w:rsidR="00121CAC" w:rsidRPr="00F50AA2">
        <w:rPr>
          <w:b w:val="0"/>
          <w:sz w:val="24"/>
          <w:szCs w:val="24"/>
        </w:rPr>
        <w:t>акже зарегистрировано 44</w:t>
      </w:r>
      <w:r w:rsidR="004A430B" w:rsidRPr="00F50AA2">
        <w:rPr>
          <w:b w:val="0"/>
          <w:sz w:val="24"/>
          <w:szCs w:val="24"/>
        </w:rPr>
        <w:t xml:space="preserve"> </w:t>
      </w:r>
      <w:r w:rsidR="004159FB" w:rsidRPr="00F50AA2">
        <w:rPr>
          <w:b w:val="0"/>
          <w:sz w:val="24"/>
          <w:szCs w:val="24"/>
        </w:rPr>
        <w:t xml:space="preserve">письменных </w:t>
      </w:r>
      <w:r w:rsidR="004A430B" w:rsidRPr="00F50AA2">
        <w:rPr>
          <w:b w:val="0"/>
          <w:sz w:val="24"/>
          <w:szCs w:val="24"/>
        </w:rPr>
        <w:t>обращени</w:t>
      </w:r>
      <w:r w:rsidR="00DA52AA" w:rsidRPr="00F50AA2">
        <w:rPr>
          <w:b w:val="0"/>
          <w:sz w:val="24"/>
          <w:szCs w:val="24"/>
        </w:rPr>
        <w:t>я</w:t>
      </w:r>
      <w:r w:rsidR="004A430B" w:rsidRPr="00F50AA2">
        <w:rPr>
          <w:b w:val="0"/>
          <w:sz w:val="24"/>
          <w:szCs w:val="24"/>
        </w:rPr>
        <w:t xml:space="preserve"> в адрес депутатов</w:t>
      </w:r>
      <w:r w:rsidR="00870B69">
        <w:rPr>
          <w:b w:val="0"/>
          <w:sz w:val="24"/>
          <w:szCs w:val="24"/>
        </w:rPr>
        <w:t>.</w:t>
      </w:r>
    </w:p>
    <w:p w:rsidR="00870B69" w:rsidRDefault="00870B69" w:rsidP="0090762E">
      <w:pPr>
        <w:pStyle w:val="a3"/>
        <w:ind w:firstLine="709"/>
        <w:rPr>
          <w:b w:val="0"/>
          <w:sz w:val="24"/>
          <w:szCs w:val="24"/>
        </w:rPr>
      </w:pPr>
    </w:p>
    <w:p w:rsidR="00870B69" w:rsidRPr="00F50AA2" w:rsidRDefault="00870B69" w:rsidP="0090762E">
      <w:pPr>
        <w:pStyle w:val="a3"/>
        <w:ind w:firstLine="70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В разрезе по тематике:</w:t>
      </w:r>
    </w:p>
    <w:p w:rsidR="004A430B" w:rsidRPr="00F50AA2" w:rsidRDefault="004159FB" w:rsidP="0090762E">
      <w:pPr>
        <w:pStyle w:val="a3"/>
        <w:ind w:firstLine="709"/>
        <w:rPr>
          <w:b w:val="0"/>
          <w:sz w:val="24"/>
          <w:szCs w:val="24"/>
        </w:rPr>
      </w:pPr>
      <w:r w:rsidRPr="00F50AA2">
        <w:rPr>
          <w:b w:val="0"/>
          <w:sz w:val="24"/>
          <w:szCs w:val="24"/>
        </w:rPr>
        <w:t>- социальные вопросы - 3 обращения</w:t>
      </w:r>
      <w:r w:rsidR="004A430B" w:rsidRPr="00F50AA2">
        <w:rPr>
          <w:b w:val="0"/>
          <w:sz w:val="24"/>
          <w:szCs w:val="24"/>
        </w:rPr>
        <w:t>;</w:t>
      </w:r>
    </w:p>
    <w:p w:rsidR="004A430B" w:rsidRPr="00F50AA2" w:rsidRDefault="004159FB" w:rsidP="0090762E">
      <w:pPr>
        <w:pStyle w:val="a3"/>
        <w:ind w:firstLine="709"/>
        <w:rPr>
          <w:b w:val="0"/>
          <w:sz w:val="24"/>
          <w:szCs w:val="24"/>
        </w:rPr>
      </w:pPr>
      <w:r w:rsidRPr="00F50AA2">
        <w:rPr>
          <w:b w:val="0"/>
          <w:sz w:val="24"/>
          <w:szCs w:val="24"/>
        </w:rPr>
        <w:t>- жилищные вопросы - 13</w:t>
      </w:r>
      <w:r w:rsidR="004A430B" w:rsidRPr="00F50AA2">
        <w:rPr>
          <w:b w:val="0"/>
          <w:sz w:val="24"/>
          <w:szCs w:val="24"/>
        </w:rPr>
        <w:t xml:space="preserve"> обращений;</w:t>
      </w:r>
    </w:p>
    <w:p w:rsidR="004A430B" w:rsidRPr="00F50AA2" w:rsidRDefault="004159FB" w:rsidP="0090762E">
      <w:pPr>
        <w:pStyle w:val="a3"/>
        <w:ind w:firstLine="709"/>
        <w:rPr>
          <w:b w:val="0"/>
          <w:sz w:val="24"/>
          <w:szCs w:val="24"/>
        </w:rPr>
      </w:pPr>
      <w:r w:rsidRPr="00F50AA2">
        <w:rPr>
          <w:b w:val="0"/>
          <w:sz w:val="24"/>
          <w:szCs w:val="24"/>
        </w:rPr>
        <w:t>- вопросы ЖКХ - 2 обращения</w:t>
      </w:r>
      <w:r w:rsidR="004A430B" w:rsidRPr="00F50AA2">
        <w:rPr>
          <w:b w:val="0"/>
          <w:sz w:val="24"/>
          <w:szCs w:val="24"/>
        </w:rPr>
        <w:t>;</w:t>
      </w:r>
    </w:p>
    <w:p w:rsidR="004159FB" w:rsidRPr="00F50AA2" w:rsidRDefault="004159FB" w:rsidP="0090762E">
      <w:pPr>
        <w:pStyle w:val="a3"/>
        <w:ind w:firstLine="709"/>
        <w:rPr>
          <w:b w:val="0"/>
          <w:sz w:val="24"/>
          <w:szCs w:val="24"/>
        </w:rPr>
      </w:pPr>
      <w:r w:rsidRPr="00F50AA2">
        <w:rPr>
          <w:b w:val="0"/>
          <w:sz w:val="24"/>
          <w:szCs w:val="24"/>
        </w:rPr>
        <w:t>- вопросы по соблюдению законности и правопорядка - 23 обращения;</w:t>
      </w:r>
    </w:p>
    <w:p w:rsidR="004159FB" w:rsidRPr="00F50AA2" w:rsidRDefault="004A430B" w:rsidP="0090762E">
      <w:pPr>
        <w:pStyle w:val="a3"/>
        <w:ind w:firstLine="709"/>
        <w:rPr>
          <w:b w:val="0"/>
          <w:sz w:val="24"/>
          <w:szCs w:val="24"/>
        </w:rPr>
      </w:pPr>
      <w:r w:rsidRPr="00F50AA2">
        <w:rPr>
          <w:b w:val="0"/>
          <w:sz w:val="24"/>
          <w:szCs w:val="24"/>
        </w:rPr>
        <w:t xml:space="preserve">- </w:t>
      </w:r>
      <w:r w:rsidR="004159FB" w:rsidRPr="00F50AA2">
        <w:rPr>
          <w:b w:val="0"/>
          <w:sz w:val="24"/>
          <w:szCs w:val="24"/>
        </w:rPr>
        <w:t>вопросы по транспортной инфраструктуре - 1 обращение</w:t>
      </w:r>
      <w:r w:rsidRPr="00F50AA2">
        <w:rPr>
          <w:b w:val="0"/>
          <w:sz w:val="24"/>
          <w:szCs w:val="24"/>
        </w:rPr>
        <w:t>;</w:t>
      </w:r>
      <w:r w:rsidR="004159FB" w:rsidRPr="00F50AA2">
        <w:rPr>
          <w:b w:val="0"/>
          <w:sz w:val="24"/>
          <w:szCs w:val="24"/>
        </w:rPr>
        <w:t xml:space="preserve"> </w:t>
      </w:r>
    </w:p>
    <w:p w:rsidR="004159FB" w:rsidRPr="00F50AA2" w:rsidRDefault="004159FB" w:rsidP="0090762E">
      <w:pPr>
        <w:pStyle w:val="a3"/>
        <w:ind w:firstLine="709"/>
        <w:rPr>
          <w:b w:val="0"/>
          <w:sz w:val="24"/>
          <w:szCs w:val="24"/>
        </w:rPr>
      </w:pPr>
      <w:r w:rsidRPr="00F50AA2">
        <w:rPr>
          <w:b w:val="0"/>
          <w:sz w:val="24"/>
          <w:szCs w:val="24"/>
        </w:rPr>
        <w:t>- трудоустройство, трудовые отношения - 12 обращений;</w:t>
      </w:r>
    </w:p>
    <w:p w:rsidR="004A430B" w:rsidRPr="00F50AA2" w:rsidRDefault="004159FB" w:rsidP="0090762E">
      <w:pPr>
        <w:pStyle w:val="a3"/>
        <w:ind w:firstLine="709"/>
        <w:rPr>
          <w:b w:val="0"/>
          <w:sz w:val="24"/>
          <w:szCs w:val="24"/>
        </w:rPr>
      </w:pPr>
      <w:r w:rsidRPr="00F50AA2">
        <w:rPr>
          <w:b w:val="0"/>
          <w:sz w:val="24"/>
          <w:szCs w:val="24"/>
        </w:rPr>
        <w:t>- вопросы агропромышленного комплекса - 1 обращение;</w:t>
      </w:r>
    </w:p>
    <w:p w:rsidR="004A430B" w:rsidRPr="00F50AA2" w:rsidRDefault="004A430B" w:rsidP="0090762E">
      <w:pPr>
        <w:pStyle w:val="a3"/>
        <w:ind w:firstLine="709"/>
        <w:rPr>
          <w:b w:val="0"/>
          <w:sz w:val="24"/>
          <w:szCs w:val="24"/>
        </w:rPr>
      </w:pPr>
      <w:r w:rsidRPr="00F50AA2">
        <w:rPr>
          <w:b w:val="0"/>
          <w:sz w:val="24"/>
          <w:szCs w:val="24"/>
        </w:rPr>
        <w:t xml:space="preserve">- </w:t>
      </w:r>
      <w:r w:rsidR="004159FB" w:rsidRPr="00F50AA2">
        <w:rPr>
          <w:b w:val="0"/>
          <w:sz w:val="24"/>
          <w:szCs w:val="24"/>
        </w:rPr>
        <w:t>предложение</w:t>
      </w:r>
      <w:r w:rsidRPr="00F50AA2">
        <w:rPr>
          <w:b w:val="0"/>
          <w:sz w:val="24"/>
          <w:szCs w:val="24"/>
        </w:rPr>
        <w:t xml:space="preserve"> - </w:t>
      </w:r>
      <w:r w:rsidR="004159FB" w:rsidRPr="00F50AA2">
        <w:rPr>
          <w:b w:val="0"/>
          <w:sz w:val="24"/>
          <w:szCs w:val="24"/>
        </w:rPr>
        <w:t>1</w:t>
      </w:r>
      <w:r w:rsidRPr="00F50AA2">
        <w:rPr>
          <w:b w:val="0"/>
          <w:sz w:val="24"/>
          <w:szCs w:val="24"/>
        </w:rPr>
        <w:t>;</w:t>
      </w:r>
    </w:p>
    <w:p w:rsidR="004A430B" w:rsidRDefault="004159FB" w:rsidP="0090762E">
      <w:pPr>
        <w:pStyle w:val="a3"/>
        <w:ind w:firstLine="709"/>
        <w:rPr>
          <w:b w:val="0"/>
          <w:sz w:val="24"/>
          <w:szCs w:val="24"/>
        </w:rPr>
      </w:pPr>
      <w:r w:rsidRPr="00F50AA2">
        <w:rPr>
          <w:b w:val="0"/>
          <w:sz w:val="24"/>
          <w:szCs w:val="24"/>
        </w:rPr>
        <w:t>- прочие вопросы - 7</w:t>
      </w:r>
      <w:r w:rsidR="004A430B" w:rsidRPr="00F50AA2">
        <w:rPr>
          <w:b w:val="0"/>
          <w:sz w:val="24"/>
          <w:szCs w:val="24"/>
        </w:rPr>
        <w:t xml:space="preserve"> обращений.</w:t>
      </w:r>
    </w:p>
    <w:p w:rsidR="00870B69" w:rsidRPr="00F50AA2" w:rsidRDefault="00870B69" w:rsidP="0090762E">
      <w:pPr>
        <w:pStyle w:val="a3"/>
        <w:ind w:firstLine="709"/>
        <w:rPr>
          <w:b w:val="0"/>
          <w:sz w:val="24"/>
          <w:szCs w:val="24"/>
        </w:rPr>
      </w:pPr>
    </w:p>
    <w:p w:rsidR="004A430B" w:rsidRPr="00F50AA2" w:rsidRDefault="004A430B" w:rsidP="0090762E">
      <w:pPr>
        <w:pStyle w:val="a3"/>
        <w:ind w:firstLine="709"/>
        <w:rPr>
          <w:b w:val="0"/>
          <w:sz w:val="24"/>
          <w:szCs w:val="24"/>
        </w:rPr>
      </w:pPr>
      <w:r w:rsidRPr="00F50AA2">
        <w:rPr>
          <w:b w:val="0"/>
          <w:sz w:val="24"/>
          <w:szCs w:val="24"/>
        </w:rPr>
        <w:t>Все обращения рассмотрены в соответствии с действующим законодательством с соблюдением установленных сроков.</w:t>
      </w:r>
      <w:r w:rsidR="00B43D77" w:rsidRPr="00F50AA2">
        <w:rPr>
          <w:b w:val="0"/>
          <w:sz w:val="24"/>
          <w:szCs w:val="24"/>
        </w:rPr>
        <w:t xml:space="preserve"> В адрес заявителей направлены письменные ответы.</w:t>
      </w:r>
    </w:p>
    <w:p w:rsidR="004A430B" w:rsidRPr="00F50AA2" w:rsidRDefault="004A430B" w:rsidP="0090762E">
      <w:pPr>
        <w:pStyle w:val="a3"/>
        <w:ind w:firstLine="709"/>
        <w:rPr>
          <w:b w:val="0"/>
          <w:sz w:val="24"/>
          <w:szCs w:val="24"/>
          <w:highlight w:val="green"/>
        </w:rPr>
      </w:pPr>
    </w:p>
    <w:p w:rsidR="00A34C68" w:rsidRDefault="00DA52AA" w:rsidP="0090762E">
      <w:pPr>
        <w:pStyle w:val="a3"/>
        <w:ind w:firstLine="709"/>
        <w:rPr>
          <w:b w:val="0"/>
          <w:sz w:val="24"/>
          <w:szCs w:val="24"/>
        </w:rPr>
      </w:pPr>
      <w:r w:rsidRPr="00F50AA2">
        <w:rPr>
          <w:b w:val="0"/>
          <w:sz w:val="24"/>
          <w:szCs w:val="24"/>
        </w:rPr>
        <w:t>В течение года</w:t>
      </w:r>
      <w:r w:rsidR="0024439A" w:rsidRPr="00F50AA2">
        <w:rPr>
          <w:b w:val="0"/>
          <w:sz w:val="24"/>
          <w:szCs w:val="24"/>
        </w:rPr>
        <w:t xml:space="preserve"> де</w:t>
      </w:r>
      <w:r w:rsidR="00E4474B" w:rsidRPr="00F50AA2">
        <w:rPr>
          <w:b w:val="0"/>
          <w:sz w:val="24"/>
          <w:szCs w:val="24"/>
        </w:rPr>
        <w:t xml:space="preserve">путаты районного Совета четвертого созыва принимали </w:t>
      </w:r>
      <w:r w:rsidR="00A34C68" w:rsidRPr="00F50AA2">
        <w:rPr>
          <w:b w:val="0"/>
          <w:sz w:val="24"/>
          <w:szCs w:val="24"/>
        </w:rPr>
        <w:t xml:space="preserve">активное </w:t>
      </w:r>
      <w:r w:rsidR="00E4474B" w:rsidRPr="00F50AA2">
        <w:rPr>
          <w:b w:val="0"/>
          <w:sz w:val="24"/>
          <w:szCs w:val="24"/>
        </w:rPr>
        <w:t xml:space="preserve">участие в </w:t>
      </w:r>
      <w:r w:rsidR="0024439A" w:rsidRPr="00F50AA2">
        <w:rPr>
          <w:b w:val="0"/>
          <w:sz w:val="24"/>
          <w:szCs w:val="24"/>
        </w:rPr>
        <w:t xml:space="preserve">совещаниях </w:t>
      </w:r>
      <w:r w:rsidR="006F00F4">
        <w:rPr>
          <w:b w:val="0"/>
          <w:sz w:val="24"/>
          <w:szCs w:val="24"/>
        </w:rPr>
        <w:t xml:space="preserve">международного, </w:t>
      </w:r>
      <w:r w:rsidR="0024439A" w:rsidRPr="00F50AA2">
        <w:rPr>
          <w:b w:val="0"/>
          <w:sz w:val="24"/>
          <w:szCs w:val="24"/>
        </w:rPr>
        <w:t>федерального, регионального и местного уровней.</w:t>
      </w:r>
      <w:r w:rsidR="00F50AA2">
        <w:rPr>
          <w:b w:val="0"/>
          <w:sz w:val="24"/>
          <w:szCs w:val="24"/>
        </w:rPr>
        <w:t xml:space="preserve"> </w:t>
      </w:r>
      <w:r w:rsidR="00A34C68" w:rsidRPr="00F50AA2">
        <w:rPr>
          <w:b w:val="0"/>
          <w:sz w:val="24"/>
          <w:szCs w:val="24"/>
        </w:rPr>
        <w:t xml:space="preserve"> </w:t>
      </w:r>
    </w:p>
    <w:p w:rsidR="006F00F4" w:rsidRDefault="006F00F4" w:rsidP="0090762E">
      <w:pPr>
        <w:jc w:val="both"/>
      </w:pPr>
      <w:r>
        <w:rPr>
          <w:szCs w:val="28"/>
        </w:rPr>
        <w:tab/>
        <w:t xml:space="preserve">Так, </w:t>
      </w:r>
      <w:r w:rsidR="00D63A91">
        <w:rPr>
          <w:szCs w:val="28"/>
        </w:rPr>
        <w:t>один из парламентариев</w:t>
      </w:r>
      <w:r>
        <w:rPr>
          <w:szCs w:val="28"/>
        </w:rPr>
        <w:t xml:space="preserve"> </w:t>
      </w:r>
      <w:r w:rsidRPr="006F00F4">
        <w:rPr>
          <w:szCs w:val="28"/>
        </w:rPr>
        <w:t xml:space="preserve">в составе делегации Красноярского края </w:t>
      </w:r>
      <w:r>
        <w:rPr>
          <w:szCs w:val="28"/>
        </w:rPr>
        <w:t>участвовали во</w:t>
      </w:r>
      <w:r w:rsidRPr="006F00F4">
        <w:rPr>
          <w:szCs w:val="28"/>
        </w:rPr>
        <w:t xml:space="preserve"> Второ</w:t>
      </w:r>
      <w:r>
        <w:rPr>
          <w:szCs w:val="28"/>
        </w:rPr>
        <w:t>м</w:t>
      </w:r>
      <w:r w:rsidRPr="006F00F4">
        <w:rPr>
          <w:szCs w:val="28"/>
        </w:rPr>
        <w:t xml:space="preserve"> Российско-Китайского форум</w:t>
      </w:r>
      <w:r>
        <w:rPr>
          <w:szCs w:val="28"/>
        </w:rPr>
        <w:t>е</w:t>
      </w:r>
      <w:r w:rsidRPr="006F00F4">
        <w:rPr>
          <w:szCs w:val="28"/>
        </w:rPr>
        <w:t xml:space="preserve"> межрегионального сотрудничества в Харбине</w:t>
      </w:r>
      <w:r>
        <w:rPr>
          <w:szCs w:val="28"/>
        </w:rPr>
        <w:t xml:space="preserve">, где </w:t>
      </w:r>
      <w:r>
        <w:t xml:space="preserve">китайской стороне были представлены проекты «Енисейской Сибири», ориентированные на иностранных инвесторов, в том числе «Красноярская технологическая долина», агропромышленный парк «Сибирь» и «Цифровая долина Красноярска». Таймырский депутат представил китайской стороне ряд проектов, связанных с традиционной деятельностью коренных малочисленных народов Таймыра и Арктики в целом. Это - переработка продуктов оленеводства, новые технологии </w:t>
      </w:r>
      <w:proofErr w:type="spellStart"/>
      <w:r>
        <w:t>экологичного</w:t>
      </w:r>
      <w:proofErr w:type="spellEnd"/>
      <w:r>
        <w:t xml:space="preserve"> ведения хозяйства, восстановление плодородного слоя почвы на территориях вечной мерзлоты.</w:t>
      </w:r>
    </w:p>
    <w:p w:rsidR="0079121C" w:rsidRDefault="0079121C" w:rsidP="0090762E">
      <w:pPr>
        <w:jc w:val="both"/>
      </w:pPr>
      <w:r>
        <w:tab/>
        <w:t>Активно депутаты сотрудничали с Норильск</w:t>
      </w:r>
      <w:r w:rsidR="002568FD">
        <w:t>им</w:t>
      </w:r>
      <w:r>
        <w:t xml:space="preserve"> городск</w:t>
      </w:r>
      <w:r w:rsidR="002568FD">
        <w:t>им</w:t>
      </w:r>
      <w:r>
        <w:t xml:space="preserve"> Совет</w:t>
      </w:r>
      <w:r w:rsidR="002568FD">
        <w:t>ом</w:t>
      </w:r>
      <w:r>
        <w:t xml:space="preserve"> депутатов, обсуждали </w:t>
      </w:r>
      <w:r w:rsidR="002568FD">
        <w:t xml:space="preserve">с коллегами актуальные для двух территорий </w:t>
      </w:r>
      <w:proofErr w:type="spellStart"/>
      <w:r w:rsidR="002568FD">
        <w:t>закинициативы</w:t>
      </w:r>
      <w:proofErr w:type="spellEnd"/>
      <w:r w:rsidR="002568FD">
        <w:t xml:space="preserve">, </w:t>
      </w:r>
      <w:r w:rsidR="00556214">
        <w:t>направленные на</w:t>
      </w:r>
      <w:r w:rsidR="002568FD">
        <w:t xml:space="preserve"> улучш</w:t>
      </w:r>
      <w:r w:rsidR="00556214">
        <w:t>ение</w:t>
      </w:r>
      <w:r w:rsidR="002568FD">
        <w:t xml:space="preserve"> качеств</w:t>
      </w:r>
      <w:r w:rsidR="00556214">
        <w:t>а</w:t>
      </w:r>
      <w:r w:rsidR="002568FD">
        <w:t xml:space="preserve"> жизни северян. Большая работа велась с депутатами</w:t>
      </w:r>
      <w:r>
        <w:t xml:space="preserve"> Законодательн</w:t>
      </w:r>
      <w:r w:rsidR="002568FD">
        <w:t>ого</w:t>
      </w:r>
      <w:r>
        <w:t xml:space="preserve"> Собрани</w:t>
      </w:r>
      <w:r w:rsidR="002568FD">
        <w:t>я</w:t>
      </w:r>
      <w:r>
        <w:t xml:space="preserve"> Красноярского края</w:t>
      </w:r>
      <w:r w:rsidR="002568FD">
        <w:t>, которая дала свои плоды в части внесения важных изменений в краевой законодательство, устанавливающее гарантии для населения Таймырского муниципального района.</w:t>
      </w:r>
      <w:r>
        <w:t xml:space="preserve"> </w:t>
      </w:r>
    </w:p>
    <w:p w:rsidR="006F00F4" w:rsidRPr="00F50AA2" w:rsidRDefault="006F00F4" w:rsidP="0090762E">
      <w:pPr>
        <w:pStyle w:val="a3"/>
        <w:ind w:firstLine="709"/>
        <w:rPr>
          <w:b w:val="0"/>
          <w:sz w:val="24"/>
          <w:szCs w:val="24"/>
        </w:rPr>
      </w:pPr>
    </w:p>
    <w:p w:rsidR="00F50AA2" w:rsidRDefault="00DA52AA" w:rsidP="0090762E">
      <w:pPr>
        <w:pStyle w:val="a3"/>
        <w:ind w:firstLine="709"/>
        <w:rPr>
          <w:b w:val="0"/>
          <w:sz w:val="24"/>
          <w:szCs w:val="24"/>
        </w:rPr>
      </w:pPr>
      <w:r w:rsidRPr="00F50AA2">
        <w:rPr>
          <w:b w:val="0"/>
          <w:sz w:val="24"/>
          <w:szCs w:val="24"/>
        </w:rPr>
        <w:t>Необходимо</w:t>
      </w:r>
      <w:r w:rsidR="00F8684D" w:rsidRPr="00F50AA2">
        <w:rPr>
          <w:b w:val="0"/>
          <w:sz w:val="24"/>
          <w:szCs w:val="24"/>
        </w:rPr>
        <w:t xml:space="preserve"> отметить активное участие депутатов четвертого созыва в общественной и культурной жизни района</w:t>
      </w:r>
      <w:r w:rsidR="00DE0D5E" w:rsidRPr="00F50AA2">
        <w:rPr>
          <w:b w:val="0"/>
          <w:sz w:val="24"/>
          <w:szCs w:val="24"/>
        </w:rPr>
        <w:t xml:space="preserve">. </w:t>
      </w:r>
      <w:r w:rsidR="00C53826" w:rsidRPr="00F50AA2">
        <w:rPr>
          <w:b w:val="0"/>
          <w:sz w:val="24"/>
          <w:szCs w:val="24"/>
        </w:rPr>
        <w:t>Э</w:t>
      </w:r>
      <w:r w:rsidR="00DE0D5E" w:rsidRPr="00F50AA2">
        <w:rPr>
          <w:b w:val="0"/>
          <w:sz w:val="24"/>
          <w:szCs w:val="24"/>
        </w:rPr>
        <w:t xml:space="preserve">то </w:t>
      </w:r>
      <w:r w:rsidRPr="00F50AA2">
        <w:rPr>
          <w:b w:val="0"/>
          <w:sz w:val="24"/>
          <w:szCs w:val="24"/>
        </w:rPr>
        <w:t xml:space="preserve">- </w:t>
      </w:r>
      <w:r w:rsidR="00C53826" w:rsidRPr="00F50AA2">
        <w:rPr>
          <w:b w:val="0"/>
          <w:sz w:val="24"/>
          <w:szCs w:val="24"/>
        </w:rPr>
        <w:t>спортивные и всенародн</w:t>
      </w:r>
      <w:r w:rsidR="003518F3" w:rsidRPr="00F50AA2">
        <w:rPr>
          <w:b w:val="0"/>
          <w:sz w:val="24"/>
          <w:szCs w:val="24"/>
        </w:rPr>
        <w:t xml:space="preserve">ые </w:t>
      </w:r>
      <w:r w:rsidR="00DE0D5E" w:rsidRPr="00F50AA2">
        <w:rPr>
          <w:b w:val="0"/>
          <w:sz w:val="24"/>
          <w:szCs w:val="24"/>
        </w:rPr>
        <w:t xml:space="preserve">праздники, </w:t>
      </w:r>
      <w:r w:rsidR="003518F3" w:rsidRPr="00F50AA2">
        <w:rPr>
          <w:b w:val="0"/>
          <w:sz w:val="24"/>
          <w:szCs w:val="24"/>
        </w:rPr>
        <w:t xml:space="preserve">регулярные </w:t>
      </w:r>
      <w:r w:rsidR="00C53826" w:rsidRPr="00F50AA2">
        <w:rPr>
          <w:b w:val="0"/>
          <w:sz w:val="24"/>
          <w:szCs w:val="24"/>
        </w:rPr>
        <w:t>встречи с почетными гражданами</w:t>
      </w:r>
      <w:r w:rsidR="006D70E6" w:rsidRPr="00F50AA2">
        <w:rPr>
          <w:b w:val="0"/>
          <w:sz w:val="24"/>
          <w:szCs w:val="24"/>
        </w:rPr>
        <w:t>,</w:t>
      </w:r>
      <w:r w:rsidR="00C53826" w:rsidRPr="00F50AA2">
        <w:rPr>
          <w:b w:val="0"/>
          <w:sz w:val="24"/>
          <w:szCs w:val="24"/>
        </w:rPr>
        <w:t xml:space="preserve"> ветеран</w:t>
      </w:r>
      <w:r w:rsidR="006D70E6" w:rsidRPr="00F50AA2">
        <w:rPr>
          <w:b w:val="0"/>
          <w:sz w:val="24"/>
          <w:szCs w:val="24"/>
        </w:rPr>
        <w:t xml:space="preserve">ами Великой Отечественный войны, </w:t>
      </w:r>
      <w:r w:rsidR="003518F3" w:rsidRPr="00F50AA2">
        <w:rPr>
          <w:b w:val="0"/>
          <w:sz w:val="24"/>
          <w:szCs w:val="24"/>
        </w:rPr>
        <w:t>школьниками</w:t>
      </w:r>
      <w:r w:rsidR="006D70E6" w:rsidRPr="00F50AA2">
        <w:rPr>
          <w:b w:val="0"/>
          <w:sz w:val="24"/>
          <w:szCs w:val="24"/>
        </w:rPr>
        <w:t>.</w:t>
      </w:r>
      <w:r w:rsidR="00C53826" w:rsidRPr="00F50AA2">
        <w:rPr>
          <w:b w:val="0"/>
          <w:sz w:val="24"/>
          <w:szCs w:val="24"/>
        </w:rPr>
        <w:t xml:space="preserve"> Позиция депутатского корпуса всегда </w:t>
      </w:r>
      <w:r w:rsidR="009D7E20">
        <w:rPr>
          <w:b w:val="0"/>
          <w:sz w:val="24"/>
          <w:szCs w:val="24"/>
        </w:rPr>
        <w:t>четко звучала</w:t>
      </w:r>
      <w:r w:rsidR="00CA06E9" w:rsidRPr="00F50AA2">
        <w:rPr>
          <w:b w:val="0"/>
          <w:sz w:val="24"/>
          <w:szCs w:val="24"/>
        </w:rPr>
        <w:t xml:space="preserve"> на заседаниях</w:t>
      </w:r>
      <w:r w:rsidR="00C53826" w:rsidRPr="00F50AA2">
        <w:rPr>
          <w:b w:val="0"/>
          <w:sz w:val="24"/>
          <w:szCs w:val="24"/>
        </w:rPr>
        <w:t xml:space="preserve"> Общественного Совета при Главе района.</w:t>
      </w:r>
      <w:r w:rsidR="00DE0D5E" w:rsidRPr="00F50AA2">
        <w:rPr>
          <w:b w:val="0"/>
          <w:sz w:val="24"/>
          <w:szCs w:val="24"/>
        </w:rPr>
        <w:t xml:space="preserve"> </w:t>
      </w:r>
      <w:r w:rsidR="00CA06E9" w:rsidRPr="00F50AA2">
        <w:rPr>
          <w:b w:val="0"/>
          <w:sz w:val="24"/>
          <w:szCs w:val="24"/>
        </w:rPr>
        <w:t xml:space="preserve">Традиционно </w:t>
      </w:r>
      <w:r w:rsidR="00F8684D" w:rsidRPr="00F50AA2">
        <w:rPr>
          <w:b w:val="0"/>
          <w:sz w:val="24"/>
          <w:szCs w:val="24"/>
        </w:rPr>
        <w:t xml:space="preserve">народные избранники </w:t>
      </w:r>
      <w:r w:rsidR="00CA06E9" w:rsidRPr="00F50AA2">
        <w:rPr>
          <w:b w:val="0"/>
          <w:sz w:val="24"/>
          <w:szCs w:val="24"/>
        </w:rPr>
        <w:t>участвовали</w:t>
      </w:r>
      <w:r w:rsidR="00E872B0" w:rsidRPr="00F50AA2">
        <w:rPr>
          <w:b w:val="0"/>
          <w:sz w:val="24"/>
          <w:szCs w:val="24"/>
        </w:rPr>
        <w:t xml:space="preserve"> </w:t>
      </w:r>
      <w:r w:rsidR="006D70E6" w:rsidRPr="00F50AA2">
        <w:rPr>
          <w:b w:val="0"/>
          <w:sz w:val="24"/>
          <w:szCs w:val="24"/>
        </w:rPr>
        <w:t>в</w:t>
      </w:r>
      <w:r w:rsidR="00F8684D" w:rsidRPr="00F50AA2">
        <w:rPr>
          <w:b w:val="0"/>
          <w:sz w:val="24"/>
          <w:szCs w:val="24"/>
        </w:rPr>
        <w:t xml:space="preserve"> </w:t>
      </w:r>
      <w:r w:rsidR="00CA06E9" w:rsidRPr="00F50AA2">
        <w:rPr>
          <w:b w:val="0"/>
          <w:sz w:val="24"/>
          <w:szCs w:val="24"/>
        </w:rPr>
        <w:t>памятны</w:t>
      </w:r>
      <w:r w:rsidR="006F00F4">
        <w:rPr>
          <w:b w:val="0"/>
          <w:sz w:val="24"/>
          <w:szCs w:val="24"/>
        </w:rPr>
        <w:t>х и патриотических мероприятиях</w:t>
      </w:r>
      <w:r w:rsidR="00CA06E9" w:rsidRPr="00F50AA2">
        <w:rPr>
          <w:b w:val="0"/>
          <w:sz w:val="24"/>
          <w:szCs w:val="24"/>
        </w:rPr>
        <w:t>,</w:t>
      </w:r>
      <w:r w:rsidR="006F00F4">
        <w:rPr>
          <w:b w:val="0"/>
          <w:sz w:val="24"/>
          <w:szCs w:val="24"/>
        </w:rPr>
        <w:t xml:space="preserve"> </w:t>
      </w:r>
      <w:r w:rsidR="009D7E20" w:rsidRPr="00F50AA2">
        <w:rPr>
          <w:b w:val="0"/>
          <w:sz w:val="24"/>
          <w:szCs w:val="24"/>
        </w:rPr>
        <w:t xml:space="preserve">тематических уроках ко Дню Таймыра, </w:t>
      </w:r>
      <w:r w:rsidR="006F00F4">
        <w:rPr>
          <w:b w:val="0"/>
          <w:sz w:val="24"/>
          <w:szCs w:val="24"/>
        </w:rPr>
        <w:t>в обсуждении антинаркотической межведомственной работы,</w:t>
      </w:r>
      <w:r w:rsidR="00D542B9">
        <w:rPr>
          <w:b w:val="0"/>
          <w:sz w:val="24"/>
          <w:szCs w:val="24"/>
        </w:rPr>
        <w:t xml:space="preserve"> деятельности таймырского Отдела Внутренних дел, </w:t>
      </w:r>
      <w:r w:rsidR="009D7E20">
        <w:rPr>
          <w:b w:val="0"/>
          <w:sz w:val="24"/>
          <w:szCs w:val="24"/>
        </w:rPr>
        <w:t xml:space="preserve">чествовали </w:t>
      </w:r>
      <w:proofErr w:type="spellStart"/>
      <w:r w:rsidR="009D7E20">
        <w:rPr>
          <w:b w:val="0"/>
          <w:sz w:val="24"/>
          <w:szCs w:val="24"/>
        </w:rPr>
        <w:t>недропользователей</w:t>
      </w:r>
      <w:proofErr w:type="spellEnd"/>
      <w:r w:rsidR="009D7E20">
        <w:rPr>
          <w:b w:val="0"/>
          <w:sz w:val="24"/>
          <w:szCs w:val="24"/>
        </w:rPr>
        <w:t>,</w:t>
      </w:r>
      <w:r w:rsidR="009D7E20" w:rsidRPr="00F50AA2">
        <w:rPr>
          <w:b w:val="0"/>
          <w:sz w:val="24"/>
          <w:szCs w:val="24"/>
        </w:rPr>
        <w:t xml:space="preserve"> </w:t>
      </w:r>
      <w:r w:rsidR="00E872B0" w:rsidRPr="00F50AA2">
        <w:rPr>
          <w:b w:val="0"/>
          <w:sz w:val="24"/>
          <w:szCs w:val="24"/>
        </w:rPr>
        <w:t xml:space="preserve">напутствовали </w:t>
      </w:r>
      <w:r w:rsidR="00F8684D" w:rsidRPr="00F50AA2">
        <w:rPr>
          <w:b w:val="0"/>
          <w:sz w:val="24"/>
          <w:szCs w:val="24"/>
        </w:rPr>
        <w:t xml:space="preserve">выпускников </w:t>
      </w:r>
      <w:r w:rsidR="00CA06E9" w:rsidRPr="00F50AA2">
        <w:rPr>
          <w:b w:val="0"/>
          <w:sz w:val="24"/>
          <w:szCs w:val="24"/>
        </w:rPr>
        <w:t>школ на Последнем звонке и первоклассников в День знаний.</w:t>
      </w:r>
    </w:p>
    <w:p w:rsidR="00CA06E9" w:rsidRDefault="00CA06E9" w:rsidP="0090762E">
      <w:pPr>
        <w:pStyle w:val="a3"/>
        <w:ind w:firstLine="709"/>
        <w:rPr>
          <w:b w:val="0"/>
          <w:sz w:val="24"/>
          <w:szCs w:val="24"/>
        </w:rPr>
      </w:pPr>
      <w:r w:rsidRPr="00F50AA2">
        <w:rPr>
          <w:b w:val="0"/>
          <w:sz w:val="24"/>
          <w:szCs w:val="24"/>
        </w:rPr>
        <w:t xml:space="preserve">Подводя итоги, хочу отметить, что большинство из запланированного </w:t>
      </w:r>
      <w:r w:rsidR="0079121C">
        <w:rPr>
          <w:b w:val="0"/>
          <w:sz w:val="24"/>
          <w:szCs w:val="24"/>
        </w:rPr>
        <w:t xml:space="preserve">в нашей работе </w:t>
      </w:r>
      <w:r w:rsidRPr="00F50AA2">
        <w:rPr>
          <w:b w:val="0"/>
          <w:sz w:val="24"/>
          <w:szCs w:val="24"/>
        </w:rPr>
        <w:t>мы выполнили. Но есть и те направления, где нам предстоит дальше трудиться для достижения поставленных целей.</w:t>
      </w:r>
      <w:r w:rsidR="009D7E20">
        <w:rPr>
          <w:b w:val="0"/>
          <w:sz w:val="24"/>
          <w:szCs w:val="24"/>
        </w:rPr>
        <w:t xml:space="preserve"> Благодарю депутатский корпус и аппарат районного Совета за работу в </w:t>
      </w:r>
      <w:r w:rsidR="004F4C78">
        <w:rPr>
          <w:b w:val="0"/>
          <w:sz w:val="24"/>
          <w:szCs w:val="24"/>
        </w:rPr>
        <w:t xml:space="preserve">2019 году. Убежден, что в этом году наша </w:t>
      </w:r>
      <w:r w:rsidR="000B64BD">
        <w:rPr>
          <w:b w:val="0"/>
          <w:sz w:val="24"/>
          <w:szCs w:val="24"/>
        </w:rPr>
        <w:t xml:space="preserve">совместная </w:t>
      </w:r>
      <w:r w:rsidR="00CF4A6C">
        <w:rPr>
          <w:b w:val="0"/>
          <w:sz w:val="24"/>
          <w:szCs w:val="24"/>
        </w:rPr>
        <w:t>деятельность</w:t>
      </w:r>
      <w:r w:rsidR="004F4C78">
        <w:rPr>
          <w:b w:val="0"/>
          <w:sz w:val="24"/>
          <w:szCs w:val="24"/>
        </w:rPr>
        <w:t xml:space="preserve"> будет также конструктивна и эффективна. </w:t>
      </w:r>
    </w:p>
    <w:p w:rsidR="002429A5" w:rsidRPr="00F50AA2" w:rsidRDefault="002429A5" w:rsidP="0090762E">
      <w:pPr>
        <w:pStyle w:val="a3"/>
        <w:ind w:firstLine="709"/>
        <w:rPr>
          <w:b w:val="0"/>
          <w:sz w:val="24"/>
          <w:szCs w:val="24"/>
        </w:rPr>
      </w:pPr>
    </w:p>
    <w:sectPr w:rsidR="002429A5" w:rsidRPr="00F50AA2" w:rsidSect="00606897">
      <w:headerReference w:type="default" r:id="rId7"/>
      <w:footerReference w:type="default" r:id="rId8"/>
      <w:headerReference w:type="first" r:id="rId9"/>
      <w:pgSz w:w="11906" w:h="16838"/>
      <w:pgMar w:top="1134" w:right="566" w:bottom="1134" w:left="1134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03D5" w:rsidRDefault="00F303D5" w:rsidP="00E1134B">
      <w:r>
        <w:separator/>
      </w:r>
    </w:p>
  </w:endnote>
  <w:endnote w:type="continuationSeparator" w:id="0">
    <w:p w:rsidR="00F303D5" w:rsidRDefault="00F303D5" w:rsidP="00E11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C78" w:rsidRDefault="004F4C78">
    <w:pPr>
      <w:pStyle w:val="ac"/>
      <w:jc w:val="right"/>
    </w:pPr>
  </w:p>
  <w:p w:rsidR="004F4C78" w:rsidRDefault="004F4C78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03D5" w:rsidRDefault="00F303D5" w:rsidP="00E1134B">
      <w:r>
        <w:separator/>
      </w:r>
    </w:p>
  </w:footnote>
  <w:footnote w:type="continuationSeparator" w:id="0">
    <w:p w:rsidR="00F303D5" w:rsidRDefault="00F303D5" w:rsidP="00E113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897" w:rsidRDefault="00606897">
    <w:pPr>
      <w:pStyle w:val="aa"/>
      <w:jc w:val="right"/>
    </w:pPr>
  </w:p>
  <w:p w:rsidR="00ED3C8F" w:rsidRDefault="00ED3C8F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C8F" w:rsidRDefault="00ED3C8F">
    <w:pPr>
      <w:pStyle w:val="aa"/>
      <w:jc w:val="right"/>
    </w:pPr>
  </w:p>
  <w:p w:rsidR="00ED3C8F" w:rsidRDefault="00ED3C8F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38A"/>
    <w:rsid w:val="00001D37"/>
    <w:rsid w:val="00020DDD"/>
    <w:rsid w:val="00026F8B"/>
    <w:rsid w:val="00043C4F"/>
    <w:rsid w:val="000573FC"/>
    <w:rsid w:val="00064BBF"/>
    <w:rsid w:val="000722CE"/>
    <w:rsid w:val="0007395F"/>
    <w:rsid w:val="0007559C"/>
    <w:rsid w:val="00084FFA"/>
    <w:rsid w:val="0008523E"/>
    <w:rsid w:val="00086AA5"/>
    <w:rsid w:val="000B42C2"/>
    <w:rsid w:val="000B54BD"/>
    <w:rsid w:val="000B64BD"/>
    <w:rsid w:val="000B7479"/>
    <w:rsid w:val="000E36BC"/>
    <w:rsid w:val="000F46CD"/>
    <w:rsid w:val="0010561C"/>
    <w:rsid w:val="00121CAC"/>
    <w:rsid w:val="00135260"/>
    <w:rsid w:val="001419B9"/>
    <w:rsid w:val="001808A7"/>
    <w:rsid w:val="00187DC8"/>
    <w:rsid w:val="00187EA5"/>
    <w:rsid w:val="00191732"/>
    <w:rsid w:val="00193A0D"/>
    <w:rsid w:val="00196047"/>
    <w:rsid w:val="0019758E"/>
    <w:rsid w:val="001A130C"/>
    <w:rsid w:val="001A3602"/>
    <w:rsid w:val="001E22D3"/>
    <w:rsid w:val="001E6458"/>
    <w:rsid w:val="001F23E7"/>
    <w:rsid w:val="00204AF8"/>
    <w:rsid w:val="00235759"/>
    <w:rsid w:val="002429A5"/>
    <w:rsid w:val="0024439A"/>
    <w:rsid w:val="00246E65"/>
    <w:rsid w:val="00255ABF"/>
    <w:rsid w:val="002568FD"/>
    <w:rsid w:val="002602C7"/>
    <w:rsid w:val="00280826"/>
    <w:rsid w:val="00286602"/>
    <w:rsid w:val="00290D43"/>
    <w:rsid w:val="00291EC6"/>
    <w:rsid w:val="002C5E5F"/>
    <w:rsid w:val="002E18DE"/>
    <w:rsid w:val="0031231B"/>
    <w:rsid w:val="003318A6"/>
    <w:rsid w:val="003325E2"/>
    <w:rsid w:val="003346BA"/>
    <w:rsid w:val="00347A7F"/>
    <w:rsid w:val="0035023B"/>
    <w:rsid w:val="003518F3"/>
    <w:rsid w:val="00362C2B"/>
    <w:rsid w:val="003811BE"/>
    <w:rsid w:val="0038470E"/>
    <w:rsid w:val="00396158"/>
    <w:rsid w:val="0039775B"/>
    <w:rsid w:val="003B4DAD"/>
    <w:rsid w:val="003C578E"/>
    <w:rsid w:val="003C6D45"/>
    <w:rsid w:val="003D3D93"/>
    <w:rsid w:val="003D418C"/>
    <w:rsid w:val="003D727E"/>
    <w:rsid w:val="003E6F7A"/>
    <w:rsid w:val="00412753"/>
    <w:rsid w:val="004159FB"/>
    <w:rsid w:val="0043301C"/>
    <w:rsid w:val="0043305B"/>
    <w:rsid w:val="00437937"/>
    <w:rsid w:val="00445CE8"/>
    <w:rsid w:val="0045189E"/>
    <w:rsid w:val="0045430B"/>
    <w:rsid w:val="00470B8C"/>
    <w:rsid w:val="0048044D"/>
    <w:rsid w:val="004827E2"/>
    <w:rsid w:val="0048615A"/>
    <w:rsid w:val="00490D4F"/>
    <w:rsid w:val="004924C6"/>
    <w:rsid w:val="004A2A90"/>
    <w:rsid w:val="004A2AFA"/>
    <w:rsid w:val="004A430B"/>
    <w:rsid w:val="004A46D8"/>
    <w:rsid w:val="004B261B"/>
    <w:rsid w:val="004D03E6"/>
    <w:rsid w:val="004D2694"/>
    <w:rsid w:val="004D4630"/>
    <w:rsid w:val="004F0D52"/>
    <w:rsid w:val="004F4C78"/>
    <w:rsid w:val="005053AC"/>
    <w:rsid w:val="005207AB"/>
    <w:rsid w:val="00530BAB"/>
    <w:rsid w:val="0053396B"/>
    <w:rsid w:val="00553F6D"/>
    <w:rsid w:val="0055522C"/>
    <w:rsid w:val="00556214"/>
    <w:rsid w:val="00557727"/>
    <w:rsid w:val="00566EFE"/>
    <w:rsid w:val="00590DB2"/>
    <w:rsid w:val="005A52D7"/>
    <w:rsid w:val="005C51C1"/>
    <w:rsid w:val="005D6F13"/>
    <w:rsid w:val="005E0F7D"/>
    <w:rsid w:val="005E1AD4"/>
    <w:rsid w:val="005E7B74"/>
    <w:rsid w:val="005F2B4A"/>
    <w:rsid w:val="005F76D2"/>
    <w:rsid w:val="00606897"/>
    <w:rsid w:val="00615B02"/>
    <w:rsid w:val="0062014B"/>
    <w:rsid w:val="006229AB"/>
    <w:rsid w:val="00640D8F"/>
    <w:rsid w:val="006837DE"/>
    <w:rsid w:val="00685D94"/>
    <w:rsid w:val="006A04EB"/>
    <w:rsid w:val="006A0FEE"/>
    <w:rsid w:val="006B6463"/>
    <w:rsid w:val="006D191C"/>
    <w:rsid w:val="006D70E6"/>
    <w:rsid w:val="006F00F4"/>
    <w:rsid w:val="006F6EAF"/>
    <w:rsid w:val="007027A7"/>
    <w:rsid w:val="007165E6"/>
    <w:rsid w:val="0072163B"/>
    <w:rsid w:val="00743C56"/>
    <w:rsid w:val="00756B22"/>
    <w:rsid w:val="007621CB"/>
    <w:rsid w:val="00772A3F"/>
    <w:rsid w:val="00777DE5"/>
    <w:rsid w:val="007907CA"/>
    <w:rsid w:val="00790D2B"/>
    <w:rsid w:val="0079121C"/>
    <w:rsid w:val="007956C6"/>
    <w:rsid w:val="007B7814"/>
    <w:rsid w:val="007D478C"/>
    <w:rsid w:val="007D58D1"/>
    <w:rsid w:val="007D7AFE"/>
    <w:rsid w:val="007E1A8A"/>
    <w:rsid w:val="0080283C"/>
    <w:rsid w:val="008030BC"/>
    <w:rsid w:val="0080517E"/>
    <w:rsid w:val="00832279"/>
    <w:rsid w:val="008630A3"/>
    <w:rsid w:val="0086431E"/>
    <w:rsid w:val="00870B69"/>
    <w:rsid w:val="00886420"/>
    <w:rsid w:val="008A5F7A"/>
    <w:rsid w:val="008C5C84"/>
    <w:rsid w:val="008E43E3"/>
    <w:rsid w:val="008E7C10"/>
    <w:rsid w:val="00906364"/>
    <w:rsid w:val="0090762E"/>
    <w:rsid w:val="00911669"/>
    <w:rsid w:val="0091312A"/>
    <w:rsid w:val="00916A54"/>
    <w:rsid w:val="009427A1"/>
    <w:rsid w:val="0096128E"/>
    <w:rsid w:val="00961E7C"/>
    <w:rsid w:val="009669E3"/>
    <w:rsid w:val="00982CF4"/>
    <w:rsid w:val="00993983"/>
    <w:rsid w:val="00994449"/>
    <w:rsid w:val="009C229F"/>
    <w:rsid w:val="009C5C7B"/>
    <w:rsid w:val="009D7893"/>
    <w:rsid w:val="009D7E20"/>
    <w:rsid w:val="009E1656"/>
    <w:rsid w:val="009F565C"/>
    <w:rsid w:val="00A078B7"/>
    <w:rsid w:val="00A258AC"/>
    <w:rsid w:val="00A31AE6"/>
    <w:rsid w:val="00A32A68"/>
    <w:rsid w:val="00A34C68"/>
    <w:rsid w:val="00A37904"/>
    <w:rsid w:val="00A40CC5"/>
    <w:rsid w:val="00A47850"/>
    <w:rsid w:val="00A47AD2"/>
    <w:rsid w:val="00A47D93"/>
    <w:rsid w:val="00A55D6E"/>
    <w:rsid w:val="00A65D86"/>
    <w:rsid w:val="00A74D92"/>
    <w:rsid w:val="00A9600B"/>
    <w:rsid w:val="00A971C9"/>
    <w:rsid w:val="00AA49F2"/>
    <w:rsid w:val="00AB6CFA"/>
    <w:rsid w:val="00AC2EC2"/>
    <w:rsid w:val="00AD42D0"/>
    <w:rsid w:val="00AD68B1"/>
    <w:rsid w:val="00AD775A"/>
    <w:rsid w:val="00AF4D34"/>
    <w:rsid w:val="00B05F64"/>
    <w:rsid w:val="00B22C49"/>
    <w:rsid w:val="00B327F1"/>
    <w:rsid w:val="00B32EFC"/>
    <w:rsid w:val="00B35D00"/>
    <w:rsid w:val="00B43D77"/>
    <w:rsid w:val="00B70D1A"/>
    <w:rsid w:val="00B774E7"/>
    <w:rsid w:val="00B8504F"/>
    <w:rsid w:val="00B9087F"/>
    <w:rsid w:val="00B91B18"/>
    <w:rsid w:val="00B92F36"/>
    <w:rsid w:val="00BD4D39"/>
    <w:rsid w:val="00BD4F47"/>
    <w:rsid w:val="00BE068F"/>
    <w:rsid w:val="00C220C5"/>
    <w:rsid w:val="00C22C12"/>
    <w:rsid w:val="00C2698C"/>
    <w:rsid w:val="00C40AE1"/>
    <w:rsid w:val="00C42B3F"/>
    <w:rsid w:val="00C53826"/>
    <w:rsid w:val="00C54EF7"/>
    <w:rsid w:val="00C55D6A"/>
    <w:rsid w:val="00CA052A"/>
    <w:rsid w:val="00CA06E9"/>
    <w:rsid w:val="00CC1379"/>
    <w:rsid w:val="00CC481C"/>
    <w:rsid w:val="00CD02E8"/>
    <w:rsid w:val="00CD2A53"/>
    <w:rsid w:val="00CE32B7"/>
    <w:rsid w:val="00CF1598"/>
    <w:rsid w:val="00CF25F9"/>
    <w:rsid w:val="00CF4A6C"/>
    <w:rsid w:val="00D00294"/>
    <w:rsid w:val="00D02B9F"/>
    <w:rsid w:val="00D05F31"/>
    <w:rsid w:val="00D243E2"/>
    <w:rsid w:val="00D27ADE"/>
    <w:rsid w:val="00D312E0"/>
    <w:rsid w:val="00D31EF3"/>
    <w:rsid w:val="00D35D41"/>
    <w:rsid w:val="00D4032F"/>
    <w:rsid w:val="00D4068D"/>
    <w:rsid w:val="00D542B9"/>
    <w:rsid w:val="00D610F2"/>
    <w:rsid w:val="00D637B3"/>
    <w:rsid w:val="00D63A91"/>
    <w:rsid w:val="00D86350"/>
    <w:rsid w:val="00D86CEE"/>
    <w:rsid w:val="00DA3C83"/>
    <w:rsid w:val="00DA52AA"/>
    <w:rsid w:val="00DB7D93"/>
    <w:rsid w:val="00DD5393"/>
    <w:rsid w:val="00DE0D5E"/>
    <w:rsid w:val="00DE12CC"/>
    <w:rsid w:val="00DF065F"/>
    <w:rsid w:val="00DF5407"/>
    <w:rsid w:val="00DF784E"/>
    <w:rsid w:val="00E02DE0"/>
    <w:rsid w:val="00E1134B"/>
    <w:rsid w:val="00E13821"/>
    <w:rsid w:val="00E2100F"/>
    <w:rsid w:val="00E26712"/>
    <w:rsid w:val="00E4474B"/>
    <w:rsid w:val="00E5338A"/>
    <w:rsid w:val="00E547DD"/>
    <w:rsid w:val="00E60A0F"/>
    <w:rsid w:val="00E61413"/>
    <w:rsid w:val="00E62944"/>
    <w:rsid w:val="00E6575E"/>
    <w:rsid w:val="00E872B0"/>
    <w:rsid w:val="00E94599"/>
    <w:rsid w:val="00EC1A76"/>
    <w:rsid w:val="00ED3C8F"/>
    <w:rsid w:val="00EF09A9"/>
    <w:rsid w:val="00EF0ADB"/>
    <w:rsid w:val="00EF279D"/>
    <w:rsid w:val="00F05161"/>
    <w:rsid w:val="00F22B5F"/>
    <w:rsid w:val="00F24F1C"/>
    <w:rsid w:val="00F303D5"/>
    <w:rsid w:val="00F413C3"/>
    <w:rsid w:val="00F50AA2"/>
    <w:rsid w:val="00F81C76"/>
    <w:rsid w:val="00F8684D"/>
    <w:rsid w:val="00FA6ECB"/>
    <w:rsid w:val="00FB579B"/>
    <w:rsid w:val="00FB700F"/>
    <w:rsid w:val="00FC7329"/>
    <w:rsid w:val="00FD71DB"/>
    <w:rsid w:val="00FE208A"/>
    <w:rsid w:val="00FF096F"/>
    <w:rsid w:val="00FF0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B38285E8-39AB-42A8-9486-5F080F84B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338A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A4785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762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5338A"/>
    <w:pPr>
      <w:widowControl w:val="0"/>
      <w:autoSpaceDE w:val="0"/>
      <w:autoSpaceDN w:val="0"/>
      <w:adjustRightInd w:val="0"/>
      <w:jc w:val="both"/>
    </w:pPr>
    <w:rPr>
      <w:b/>
      <w:bCs/>
      <w:sz w:val="28"/>
      <w:szCs w:val="20"/>
    </w:rPr>
  </w:style>
  <w:style w:type="character" w:customStyle="1" w:styleId="a4">
    <w:name w:val="Основной текст Знак"/>
    <w:basedOn w:val="a0"/>
    <w:link w:val="a3"/>
    <w:rsid w:val="00E5338A"/>
    <w:rPr>
      <w:rFonts w:eastAsia="Times New Roman"/>
      <w:b/>
      <w:bCs/>
      <w:szCs w:val="20"/>
      <w:lang w:eastAsia="ru-RU"/>
    </w:rPr>
  </w:style>
  <w:style w:type="character" w:styleId="a5">
    <w:name w:val="Hyperlink"/>
    <w:basedOn w:val="a0"/>
    <w:uiPriority w:val="99"/>
    <w:unhideWhenUsed/>
    <w:rsid w:val="006A0FEE"/>
    <w:rPr>
      <w:color w:val="0000FF" w:themeColor="hyperlink"/>
      <w:u w:val="single"/>
    </w:rPr>
  </w:style>
  <w:style w:type="paragraph" w:styleId="a6">
    <w:name w:val="Body Text Indent"/>
    <w:basedOn w:val="a"/>
    <w:link w:val="a7"/>
    <w:rsid w:val="00D243E2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D243E2"/>
    <w:rPr>
      <w:rFonts w:eastAsia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E165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E1656"/>
    <w:rPr>
      <w:rFonts w:ascii="Segoe UI" w:eastAsia="Times New Roman" w:hAnsi="Segoe UI" w:cs="Segoe UI"/>
      <w:sz w:val="18"/>
      <w:szCs w:val="18"/>
      <w:lang w:eastAsia="ru-RU"/>
    </w:rPr>
  </w:style>
  <w:style w:type="paragraph" w:styleId="2">
    <w:name w:val="Body Text Indent 2"/>
    <w:basedOn w:val="a"/>
    <w:link w:val="20"/>
    <w:unhideWhenUsed/>
    <w:rsid w:val="008030B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030BC"/>
    <w:rPr>
      <w:rFonts w:eastAsia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47850"/>
    <w:rPr>
      <w:rFonts w:eastAsia="Times New Roman"/>
      <w:b/>
      <w:bCs/>
      <w:sz w:val="27"/>
      <w:szCs w:val="27"/>
      <w:lang w:eastAsia="ru-RU"/>
    </w:rPr>
  </w:style>
  <w:style w:type="paragraph" w:styleId="aa">
    <w:name w:val="header"/>
    <w:basedOn w:val="a"/>
    <w:link w:val="ab"/>
    <w:uiPriority w:val="99"/>
    <w:unhideWhenUsed/>
    <w:rsid w:val="00E1134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1134B"/>
    <w:rPr>
      <w:rFonts w:eastAsia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E1134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1134B"/>
    <w:rPr>
      <w:rFonts w:eastAsia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0762E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ru-RU"/>
    </w:rPr>
  </w:style>
  <w:style w:type="paragraph" w:styleId="ae">
    <w:name w:val="Subtitle"/>
    <w:basedOn w:val="a"/>
    <w:link w:val="af"/>
    <w:qFormat/>
    <w:rsid w:val="0090762E"/>
    <w:pPr>
      <w:shd w:val="clear" w:color="auto" w:fill="FFFFFF"/>
      <w:ind w:left="-420" w:right="-5"/>
      <w:jc w:val="center"/>
    </w:pPr>
    <w:rPr>
      <w:b/>
      <w:bCs/>
      <w:sz w:val="28"/>
      <w:u w:val="single"/>
    </w:rPr>
  </w:style>
  <w:style w:type="character" w:customStyle="1" w:styleId="af">
    <w:name w:val="Подзаголовок Знак"/>
    <w:basedOn w:val="a0"/>
    <w:link w:val="ae"/>
    <w:rsid w:val="0090762E"/>
    <w:rPr>
      <w:rFonts w:eastAsia="Times New Roman"/>
      <w:b/>
      <w:bCs/>
      <w:szCs w:val="24"/>
      <w:u w:val="single"/>
      <w:shd w:val="clear" w:color="auto" w:fill="FFFFFF"/>
      <w:lang w:eastAsia="ru-RU"/>
    </w:rPr>
  </w:style>
  <w:style w:type="paragraph" w:customStyle="1" w:styleId="ConsNormal">
    <w:name w:val="ConsNormal"/>
    <w:rsid w:val="0090762E"/>
    <w:pPr>
      <w:widowControl w:val="0"/>
      <w:spacing w:after="0" w:line="240" w:lineRule="auto"/>
      <w:ind w:firstLine="720"/>
    </w:pPr>
    <w:rPr>
      <w:rFonts w:ascii="Arial" w:eastAsia="Times New Roman" w:hAnsi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42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005CE0-2865-4E37-B4C6-5127F97F9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2410</Words>
  <Characters>13737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S01-0303</dc:creator>
  <cp:lastModifiedBy>0301</cp:lastModifiedBy>
  <cp:revision>3</cp:revision>
  <cp:lastPrinted>2020-05-21T13:44:00Z</cp:lastPrinted>
  <dcterms:created xsi:type="dcterms:W3CDTF">2020-05-22T07:25:00Z</dcterms:created>
  <dcterms:modified xsi:type="dcterms:W3CDTF">2020-05-22T07:25:00Z</dcterms:modified>
</cp:coreProperties>
</file>