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5C6" w:rsidRDefault="00A815C6" w:rsidP="00A815C6">
      <w:pPr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A815C6">
        <w:rPr>
          <w:color w:val="000000"/>
        </w:rPr>
        <w:t>Информационное сообщение</w:t>
      </w:r>
    </w:p>
    <w:p w:rsidR="00A815C6" w:rsidRPr="00A815C6" w:rsidRDefault="00A815C6" w:rsidP="00A815C6">
      <w:pPr>
        <w:autoSpaceDE w:val="0"/>
        <w:autoSpaceDN w:val="0"/>
        <w:adjustRightInd w:val="0"/>
        <w:ind w:firstLine="709"/>
        <w:jc w:val="center"/>
      </w:pPr>
      <w:bookmarkStart w:id="0" w:name="_GoBack"/>
      <w:bookmarkEnd w:id="0"/>
    </w:p>
    <w:p w:rsidR="00A815C6" w:rsidRDefault="00A815C6" w:rsidP="00A815C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815C6">
        <w:rPr>
          <w:color w:val="000000"/>
        </w:rPr>
        <w:t>Жеребьевка</w:t>
      </w:r>
      <w:r w:rsidRPr="00A815C6">
        <w:rPr>
          <w:color w:val="000000"/>
        </w:rPr>
        <w:t xml:space="preserve"> по распределению бесплатного эфирного времени на каналах ТО ГТРК «Норильск» в г. Дудинке среди зарегистрированных кандидатов в депутаты Законодательного Собрания Красноярского края третьего созыва по Таймырскому двухмандат</w:t>
      </w:r>
      <w:r>
        <w:rPr>
          <w:color w:val="000000"/>
        </w:rPr>
        <w:t xml:space="preserve">ному избирательному округу № 23 состоится 3 августа 2018 года в 12.00 в г. Дудинке по адресу: ул. Горького, д. 15,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 218.</w:t>
      </w:r>
    </w:p>
    <w:p w:rsidR="00A815C6" w:rsidRPr="00A815C6" w:rsidRDefault="00A815C6" w:rsidP="00A815C6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Присутствие представителей Избирательной комиссии Красноярского края, представителей телеканала «Енисей» будет обеспечено в режиме </w:t>
      </w:r>
      <w:r w:rsidRPr="00A815C6">
        <w:rPr>
          <w:color w:val="000000"/>
        </w:rPr>
        <w:t xml:space="preserve">             </w:t>
      </w:r>
      <w:proofErr w:type="gramStart"/>
      <w:r>
        <w:rPr>
          <w:color w:val="000000"/>
        </w:rPr>
        <w:t>он-</w:t>
      </w:r>
      <w:proofErr w:type="spellStart"/>
      <w:r>
        <w:rPr>
          <w:color w:val="000000"/>
        </w:rPr>
        <w:t>лайн</w:t>
      </w:r>
      <w:proofErr w:type="spellEnd"/>
      <w:proofErr w:type="gramEnd"/>
      <w:r>
        <w:rPr>
          <w:color w:val="000000"/>
        </w:rPr>
        <w:t xml:space="preserve"> посредством использования технологии </w:t>
      </w:r>
      <w:proofErr w:type="spellStart"/>
      <w:r>
        <w:rPr>
          <w:color w:val="000000"/>
          <w:lang w:val="en-US"/>
        </w:rPr>
        <w:t>skipe</w:t>
      </w:r>
      <w:proofErr w:type="spellEnd"/>
      <w:r w:rsidRPr="00A815C6">
        <w:rPr>
          <w:color w:val="000000"/>
        </w:rPr>
        <w:t>.</w:t>
      </w:r>
    </w:p>
    <w:sectPr w:rsidR="00A815C6" w:rsidRPr="00A81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8013E"/>
    <w:multiLevelType w:val="hybridMultilevel"/>
    <w:tmpl w:val="61427EDC"/>
    <w:lvl w:ilvl="0" w:tplc="37F873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893"/>
    <w:rsid w:val="00397893"/>
    <w:rsid w:val="005A2ABB"/>
    <w:rsid w:val="00A8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4302"/>
  <w15:chartTrackingRefBased/>
  <w15:docId w15:val="{3D0BABC9-3892-4009-93E0-A692415D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5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815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</dc:creator>
  <cp:keywords/>
  <dc:description/>
  <cp:lastModifiedBy>пк-5</cp:lastModifiedBy>
  <cp:revision>2</cp:revision>
  <dcterms:created xsi:type="dcterms:W3CDTF">2018-07-31T14:32:00Z</dcterms:created>
  <dcterms:modified xsi:type="dcterms:W3CDTF">2018-07-31T14:40:00Z</dcterms:modified>
</cp:coreProperties>
</file>