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B2396C" w:rsidRDefault="004F51EE" w:rsidP="00657DEC">
      <w:pPr>
        <w:jc w:val="center"/>
        <w:rPr>
          <w:b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3A1413D" wp14:editId="7C50941A">
            <wp:simplePos x="0" y="0"/>
            <wp:positionH relativeFrom="column">
              <wp:posOffset>53340</wp:posOffset>
            </wp:positionH>
            <wp:positionV relativeFrom="paragraph">
              <wp:posOffset>-15875</wp:posOffset>
            </wp:positionV>
            <wp:extent cx="2613660" cy="1743075"/>
            <wp:effectExtent l="0" t="0" r="0" b="9525"/>
            <wp:wrapThrough wrapText="bothSides">
              <wp:wrapPolygon edited="0">
                <wp:start x="0" y="0"/>
                <wp:lineTo x="0" y="21482"/>
                <wp:lineTo x="21411" y="21482"/>
                <wp:lineTo x="21411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ttu_ES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248">
        <w:rPr>
          <w:b/>
          <w:u w:val="single"/>
        </w:rPr>
        <w:t>БЕТТУ ЕВДОКИЯ СТЕПАНОВНА</w:t>
      </w:r>
    </w:p>
    <w:p w:rsidR="00657DEC" w:rsidRDefault="00657DEC" w:rsidP="00657DEC">
      <w:pPr>
        <w:ind w:firstLine="708"/>
        <w:jc w:val="both"/>
        <w:rPr>
          <w:sz w:val="28"/>
          <w:szCs w:val="28"/>
        </w:rPr>
      </w:pPr>
    </w:p>
    <w:p w:rsidR="004F51EE" w:rsidRPr="004F51EE" w:rsidRDefault="00C017CA" w:rsidP="004F51EE">
      <w:pPr>
        <w:ind w:firstLine="708"/>
        <w:jc w:val="both"/>
        <w:rPr>
          <w:sz w:val="28"/>
          <w:szCs w:val="28"/>
        </w:rPr>
      </w:pPr>
      <w:proofErr w:type="spellStart"/>
      <w:r w:rsidRPr="004F51EE">
        <w:rPr>
          <w:sz w:val="28"/>
          <w:szCs w:val="28"/>
        </w:rPr>
        <w:t>Бетту</w:t>
      </w:r>
      <w:proofErr w:type="spellEnd"/>
      <w:r w:rsidRPr="004F51EE">
        <w:rPr>
          <w:sz w:val="28"/>
          <w:szCs w:val="28"/>
        </w:rPr>
        <w:t xml:space="preserve"> </w:t>
      </w:r>
      <w:r w:rsidRPr="004F51EE">
        <w:rPr>
          <w:sz w:val="28"/>
          <w:szCs w:val="28"/>
        </w:rPr>
        <w:t>Евдоки</w:t>
      </w:r>
      <w:r>
        <w:rPr>
          <w:sz w:val="28"/>
          <w:szCs w:val="28"/>
        </w:rPr>
        <w:t>я</w:t>
      </w:r>
      <w:r w:rsidRPr="004F51EE">
        <w:rPr>
          <w:sz w:val="28"/>
          <w:szCs w:val="28"/>
        </w:rPr>
        <w:t xml:space="preserve"> Степановн</w:t>
      </w:r>
      <w:r>
        <w:rPr>
          <w:sz w:val="28"/>
          <w:szCs w:val="28"/>
        </w:rPr>
        <w:t>а родилась</w:t>
      </w:r>
      <w:r w:rsidRPr="004F51EE">
        <w:rPr>
          <w:sz w:val="28"/>
          <w:szCs w:val="28"/>
        </w:rPr>
        <w:t xml:space="preserve"> </w:t>
      </w:r>
      <w:r w:rsidR="004F51EE" w:rsidRPr="004F51EE">
        <w:rPr>
          <w:sz w:val="28"/>
          <w:szCs w:val="28"/>
        </w:rPr>
        <w:t>10 ноября 1934</w:t>
      </w:r>
      <w:r>
        <w:rPr>
          <w:sz w:val="28"/>
          <w:szCs w:val="28"/>
        </w:rPr>
        <w:t xml:space="preserve"> года </w:t>
      </w:r>
      <w:r w:rsidRPr="004F51EE">
        <w:rPr>
          <w:sz w:val="28"/>
          <w:szCs w:val="28"/>
        </w:rPr>
        <w:t xml:space="preserve">в большой </w:t>
      </w:r>
      <w:proofErr w:type="spellStart"/>
      <w:r w:rsidRPr="004F51EE">
        <w:rPr>
          <w:sz w:val="28"/>
          <w:szCs w:val="28"/>
        </w:rPr>
        <w:t>долганской</w:t>
      </w:r>
      <w:proofErr w:type="spellEnd"/>
      <w:r w:rsidRPr="004F51EE">
        <w:rPr>
          <w:sz w:val="28"/>
          <w:szCs w:val="28"/>
        </w:rPr>
        <w:t xml:space="preserve"> семье</w:t>
      </w:r>
      <w:r>
        <w:rPr>
          <w:sz w:val="28"/>
          <w:szCs w:val="28"/>
        </w:rPr>
        <w:t>.</w:t>
      </w:r>
      <w:r w:rsidR="004F51EE" w:rsidRPr="004F51EE">
        <w:rPr>
          <w:sz w:val="28"/>
          <w:szCs w:val="28"/>
        </w:rPr>
        <w:t xml:space="preserve"> </w:t>
      </w:r>
    </w:p>
    <w:p w:rsidR="00C017CA" w:rsidRDefault="00C017CA" w:rsidP="004F51EE">
      <w:pPr>
        <w:ind w:firstLine="708"/>
        <w:jc w:val="both"/>
        <w:rPr>
          <w:sz w:val="28"/>
          <w:szCs w:val="28"/>
        </w:rPr>
      </w:pPr>
      <w:r w:rsidRPr="004F51EE">
        <w:rPr>
          <w:sz w:val="28"/>
          <w:szCs w:val="28"/>
        </w:rPr>
        <w:t xml:space="preserve">Закончила </w:t>
      </w:r>
      <w:proofErr w:type="spellStart"/>
      <w:r w:rsidRPr="004F51EE">
        <w:rPr>
          <w:sz w:val="28"/>
          <w:szCs w:val="28"/>
        </w:rPr>
        <w:t>Игарское</w:t>
      </w:r>
      <w:proofErr w:type="spellEnd"/>
      <w:r w:rsidRPr="004F51EE">
        <w:rPr>
          <w:sz w:val="28"/>
          <w:szCs w:val="28"/>
        </w:rPr>
        <w:t xml:space="preserve"> педагогическое училище. Работала в окружном Доме народного творчества в должности методиста, городском Доме пионеров и школьников, где активно пропагандировала народное  </w:t>
      </w:r>
      <w:proofErr w:type="spellStart"/>
      <w:r w:rsidRPr="004F51EE">
        <w:rPr>
          <w:sz w:val="28"/>
          <w:szCs w:val="28"/>
        </w:rPr>
        <w:t>долганское</w:t>
      </w:r>
      <w:proofErr w:type="spellEnd"/>
      <w:r w:rsidRPr="004F51EE">
        <w:rPr>
          <w:sz w:val="28"/>
          <w:szCs w:val="28"/>
        </w:rPr>
        <w:t xml:space="preserve"> творчество. Организовала кружок декоративно-прикладного творчества «Бисеринка». </w:t>
      </w:r>
      <w:proofErr w:type="gramStart"/>
      <w:r w:rsidRPr="004F51EE">
        <w:rPr>
          <w:sz w:val="28"/>
          <w:szCs w:val="28"/>
        </w:rPr>
        <w:t>Более тридцати лет проработала</w:t>
      </w:r>
      <w:proofErr w:type="gramEnd"/>
      <w:r w:rsidRPr="004F51EE">
        <w:rPr>
          <w:sz w:val="28"/>
          <w:szCs w:val="28"/>
        </w:rPr>
        <w:t xml:space="preserve"> в учреждениях образования Таймыра, краевед, автор нескольких трудов по культуре долган.</w:t>
      </w:r>
    </w:p>
    <w:p w:rsidR="00C017CA" w:rsidRDefault="00C017CA" w:rsidP="00C01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Евдокия Степановна является а</w:t>
      </w:r>
      <w:r w:rsidRPr="004F51EE">
        <w:rPr>
          <w:sz w:val="28"/>
          <w:szCs w:val="28"/>
        </w:rPr>
        <w:t>втор</w:t>
      </w:r>
      <w:r>
        <w:rPr>
          <w:sz w:val="28"/>
          <w:szCs w:val="28"/>
        </w:rPr>
        <w:t>ом</w:t>
      </w:r>
      <w:r w:rsidRPr="004F51EE">
        <w:rPr>
          <w:sz w:val="28"/>
          <w:szCs w:val="28"/>
        </w:rPr>
        <w:t xml:space="preserve"> и составител</w:t>
      </w:r>
      <w:r>
        <w:rPr>
          <w:sz w:val="28"/>
          <w:szCs w:val="28"/>
        </w:rPr>
        <w:t>ем нескольких</w:t>
      </w:r>
      <w:r w:rsidRPr="004F51EE">
        <w:rPr>
          <w:sz w:val="28"/>
          <w:szCs w:val="28"/>
        </w:rPr>
        <w:t xml:space="preserve"> книг</w:t>
      </w:r>
      <w:r>
        <w:rPr>
          <w:sz w:val="28"/>
          <w:szCs w:val="28"/>
        </w:rPr>
        <w:t xml:space="preserve">, которые стали </w:t>
      </w:r>
      <w:r w:rsidRPr="004F51EE">
        <w:rPr>
          <w:sz w:val="28"/>
          <w:szCs w:val="28"/>
        </w:rPr>
        <w:t>учебными пособиями для таймырских  учителей: «</w:t>
      </w:r>
      <w:proofErr w:type="spellStart"/>
      <w:r w:rsidRPr="004F51EE">
        <w:rPr>
          <w:sz w:val="28"/>
          <w:szCs w:val="28"/>
        </w:rPr>
        <w:t>Долганская</w:t>
      </w:r>
      <w:proofErr w:type="spellEnd"/>
      <w:r w:rsidRPr="004F51EE">
        <w:rPr>
          <w:sz w:val="28"/>
          <w:szCs w:val="28"/>
        </w:rPr>
        <w:t xml:space="preserve"> одежда: искусство, рожденное бытом» (1996), «</w:t>
      </w:r>
      <w:proofErr w:type="spellStart"/>
      <w:r w:rsidRPr="004F51EE">
        <w:rPr>
          <w:sz w:val="28"/>
          <w:szCs w:val="28"/>
        </w:rPr>
        <w:t>Катырык</w:t>
      </w:r>
      <w:proofErr w:type="spellEnd"/>
      <w:r w:rsidRPr="004F51EE">
        <w:rPr>
          <w:sz w:val="28"/>
          <w:szCs w:val="28"/>
        </w:rPr>
        <w:t>» (2001), «</w:t>
      </w:r>
      <w:proofErr w:type="spellStart"/>
      <w:r w:rsidRPr="004F51EE">
        <w:rPr>
          <w:sz w:val="28"/>
          <w:szCs w:val="28"/>
        </w:rPr>
        <w:t>Ардай</w:t>
      </w:r>
      <w:proofErr w:type="spellEnd"/>
      <w:r w:rsidRPr="004F51EE">
        <w:rPr>
          <w:sz w:val="28"/>
          <w:szCs w:val="28"/>
        </w:rPr>
        <w:t xml:space="preserve">» (2001), «Имена долган» (2010). Сотрудничая с институтом перевода Библии, она стала одним из редакторов Библии на </w:t>
      </w:r>
      <w:proofErr w:type="spellStart"/>
      <w:r w:rsidRPr="004F51EE">
        <w:rPr>
          <w:sz w:val="28"/>
          <w:szCs w:val="28"/>
        </w:rPr>
        <w:t>долганском</w:t>
      </w:r>
      <w:proofErr w:type="spellEnd"/>
      <w:r w:rsidRPr="004F51EE">
        <w:rPr>
          <w:sz w:val="28"/>
          <w:szCs w:val="28"/>
        </w:rPr>
        <w:t xml:space="preserve"> языке. </w:t>
      </w:r>
    </w:p>
    <w:p w:rsidR="00C017CA" w:rsidRPr="004F51EE" w:rsidRDefault="00C017CA" w:rsidP="00C017CA">
      <w:pPr>
        <w:ind w:firstLine="708"/>
        <w:jc w:val="both"/>
        <w:rPr>
          <w:sz w:val="28"/>
          <w:szCs w:val="28"/>
        </w:rPr>
      </w:pPr>
      <w:proofErr w:type="gramStart"/>
      <w:r w:rsidRPr="004F51EE">
        <w:rPr>
          <w:sz w:val="28"/>
          <w:szCs w:val="28"/>
        </w:rPr>
        <w:t>Награждена</w:t>
      </w:r>
      <w:proofErr w:type="gramEnd"/>
      <w:r w:rsidRPr="004F51EE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4F51EE">
        <w:rPr>
          <w:sz w:val="28"/>
          <w:szCs w:val="28"/>
        </w:rPr>
        <w:t>наком «Отличник народного просвещения»</w:t>
      </w:r>
      <w:r>
        <w:rPr>
          <w:sz w:val="28"/>
          <w:szCs w:val="28"/>
        </w:rPr>
        <w:t xml:space="preserve"> (1969)</w:t>
      </w:r>
      <w:r w:rsidRPr="004F51EE">
        <w:rPr>
          <w:sz w:val="28"/>
          <w:szCs w:val="28"/>
        </w:rPr>
        <w:t>. Имеет звания «Заслуженный работник культуры РСФСР»</w:t>
      </w:r>
      <w:r>
        <w:rPr>
          <w:sz w:val="28"/>
          <w:szCs w:val="28"/>
        </w:rPr>
        <w:t xml:space="preserve"> (1985)</w:t>
      </w:r>
      <w:r w:rsidRPr="004F51EE">
        <w:rPr>
          <w:sz w:val="28"/>
          <w:szCs w:val="28"/>
        </w:rPr>
        <w:t>, «Почетный гражданин Таймыра»</w:t>
      </w:r>
      <w:r>
        <w:rPr>
          <w:sz w:val="28"/>
          <w:szCs w:val="28"/>
        </w:rPr>
        <w:t xml:space="preserve"> (1995)</w:t>
      </w:r>
      <w:r w:rsidRPr="004F51EE">
        <w:rPr>
          <w:sz w:val="28"/>
          <w:szCs w:val="28"/>
        </w:rPr>
        <w:t xml:space="preserve">. Является лауреатом первого конкурса на соискание премии им. Б.Н. Молчанова в номинации «Декоративно-прикладное искусство», а также лауреатом литературного конкурса, посвященного  70-летию со дня образования Таймырского автономного округа. </w:t>
      </w:r>
      <w:bookmarkStart w:id="0" w:name="_GoBack"/>
      <w:bookmarkEnd w:id="0"/>
    </w:p>
    <w:p w:rsidR="008A5154" w:rsidRPr="008A5154" w:rsidRDefault="008A5154">
      <w:pPr>
        <w:ind w:firstLine="708"/>
        <w:jc w:val="both"/>
        <w:rPr>
          <w:sz w:val="28"/>
          <w:szCs w:val="28"/>
        </w:rPr>
      </w:pPr>
    </w:p>
    <w:sectPr w:rsidR="008A5154" w:rsidRPr="008A5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31E76"/>
    <w:multiLevelType w:val="hybridMultilevel"/>
    <w:tmpl w:val="7F627A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536C4"/>
    <w:rsid w:val="000F1091"/>
    <w:rsid w:val="00187514"/>
    <w:rsid w:val="001B09FD"/>
    <w:rsid w:val="001F3442"/>
    <w:rsid w:val="002665EA"/>
    <w:rsid w:val="002805AB"/>
    <w:rsid w:val="00294A1E"/>
    <w:rsid w:val="003E6CBB"/>
    <w:rsid w:val="004235B7"/>
    <w:rsid w:val="004D79A6"/>
    <w:rsid w:val="004F51EE"/>
    <w:rsid w:val="0051135B"/>
    <w:rsid w:val="0056757A"/>
    <w:rsid w:val="005B703C"/>
    <w:rsid w:val="005D3364"/>
    <w:rsid w:val="00631C25"/>
    <w:rsid w:val="00657DEC"/>
    <w:rsid w:val="006875C8"/>
    <w:rsid w:val="0070068A"/>
    <w:rsid w:val="00734167"/>
    <w:rsid w:val="0073460F"/>
    <w:rsid w:val="00843180"/>
    <w:rsid w:val="00863938"/>
    <w:rsid w:val="008A5154"/>
    <w:rsid w:val="008D29C1"/>
    <w:rsid w:val="008F7BD7"/>
    <w:rsid w:val="00A16264"/>
    <w:rsid w:val="00B2396C"/>
    <w:rsid w:val="00BF1C34"/>
    <w:rsid w:val="00C017CA"/>
    <w:rsid w:val="00C14248"/>
    <w:rsid w:val="00C605D7"/>
    <w:rsid w:val="00CE1E55"/>
    <w:rsid w:val="00D561DF"/>
    <w:rsid w:val="00D62D62"/>
    <w:rsid w:val="00E92450"/>
    <w:rsid w:val="00F70609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80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80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2018-01-21T10:38:00Z</dcterms:created>
  <dcterms:modified xsi:type="dcterms:W3CDTF">2018-01-21T10:43:00Z</dcterms:modified>
</cp:coreProperties>
</file>