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Постановление Администрации Таймырского Долгано-Ненецкого муниципального района Красноярского края от 23.06.2020 N 739</w:t>
              <w:br/>
              <w:t xml:space="preserve">(ред. от 26.07.2023)</w:t>
              <w:br/>
              <w:t xml:space="preserve">"О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органов местного самоуправления Таймырского Долгано-Ненецкого муниципального района и предоставлении этих сведений средствам массовой информации для опубликования, а также об утверждении перечня должностей муниципальной службы, муниципальных учреждений, подведомственных Администрации муниципального района, назначение на которые и замещение которых влечет за собой размещение сведений о доходах, расходах, об имуществе и обязательствах имущественного характера"</w:t>
              <w:br/>
              <w:t xml:space="preserve">(вместе с "Порядком размещения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органов местного самоуправления Таймырского Долгано-Ненецкого муниципального района и предоставления этих сведений средствам массовой информации для опубликования")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ТАЙМЫРСКОГО ДОЛГАНО-НЕНЕЦКОГО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 КРАСНОЯРСКОГО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23 июня 2020 г. N 739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РАЗМЕЩЕНИИ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ПРЕДОСТАВЛЕННЫХ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АДМИНИСТРАЦИИ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РАЙОНА, РУКОВОДИТЕЛЯМИ МУНИЦИПАЛЬНЫХ УЧРЕЖДЕНИЙ,</w:t>
      </w:r>
    </w:p>
    <w:p>
      <w:pPr>
        <w:pStyle w:val="2"/>
        <w:jc w:val="center"/>
      </w:pPr>
      <w:r>
        <w:rPr>
          <w:sz w:val="20"/>
        </w:rPr>
        <w:t xml:space="preserve">ПОДВЕДОМСТВЕННЫХ АДМИНИСТРАЦИИ МУНИЦИПАЛЬНОГО РАЙОНА,</w:t>
      </w:r>
    </w:p>
    <w:p>
      <w:pPr>
        <w:pStyle w:val="2"/>
        <w:jc w:val="center"/>
      </w:pPr>
      <w:r>
        <w:rPr>
          <w:sz w:val="20"/>
        </w:rPr>
        <w:t xml:space="preserve">НА ОФИЦИАЛЬНОМ САЙТЕ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ТАЙМЫРСКОГО ДОЛГАНО-НЕНЕЦКОГО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И ПРЕДОСТАВЛЕНИИ ЭТИХ СВЕДЕНИЙ СРЕДСТВАМ МАССОВОЙ</w:t>
      </w:r>
    </w:p>
    <w:p>
      <w:pPr>
        <w:pStyle w:val="2"/>
        <w:jc w:val="center"/>
      </w:pPr>
      <w:r>
        <w:rPr>
          <w:sz w:val="20"/>
        </w:rPr>
        <w:t xml:space="preserve">ИНФОРМАЦИИ ДЛЯ ОПУБЛИКОВАНИЯ, А ТАКЖЕ ОБ УТВЕРЖДЕНИИ</w:t>
      </w:r>
    </w:p>
    <w:p>
      <w:pPr>
        <w:pStyle w:val="2"/>
        <w:jc w:val="center"/>
      </w:pPr>
      <w:r>
        <w:rPr>
          <w:sz w:val="20"/>
        </w:rPr>
        <w:t xml:space="preserve">ПЕРЕЧНЯ ДОЛЖНОСТЕЙ МУНИЦИПАЛЬНОЙ СЛУЖБЫ, МУНИЦИПАЛЬНЫХ</w:t>
      </w:r>
    </w:p>
    <w:p>
      <w:pPr>
        <w:pStyle w:val="2"/>
        <w:jc w:val="center"/>
      </w:pPr>
      <w:r>
        <w:rPr>
          <w:sz w:val="20"/>
        </w:rPr>
        <w:t xml:space="preserve">УЧРЕЖДЕНИЙ, ПОДВЕДОМСТВЕННЫХ АДМИНИСТРАЦИИ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РАЙОНА, НАЗНАЧЕНИЕ НА КОТОРЫЕ И ЗАМЕЩЕНИЕ КОТОРЫХ ВЛЕЧЕТ</w:t>
      </w:r>
    </w:p>
    <w:p>
      <w:pPr>
        <w:pStyle w:val="2"/>
        <w:jc w:val="center"/>
      </w:pPr>
      <w:r>
        <w:rPr>
          <w:sz w:val="20"/>
        </w:rPr>
        <w:t xml:space="preserve">ЗА СОБОЙ РАЗМЕЩЕНИЕ СВЕДЕНИЙ О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Таймырского Долгано-Ненецкого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муниципального района Красноярского края от 30.11.2021 </w:t>
            </w:r>
            <w:hyperlink w:history="0" r:id="rId7" w:tooltip="Постановление Администрации Таймырского Долгано-Ненецкого муниципального района Красноярского края от 30.11.2021 N 1649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      <w:r>
                <w:rPr>
                  <w:sz w:val="20"/>
                  <w:color w:val="0000ff"/>
                </w:rPr>
                <w:t xml:space="preserve">N 1649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26.07.2023 </w:t>
            </w:r>
            <w:hyperlink w:history="0" r:id="rId8" w:tooltip="Постановление Администрации Таймырского Долгано-Ненецкого муниципального района Красноярского края от 26.07.2023 N 1025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      <w:r>
                <w:rPr>
                  <w:sz w:val="20"/>
                  <w:color w:val="0000ff"/>
                </w:rPr>
                <w:t xml:space="preserve">N 1025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9" w:tooltip="Федеральный закон от 25.12.2008 N 273-ФЗ (ред. от 10.07.2023) &quot;О противодействии коррупции&quot; (с изм. и доп., вступ. в силу с 13.08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25.12.2008 N 273-ФЗ "О противодействии коррупции", </w:t>
      </w:r>
      <w:hyperlink w:history="0" r:id="rId10" w:tooltip="Указ Президента РФ от 08.07.2013 N 613 (ред. от 26.06.2023) &quot;Вопросы противодействия коррупции&quot; (вместе с &quot;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публичной власти и территориальной избирательной комиссии федеральной территории &quot;Сириус&quot;, органов государственной власти субъектов Российской Федерации и организаций и предоставления этих св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08.07.2013 N 613 "Вопросы противодействия коррупции", </w:t>
      </w:r>
      <w:hyperlink w:history="0" r:id="rId11" w:tooltip="Закон Красноярского края от 07.07.2009 N 8-3542 (ред. от 07.07.2022) &quot;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&quot; (подписан Губернатором Красноярского края 22.07.2009) (с изм. и доп., вступающими в силу с 01.01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Красноярского края от 07.07.2009 N 8-3542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</w:t>
      </w:r>
      <w:hyperlink w:history="0" r:id="rId12" w:tooltip="Решение Таймырского Долгано-Ненецкого районного Совета депутатов Красноярского края от 26.03.2020 N 07-081 (ред. от 27.04.2023) &quot;О размещении сведений о доходах, расходах, об имуществе и обязательствах имущественного характера, предоставленных лицами, замещающими муниципальные должности, муниципальными служащими на официальном сайте органов местного самоуправления и предоставлении этих сведений средствам массовой информации для опубликования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Таймырского Долгано-Ненецкого районного Совета депутатов от 26.03.2020 N 07-081 "О размещении сведений о доходах, расходах, об имуществе и обязательствах имущественного характера, предоставленных лицами, замещающими муниципальные должности, муниципальными служащими, на официальном сайте органов местного самоуправления и предоставлении этих сведений средствам массовой информации для опубликования" Администрация муниципального района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</w:t>
      </w:r>
      <w:hyperlink w:history="0" w:anchor="P5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размещения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 подведомственных Администрации муниципального района, на официальном сайте органов местного самоуправления Таймырского Долгано-Ненецкого муниципального района и предоставления этих сведений средствам массовой информации для опубликования согласно приложению 1 к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</w:t>
      </w:r>
      <w:hyperlink w:history="0" w:anchor="P188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муниципальной службы, муниципальных учреждений, подведомственных Администрации муниципального района, назначение на которые и замещение которых влечет за собой предоставление и размещение сведений о доходах, расходах, об имуществе и обязательствах имущественного характера своих, а также супруги (супруга) и несовершеннолетних детей, согласно приложению 2 к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Постановления Администрации муниципального района: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24.12.2009 </w:t>
      </w:r>
      <w:hyperlink w:history="0" r:id="rId13" w:tooltip="Постановление Администрации Таймырского Долгано-Ненецкого муниципального района Красноярского края от 24.12.2009 N 734 (ред. от 25.08.2016) &quot;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734</w:t>
        </w:r>
      </w:hyperlink>
      <w:r>
        <w:rPr>
          <w:sz w:val="20"/>
        </w:rPr>
        <w:t xml:space="preserve"> "Об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18.07.2012 </w:t>
      </w:r>
      <w:hyperlink w:history="0" r:id="rId14" w:tooltip="Постановление Администрации Таймырского Долгано-Ненецкого муниципального района Красноярского края от 18.07.2012 N 483 &quot;О внесении изменений в Постановление Администрации муниципального района от 24.12.2009 N 734 &quot;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483</w:t>
        </w:r>
      </w:hyperlink>
      <w:r>
        <w:rPr>
          <w:sz w:val="20"/>
        </w:rPr>
        <w:t xml:space="preserve"> "О внесении изменений в Постановление Администрации муниципального района от 24.12.2009 N 734 "Об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15.11.2012 </w:t>
      </w:r>
      <w:hyperlink w:history="0" r:id="rId15" w:tooltip="Постановление Администрации Таймырского Долгано-Ненецкого муниципального района Красноярского края от 15.11.2012 N 750 &quot;О внесении изменений в Постановление Администрации муниципального района от 24.12.2009 N 734 &quot;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750</w:t>
        </w:r>
      </w:hyperlink>
      <w:r>
        <w:rPr>
          <w:sz w:val="20"/>
        </w:rPr>
        <w:t xml:space="preserve"> "О внесении изменений в Постановление Администрации муниципального района от 24.12.2009 N 734 "Об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19.03.2013 </w:t>
      </w:r>
      <w:hyperlink w:history="0" r:id="rId16" w:tooltip="Постановление Администрации Таймырского Долгано-Ненецкого муниципального района Красноярского края от 19.03.2013 N 138 &quot;О внесении изменений в Постановление Администрации муниципального района от 24.12.2009 N 734 &quot;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138</w:t>
        </w:r>
      </w:hyperlink>
      <w:r>
        <w:rPr>
          <w:sz w:val="20"/>
        </w:rPr>
        <w:t xml:space="preserve"> "О внесении изменений в Постановление Администрации муниципального района от 24.12.2009 N 734 "Об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 25.08.2016 </w:t>
      </w:r>
      <w:hyperlink w:history="0" r:id="rId17" w:tooltip="Постановление Администрации Таймырского Долгано-Ненецкого муниципального района Красноярского края от 25.08.2016 N 565 &quot;О внесении изменений в Постановление Администрации муниципального района от 24.12.2009 N 734 &quot;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&quot; ------------ Утратил силу или отменен {КонсультантПлюс}">
        <w:r>
          <w:rPr>
            <w:sz w:val="20"/>
            <w:color w:val="0000ff"/>
          </w:rPr>
          <w:t xml:space="preserve">N 565</w:t>
        </w:r>
      </w:hyperlink>
      <w:r>
        <w:rPr>
          <w:sz w:val="20"/>
        </w:rPr>
        <w:t xml:space="preserve"> "О внесении изменений в Постановление Администрации муниципального района от 24.12.2009 N 734 "Об утверждении порядка размещения на сайте Администрации Таймырского Долгано-Ненецкого муниципального района сведений о доходах, об имуществе и обязательствах имущественного характера".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Постановления возложить на заместителя Главы муниципального района - начальника Управления по делам гражданской обороны и чрезвычайным ситуациям Администрации муниципального района Шопина А.А.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18" w:tooltip="Постановление Администрации Таймырского Долгано-Ненецкого муниципального района Красноярского края от 30.11.2021 N 1649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Таймырского Долгано-Ненецкого муниципального района Красноярского края от 30.11.2021 N 1649)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Е.В.ВЕРШИНИН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23 июня 2020 г. N 739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РАЗМЕЩЕНИЯ СВЕДЕНИЙ О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ПРЕДОСТАВЛЕННЫХ</w:t>
      </w:r>
    </w:p>
    <w:p>
      <w:pPr>
        <w:pStyle w:val="2"/>
        <w:jc w:val="center"/>
      </w:pPr>
      <w:r>
        <w:rPr>
          <w:sz w:val="20"/>
        </w:rPr>
        <w:t xml:space="preserve">МУНИЦИПАЛЬНЫМИ СЛУЖАЩИМИ АДМИНИСТРАЦИИ МУНИЦИПАЛЬНОГО</w:t>
      </w:r>
    </w:p>
    <w:p>
      <w:pPr>
        <w:pStyle w:val="2"/>
        <w:jc w:val="center"/>
      </w:pPr>
      <w:r>
        <w:rPr>
          <w:sz w:val="20"/>
        </w:rPr>
        <w:t xml:space="preserve">РАЙОНА, РУКОВОДИТЕЛЯМИ МУНИЦИПАЛЬНЫХ УЧРЕЖДЕНИЙ,</w:t>
      </w:r>
    </w:p>
    <w:p>
      <w:pPr>
        <w:pStyle w:val="2"/>
        <w:jc w:val="center"/>
      </w:pPr>
      <w:r>
        <w:rPr>
          <w:sz w:val="20"/>
        </w:rPr>
        <w:t xml:space="preserve">ПОДВЕДОМСТВЕННЫХ АДМИНИСТРАЦИИ МУНИЦИПАЛЬНОГО РАЙОНА,</w:t>
      </w:r>
    </w:p>
    <w:p>
      <w:pPr>
        <w:pStyle w:val="2"/>
        <w:jc w:val="center"/>
      </w:pPr>
      <w:r>
        <w:rPr>
          <w:sz w:val="20"/>
        </w:rPr>
        <w:t xml:space="preserve">НА ОФИЦИАЛЬНОМ САЙТЕ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ТАЙМЫРСКОГО ДОЛГАНО-НЕНЕЦКОГО МУНИЦИПАЛЬНОГО РАЙОНА</w:t>
      </w:r>
    </w:p>
    <w:p>
      <w:pPr>
        <w:pStyle w:val="2"/>
        <w:jc w:val="center"/>
      </w:pPr>
      <w:r>
        <w:rPr>
          <w:sz w:val="20"/>
        </w:rPr>
        <w:t xml:space="preserve">И ПРЕДОСТАВЛЕНИЯ ЭТИХ СВЕДЕНИЙ СРЕДСТВАМ МАССОВОЙ</w:t>
      </w:r>
    </w:p>
    <w:p>
      <w:pPr>
        <w:pStyle w:val="2"/>
        <w:jc w:val="center"/>
      </w:pPr>
      <w:r>
        <w:rPr>
          <w:sz w:val="20"/>
        </w:rPr>
        <w:t xml:space="preserve">ИНФОРМАЦИИ 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9" w:tooltip="Постановление Администрации Таймырского Долгано-Ненецкого муниципального района Красноярского края от 26.07.2023 N 1025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Таймырского Долгано-Ненецкого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муниципального района Красноярского края от 26.07.2023 N 1025)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порядком устанавливается обязанность представителя нанимателя (работодателя) по размещению сведений о доходах, расходах, об имуществе и обязательствах имущественного характера (далее - настоящий Порядок), предоставленных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на официальном сайте органов местного самоуправления Таймырского Долгано-Ненецкого муниципального района </w:t>
      </w:r>
      <w:r>
        <w:rPr>
          <w:sz w:val="20"/>
        </w:rPr>
        <w:t xml:space="preserve">www.taimyr24.ru</w:t>
      </w:r>
      <w:r>
        <w:rPr>
          <w:sz w:val="20"/>
        </w:rPr>
        <w:t xml:space="preserve"> (далее - официальный сайт) и предоставлению этих сведений средствам массовой информации в связи с их запросами для опубликования.</w:t>
      </w:r>
    </w:p>
    <w:bookmarkStart w:id="68" w:name="P68"/>
    <w:bookmarkEnd w:id="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О доходах, расходах, об имуществе и обязательствах имущественного характера предоставленные муниципальными служащими, замещающими должности муниципальной службы категории "руководители", "помощники, советники", "специалисты" высшей, главной, ведущей и старшей группы должностей Администрации муниципального района, органов Администрации муниципального района, кадровое обеспечение которых осуществляет Отдел муниципальной службы и кадров Администрации муниципального района, муниципальными служащими, замещающими должности муниципальной службы категории "руководители" в органах Администрации муниципального района (только в отношении начальников управлений), руководителями муниципальных учреждений, подведомственных Администрации муниципального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указанных лиц, их супругов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супруга (супруги) за три последних года, предшествующих отчетному периоду.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 доходах, расходах, об имуществе и обязательствах имущественного характера лиц, замещающих должности руководителей муниципальных учреждений, подведомственных Администрации муниципального района,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объектов недвижимого имущества, принадлежащих указанным лицам,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декларированный годовой доход указанных лиц, их супругов и несовершеннолетних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данную должность и его супруга (супруги) за три последних года, предшествующих отчетному периоду.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характера, запрещается указывать: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персональные данные супруги (супруга), несовершеннолетних детей и иных третьих лиц, содержащиеся в сведениях, предоставленных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данные, позволяющие определить место жительства, почтовый адрес, телефон и иные индивидуальные средства коммуникации указанных лиц, их супруг (супругов), несовершеннолетних детей и иных третьих лиц, содержащиеся в сведениях, предоставленных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данные, позволяющие определить местонахождение объектов недвижимого имущества, принадлежащих указанным лицам, их супругам, несовершеннолетним детям, и иным третьим лиц, содержащиеся в сведениях, предоставленных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 на праве собственности или находящихся в их пользовании;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информацию, отнесенную к государственной тайне или являющуюся конфиденциальной.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Сведения о доходах, расходах, об имуществе и обязательствах имущественного характера, предоставленные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подлежат размещению на официальном сайте в течение 10 рабочих дней со дня истечения законодательно установленного срока для ежегодного подачи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 назначения гражданина на должности, указанные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после истечения законодательно установленного срока для ежегодной подачи сведений, сведения подлежат размещению на официальном сайте в течение 10 рабочих дней со дня назначения гражданина на должность.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если лицо, указанное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предоставляет уточненные сведения и если эти сведения подлежат размещению на официальном сайте, то уточненные сведения должны быть размещены в течение 10 рабочих дней со дня истечения законодательно установленного срока для подачи уточненных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Сведения, предоставленные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размещаются на официальном сайте в том виде и объеме, в котором они поступили для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Сведения, предоставленные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размещенные на официальном сайте, сохраняются бессрочно.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Администрация муниципального района обеспечивает предоставление средствам массовой информации сведений, предоставленных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для опубликования по их запросам.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Сведения, предоставленные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предоставляются средствам массовой информации для опубликования в соответствии с их запросами в объеме сведений, подлежащих размещению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Администрация муниципального района при поступлении запроса от средства массовой информации о предоставлении для опубликования сведений лиц, указанных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11.1. В течение трех рабочих дней со дня поступления запроса сообщает о нем лицу, указанному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в отношении которого поступил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11.2. В течение 7 дней со дня поступления запроса: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предоставление средству массовой информации соответствующих сведений при условии поступления соответствующего запроса до размещения указанных сведений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направление средству массовой информации прямой ссылки на размещенные на официальном сайте сведения при условии поступления соответствующего запроса после размещения указанных сведений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направление средству массовой информации сообщения о невозможности предоставления запрашиваемых сведений при условии отсутствия соответствующих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Ответственным за предоставление для размещения сведений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на официальном сайте является Отдел муниципальной службы и кадров Администрации муниципального района.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Ответственным за размещение сведений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на официальном сайте является отдел по связям с общественностью муниципального казенного учреждения Таймырского Долгано-Ненецкого муниципального района "Центр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Отдел муниципальной службы и кадров Администрации муниципального района обеспечивает предоставление для размещения на официальном сайте сведений предоставленных лицами,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Отделом муниципальной службы и кадров Администрации муниципального района формируются сводные таблицы сведений, предоставленных указанными в </w:t>
      </w:r>
      <w:hyperlink w:history="0" w:anchor="P68" w:tooltip="2. На официальном сайте размещаются и средствам массовой информации предоставляются для опубликования следующие сведения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 лицами, согласно </w:t>
      </w:r>
      <w:hyperlink w:history="0" w:anchor="P127" w:tooltip="Сводная (дополнительная, уточненная) таблица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размещения сведений о доходах,</w:t>
      </w:r>
    </w:p>
    <w:p>
      <w:pPr>
        <w:pStyle w:val="0"/>
        <w:jc w:val="right"/>
      </w:pPr>
      <w:r>
        <w:rPr>
          <w:sz w:val="20"/>
        </w:rPr>
        <w:t xml:space="preserve">расходах, об имуществе и</w:t>
      </w:r>
    </w:p>
    <w:p>
      <w:pPr>
        <w:pStyle w:val="0"/>
        <w:jc w:val="right"/>
      </w:pPr>
      <w:r>
        <w:rPr>
          <w:sz w:val="20"/>
        </w:rPr>
        <w:t xml:space="preserve">обязательствах имущественного</w:t>
      </w:r>
    </w:p>
    <w:p>
      <w:pPr>
        <w:pStyle w:val="0"/>
        <w:jc w:val="right"/>
      </w:pPr>
      <w:r>
        <w:rPr>
          <w:sz w:val="20"/>
        </w:rPr>
        <w:t xml:space="preserve">характера, предоставленных</w:t>
      </w:r>
    </w:p>
    <w:p>
      <w:pPr>
        <w:pStyle w:val="0"/>
        <w:jc w:val="right"/>
      </w:pPr>
      <w:r>
        <w:rPr>
          <w:sz w:val="20"/>
        </w:rPr>
        <w:t xml:space="preserve">муниципальными служащими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0"/>
        </w:rPr>
        <w:t xml:space="preserve">района, руководителями муниципальных</w:t>
      </w:r>
    </w:p>
    <w:p>
      <w:pPr>
        <w:pStyle w:val="0"/>
        <w:jc w:val="right"/>
      </w:pPr>
      <w:r>
        <w:rPr>
          <w:sz w:val="20"/>
        </w:rPr>
        <w:t xml:space="preserve">учреждений, подведомственных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</w:t>
      </w:r>
    </w:p>
    <w:p>
      <w:pPr>
        <w:pStyle w:val="0"/>
        <w:jc w:val="right"/>
      </w:pPr>
      <w:r>
        <w:rPr>
          <w:sz w:val="20"/>
        </w:rPr>
        <w:t xml:space="preserve">района, на официальном сайте органов</w:t>
      </w:r>
    </w:p>
    <w:p>
      <w:pPr>
        <w:pStyle w:val="0"/>
        <w:jc w:val="right"/>
      </w:pPr>
      <w:r>
        <w:rPr>
          <w:sz w:val="20"/>
        </w:rPr>
        <w:t xml:space="preserve">местного самоуправления Таймырского</w:t>
      </w:r>
    </w:p>
    <w:p>
      <w:pPr>
        <w:pStyle w:val="0"/>
        <w:jc w:val="right"/>
      </w:pPr>
      <w:r>
        <w:rPr>
          <w:sz w:val="20"/>
        </w:rPr>
        <w:t xml:space="preserve">Долгано-Ненецкого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и предоставления этих сведений</w:t>
      </w:r>
    </w:p>
    <w:p>
      <w:pPr>
        <w:pStyle w:val="0"/>
        <w:jc w:val="right"/>
      </w:pPr>
      <w:r>
        <w:rPr>
          <w:sz w:val="20"/>
        </w:rPr>
        <w:t xml:space="preserve">средствам массовой информации</w:t>
      </w:r>
    </w:p>
    <w:p>
      <w:pPr>
        <w:pStyle w:val="0"/>
        <w:jc w:val="right"/>
      </w:pPr>
      <w:r>
        <w:rPr>
          <w:sz w:val="20"/>
        </w:rPr>
        <w:t xml:space="preserve">для опубликования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остановление Администрации Таймырского Долгано-Ненецкого муниципального района Красноярского края от 26.07.2023 N 1025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Таймырского Долгано-Ненецкого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муниципального района Красноярского края от 26.07.2023 N 1025)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127" w:name="P127"/>
    <w:bookmarkEnd w:id="127"/>
    <w:p>
      <w:pPr>
        <w:pStyle w:val="0"/>
        <w:jc w:val="center"/>
      </w:pPr>
      <w:r>
        <w:rPr>
          <w:sz w:val="20"/>
        </w:rPr>
        <w:t xml:space="preserve">Сводная (дополнительная, уточненная) таблица</w:t>
      </w:r>
    </w:p>
    <w:p>
      <w:pPr>
        <w:pStyle w:val="0"/>
        <w:jc w:val="center"/>
      </w:pPr>
      <w:r>
        <w:rPr>
          <w:sz w:val="20"/>
        </w:rPr>
        <w:t xml:space="preserve">(нужное выбрать)</w:t>
      </w:r>
    </w:p>
    <w:p>
      <w:pPr>
        <w:pStyle w:val="0"/>
        <w:jc w:val="center"/>
      </w:pPr>
      <w:r>
        <w:rPr>
          <w:sz w:val="20"/>
        </w:rPr>
        <w:t xml:space="preserve">сведений о доходах, расходах, об имуществе и обязательствах</w:t>
      </w:r>
    </w:p>
    <w:p>
      <w:pPr>
        <w:pStyle w:val="0"/>
        <w:jc w:val="center"/>
      </w:pPr>
      <w:r>
        <w:rPr>
          <w:sz w:val="20"/>
        </w:rPr>
        <w:t xml:space="preserve">имущественного характера, представленных муниципальными</w:t>
      </w:r>
    </w:p>
    <w:p>
      <w:pPr>
        <w:pStyle w:val="0"/>
        <w:jc w:val="center"/>
      </w:pPr>
      <w:r>
        <w:rPr>
          <w:sz w:val="20"/>
        </w:rPr>
        <w:t xml:space="preserve">служащими, руководителями муниципальных учреждений,</w:t>
      </w:r>
    </w:p>
    <w:p>
      <w:pPr>
        <w:pStyle w:val="0"/>
        <w:jc w:val="center"/>
      </w:pPr>
      <w:r>
        <w:rPr>
          <w:sz w:val="20"/>
        </w:rPr>
        <w:t xml:space="preserve">подведомственных Администрации муниципального района</w:t>
      </w:r>
    </w:p>
    <w:p>
      <w:pPr>
        <w:pStyle w:val="0"/>
        <w:jc w:val="center"/>
      </w:pPr>
      <w:r>
        <w:rPr>
          <w:sz w:val="20"/>
        </w:rPr>
        <w:t xml:space="preserve">в 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(указывается структурное подразделение, орган</w:t>
      </w:r>
    </w:p>
    <w:p>
      <w:pPr>
        <w:pStyle w:val="0"/>
        <w:jc w:val="center"/>
      </w:pPr>
      <w:r>
        <w:rPr>
          <w:sz w:val="20"/>
        </w:rPr>
        <w:t xml:space="preserve">Администрации муниципального района)</w:t>
      </w:r>
    </w:p>
    <w:p>
      <w:pPr>
        <w:pStyle w:val="0"/>
        <w:jc w:val="center"/>
      </w:pPr>
      <w:r>
        <w:rPr>
          <w:sz w:val="20"/>
        </w:rPr>
        <w:t xml:space="preserve">за ____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29"/>
        <w:gridCol w:w="1264"/>
        <w:gridCol w:w="994"/>
        <w:gridCol w:w="499"/>
        <w:gridCol w:w="1054"/>
        <w:gridCol w:w="1594"/>
        <w:gridCol w:w="499"/>
        <w:gridCol w:w="1054"/>
        <w:gridCol w:w="1594"/>
        <w:gridCol w:w="782"/>
        <w:gridCol w:w="992"/>
        <w:gridCol w:w="1789"/>
        <w:gridCol w:w="1444"/>
      </w:tblGrid>
      <w:tr>
        <w:tc>
          <w:tcPr>
            <w:tcW w:w="112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&lt;1&gt;</w:t>
            </w:r>
          </w:p>
        </w:tc>
        <w:tc>
          <w:tcPr>
            <w:tcW w:w="12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 &lt;2&gt;</w:t>
            </w:r>
          </w:p>
        </w:tc>
        <w:tc>
          <w:tcPr>
            <w:tcW w:w="9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Годовой доход (руб.) &lt;3&gt;</w:t>
            </w:r>
          </w:p>
        </w:tc>
        <w:tc>
          <w:tcPr>
            <w:gridSpan w:val="3"/>
            <w:tcW w:w="31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Объекты недвижимого имущества, принадлежащие на праве собственности &lt;4&gt;</w:t>
            </w:r>
          </w:p>
        </w:tc>
        <w:tc>
          <w:tcPr>
            <w:gridSpan w:val="3"/>
            <w:tcW w:w="31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Объекты недвижимого имущества, находящиеся в пользовании &lt;5&gt;</w:t>
            </w:r>
          </w:p>
        </w:tc>
        <w:tc>
          <w:tcPr>
            <w:gridSpan w:val="2"/>
            <w:tcW w:w="17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Транспортные средства, принадлежащие на праве собственности &lt;6&gt;</w:t>
            </w:r>
          </w:p>
        </w:tc>
        <w:tc>
          <w:tcPr>
            <w:gridSpan w:val="2"/>
            <w:tcW w:w="32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расходах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расположения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площадь, кв. м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расположения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марка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приобретенного имущества &lt;7&gt;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получения средств, за счет которых приобретено имущество &lt;8&gt;</w:t>
            </w:r>
          </w:p>
        </w:tc>
      </w:tr>
      <w:tr>
        <w:tc>
          <w:tcPr>
            <w:tcW w:w="11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2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9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9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7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4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</w:tr>
    </w:tbl>
    <w:p>
      <w:pPr>
        <w:sectPr>
          <w:headerReference w:type="default" r:id="rId21"/>
          <w:headerReference w:type="first" r:id="rId21"/>
          <w:footerReference w:type="default" r:id="rId22"/>
          <w:footerReference w:type="first" r:id="rId22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Указываются фамилия, имя, отчество лица, муниципального служащего. Вместо фамилии, имени, отчества супруга (супруги), несовершеннолетних детей указываются слова "супруг", "супруга", "несовершеннолетний ребенок".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Указывается должность муниципального служащего, в отношении супруга (супруги) и несовершеннолетних детей место работы и должность, место учебы не указываются.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Годовой доход муниципального служащего, годовой доход его супруги (супруга), несовершеннолетних детей указывается на основании сведений, содержащихся в </w:t>
      </w:r>
      <w:hyperlink w:history="0" r:id="rId23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строке 7 раздела 1</w:t>
        </w:r>
      </w:hyperlink>
      <w:r>
        <w:rPr>
          <w:sz w:val="20"/>
        </w:rPr>
        <w:t xml:space="preserve"> 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(далее - Справка).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Объекты недвижимого имущества, принадлежащие на праве собственности муниципальному служащему, его супруге (супругу), несовершеннолетним детям, указываются на основании сведений, содержащихся в </w:t>
      </w:r>
      <w:hyperlink w:history="0" r:id="rId24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подразделе 3.1 раздела 3</w:t>
        </w:r>
      </w:hyperlink>
      <w:r>
        <w:rPr>
          <w:sz w:val="20"/>
        </w:rPr>
        <w:t xml:space="preserve"> Справки.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Объекты недвижимого имущества, находящиеся в пользовании муниципального служащего, его супруги (супруга), несовершеннолетних детей, указываются на основании сведений, содержащихся в </w:t>
      </w:r>
      <w:hyperlink w:history="0" r:id="rId25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подразделе 6.1 раздела 6</w:t>
        </w:r>
      </w:hyperlink>
      <w:r>
        <w:rPr>
          <w:sz w:val="20"/>
        </w:rPr>
        <w:t xml:space="preserve"> Справки.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Транспортные средства, принадлежащие на праве собственности муниципальному служащему, его супруге (супругу), несовершеннолетним детям, указываются на основании сведений, содержащихся в </w:t>
      </w:r>
      <w:hyperlink w:history="0" r:id="rId26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подразделе 3.2 раздела 3</w:t>
        </w:r>
      </w:hyperlink>
      <w:r>
        <w:rPr>
          <w:sz w:val="20"/>
        </w:rPr>
        <w:t xml:space="preserve"> Справки.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Вид приобретенного имущества указывается на основании сведений, содержащихся в </w:t>
      </w:r>
      <w:hyperlink w:history="0" r:id="rId27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графе 2 раздела 2</w:t>
        </w:r>
      </w:hyperlink>
      <w:r>
        <w:rPr>
          <w:sz w:val="20"/>
        </w:rPr>
        <w:t xml:space="preserve"> Справки.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Источник получения средств, за счет которых приобретено имущество, указывается на основании сведений, содержащихся в </w:t>
      </w:r>
      <w:hyperlink w:history="0" r:id="rId28" w:tooltip="Указ Президента РФ от 23.06.2014 N 460 (ред. от 18.07.2022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графе 4 раздела 2</w:t>
        </w:r>
      </w:hyperlink>
      <w:r>
        <w:rPr>
          <w:sz w:val="20"/>
        </w:rPr>
        <w:t xml:space="preserve"> Справки.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муниципального района</w:t>
      </w:r>
    </w:p>
    <w:p>
      <w:pPr>
        <w:pStyle w:val="0"/>
        <w:jc w:val="right"/>
      </w:pPr>
      <w:r>
        <w:rPr>
          <w:sz w:val="20"/>
        </w:rPr>
        <w:t xml:space="preserve">от 23 июня 2020 г. N 739</w:t>
      </w:r>
    </w:p>
    <w:p>
      <w:pPr>
        <w:pStyle w:val="0"/>
        <w:jc w:val="both"/>
      </w:pPr>
      <w:r>
        <w:rPr>
          <w:sz w:val="20"/>
        </w:rPr>
      </w:r>
    </w:p>
    <w:bookmarkStart w:id="188" w:name="P188"/>
    <w:bookmarkEnd w:id="18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МУНИЦИПАЛЬНОЙ СЛУЖБЫ, МУНИЦИПАЛЬНЫХ УЧРЕЖДЕНИЙ,</w:t>
      </w:r>
    </w:p>
    <w:p>
      <w:pPr>
        <w:pStyle w:val="2"/>
        <w:jc w:val="center"/>
      </w:pPr>
      <w:r>
        <w:rPr>
          <w:sz w:val="20"/>
        </w:rPr>
        <w:t xml:space="preserve">ПОДВЕДОМСТВЕННЫХ АДМИНИСТРАЦИИ МУНИЦИПАЛЬНОГО РАЙОНА,</w:t>
      </w:r>
    </w:p>
    <w:p>
      <w:pPr>
        <w:pStyle w:val="2"/>
        <w:jc w:val="center"/>
      </w:pPr>
      <w:r>
        <w:rPr>
          <w:sz w:val="20"/>
        </w:rPr>
        <w:t xml:space="preserve">НАЗНАЧЕНИЕ НА КОТОРЫЕ И ЗАМЕЩЕНИЕ КОТОРЫХ ВЛЕЧЕТ ЗА СОБОЙ</w:t>
      </w:r>
    </w:p>
    <w:p>
      <w:pPr>
        <w:pStyle w:val="2"/>
        <w:jc w:val="center"/>
      </w:pPr>
      <w:r>
        <w:rPr>
          <w:sz w:val="20"/>
        </w:rPr>
        <w:t xml:space="preserve">ПРЕДОСТАВЛЕНИЕ И РАЗМЕЩЕНИЕ СВЕДЕНИЯ О ДОХОДАХ, РАСХОДАХ,</w:t>
      </w:r>
    </w:p>
    <w:p>
      <w:pPr>
        <w:pStyle w:val="2"/>
        <w:jc w:val="center"/>
      </w:pPr>
      <w:r>
        <w:rPr>
          <w:sz w:val="20"/>
        </w:rPr>
        <w:t xml:space="preserve">ОБ ИМУЩЕСТВЕ И ОБЯЗАТЕЛЬСТВАХ ИМУЩЕСТВЕННОГО ХАРАКТЕРА</w:t>
      </w:r>
    </w:p>
    <w:p>
      <w:pPr>
        <w:pStyle w:val="2"/>
        <w:jc w:val="center"/>
      </w:pPr>
      <w:r>
        <w:rPr>
          <w:sz w:val="20"/>
        </w:rPr>
        <w:t xml:space="preserve">СВОИХ, А ТАКЖЕ СУПРУГИ (СУПРУГА) 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9" w:tooltip="Постановление Администрации Таймырского Долгано-Ненецкого муниципального района Красноярского края от 26.07.2023 N 1025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Таймырского Долгано-Ненецкого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муниципального района Красноярского края от 26.07.2023 N 1025)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2268"/>
        <w:gridCol w:w="3969"/>
      </w:tblGrid>
      <w:tr>
        <w:tc>
          <w:tcPr>
            <w:gridSpan w:val="3"/>
            <w:tcW w:w="907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I. Должности муниципальной службы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Категория должности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Группа должности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должности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Высшая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первый заместитель Главы муниципального района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муниципального района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муниципального района - начальник управления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Главы муниципального района - начальник отдела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управления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управления - начальник отдела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Помощники, советники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советник Главы муниципального района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Ведущая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помощник Главы муниципального района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Специалисты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Главная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Ведущая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консультант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</w:t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главный специалист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9" w:type="dxa"/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Раздел II. Должности муниципальных учреждений, подведомственных Администрации муниципального района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казенного учреждения "Таймырский архив"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казенного учреждения "Таймырская транспортная компания"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казенного учреждения "Молодежный центр"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муниципального автономного учреждение "Центр развития зимних видов спорта"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казенного учреждения "Центр по обеспечению деятельности Администрации муниципального района и органов Администрации муниципального района"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автономного учреждения "Арктический центр культуры"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7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30" w:tooltip="Постановление Администрации Таймырского Долгано-Ненецкого муниципального района Красноярского края от 26.07.2023 N 1025 &quot;О внесении изменений в Постановление Администрации муниципального района от 23.06.2020 N 739 &quot;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</w:rPr>
              <w:t xml:space="preserve"> Администрации Таймырского Долгано-Ненецкого муниципального района Красноярского края от 26.07.2023 N 1025)</w:t>
            </w:r>
          </w:p>
        </w:tc>
      </w:tr>
      <w:tr>
        <w:tc>
          <w:tcPr>
            <w:gridSpan w:val="3"/>
            <w:tcW w:w="9072" w:type="dxa"/>
          </w:tcPr>
          <w:p>
            <w:pPr>
              <w:pStyle w:val="0"/>
            </w:pPr>
            <w:r>
              <w:rPr>
                <w:sz w:val="20"/>
              </w:rPr>
              <w:t xml:space="preserve">директор муниципального казенного учреждения "Редакционно-полиграфический комплекс "Таймыр"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Таймырского Долгано-Ненецкого муниципального района Красноярского края от 23.06.2020 N 739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Таймырского Долгано-Ненецкого муниципального района Красноярского края от 23.06.2020 N 739</w:t>
            <w:br/>
            <w:t>(...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0C3E0C3EB3794C5B7A9C5F5867C469C305BF95796EC151560A280C8DE6117F60686C801AA842CBB2AA9D925CA1AFE3363168202AF426EE34312A69EICtAD" TargetMode = "External"/>
	<Relationship Id="rId8" Type="http://schemas.openxmlformats.org/officeDocument/2006/relationships/hyperlink" Target="consultantplus://offline/ref=10C3E0C3EB3794C5B7A9C5F5867C469C305BF95797EA1E1461AC80C8DE6117F60686C801AA842CBB2AA9D925CA1AFE3363168202AF426EE34312A69EICtAD" TargetMode = "External"/>
	<Relationship Id="rId9" Type="http://schemas.openxmlformats.org/officeDocument/2006/relationships/hyperlink" Target="consultantplus://offline/ref=10C3E0C3EB3794C5B7A9DBF8901019933754AE5D93E3164A3CFF869F813111A346C6CE54EEC82AEE7BED8C28CE15B4622E5D8D03A9I5tFD" TargetMode = "External"/>
	<Relationship Id="rId10" Type="http://schemas.openxmlformats.org/officeDocument/2006/relationships/hyperlink" Target="consultantplus://offline/ref=10C3E0C3EB3794C5B7A9DBF8901019933755A75D97EF164A3CFF869F813111A346C6CE54E9C021BE29A28D748B44A763235D8F0AB55E6EE8I5tED" TargetMode = "External"/>
	<Relationship Id="rId11" Type="http://schemas.openxmlformats.org/officeDocument/2006/relationships/hyperlink" Target="consultantplus://offline/ref=10C3E0C3EB3794C5B7A9C5F5867C469C305BF95796E21C1A65AF80C8DE6117F60686C801AA842CBB2AA9D923CC1AFE3363168202AF426EE34312A69EICtAD" TargetMode = "External"/>
	<Relationship Id="rId12" Type="http://schemas.openxmlformats.org/officeDocument/2006/relationships/hyperlink" Target="consultantplus://offline/ref=10C3E0C3EB3794C5B7A9C5F5867C469C305BF95797EB141B69AE80C8DE6117F60686C801B88474B72BADC725C60FA86225I4t0D" TargetMode = "External"/>
	<Relationship Id="rId13" Type="http://schemas.openxmlformats.org/officeDocument/2006/relationships/hyperlink" Target="consultantplus://offline/ref=10C3E0C3EB3794C5B7A9C5F5867C469C305BF95795E31D1F68A280C8DE6117F60686C801B88474B72BADC725C60FA86225I4t0D" TargetMode = "External"/>
	<Relationship Id="rId14" Type="http://schemas.openxmlformats.org/officeDocument/2006/relationships/hyperlink" Target="consultantplus://offline/ref=10C3E0C3EB3794C5B7A9C5F5867C469C305BF95795ED1C1862AA80C8DE6117F60686C801B88474B72BADC725C60FA86225I4t0D" TargetMode = "External"/>
	<Relationship Id="rId15" Type="http://schemas.openxmlformats.org/officeDocument/2006/relationships/hyperlink" Target="consultantplus://offline/ref=10C3E0C3EB3794C5B7A9C5F5867C469C305BF95795ED1C1962A280C8DE6117F60686C801B88474B72BADC725C60FA86225I4t0D" TargetMode = "External"/>
	<Relationship Id="rId16" Type="http://schemas.openxmlformats.org/officeDocument/2006/relationships/hyperlink" Target="consultantplus://offline/ref=10C3E0C3EB3794C5B7A9C5F5867C469C305BF95795ED1C1A68AB80C8DE6117F60686C801B88474B72BADC725C60FA86225I4t0D" TargetMode = "External"/>
	<Relationship Id="rId17" Type="http://schemas.openxmlformats.org/officeDocument/2006/relationships/hyperlink" Target="consultantplus://offline/ref=10C3E0C3EB3794C5B7A9C5F5867C469C305BF95795EC141566AF80C8DE6117F60686C801B88474B72BADC725C60FA86225I4t0D" TargetMode = "External"/>
	<Relationship Id="rId18" Type="http://schemas.openxmlformats.org/officeDocument/2006/relationships/hyperlink" Target="consultantplus://offline/ref=10C3E0C3EB3794C5B7A9C5F5867C469C305BF95796EC151560A280C8DE6117F60686C801AA842CBB2AA9D925C91AFE3363168202AF426EE34312A69EICtAD" TargetMode = "External"/>
	<Relationship Id="rId19" Type="http://schemas.openxmlformats.org/officeDocument/2006/relationships/hyperlink" Target="consultantplus://offline/ref=10C3E0C3EB3794C5B7A9C5F5867C469C305BF95797EA1E1461AC80C8DE6117F60686C801AA842CBB2AA9D925C91AFE3363168202AF426EE34312A69EICtAD" TargetMode = "External"/>
	<Relationship Id="rId20" Type="http://schemas.openxmlformats.org/officeDocument/2006/relationships/hyperlink" Target="consultantplus://offline/ref=10C3E0C3EB3794C5B7A9C5F5867C469C305BF95797EA1E1461AC80C8DE6117F60686C801AA842CBB2AA9D925C91AFE3363168202AF426EE34312A69EICtAD" TargetMode = "External"/>
	<Relationship Id="rId21" Type="http://schemas.openxmlformats.org/officeDocument/2006/relationships/header" Target="header2.xml"/>
	<Relationship Id="rId22" Type="http://schemas.openxmlformats.org/officeDocument/2006/relationships/footer" Target="footer2.xml"/>
	<Relationship Id="rId23" Type="http://schemas.openxmlformats.org/officeDocument/2006/relationships/hyperlink" Target="consultantplus://offline/ref=10C3E0C3EB3794C5B7A9DBF8901019933753A15A97ED164A3CFF869F813111A346C6CE54E9C021BD2BA28D748B44A763235D8F0AB55E6EE8I5tED" TargetMode = "External"/>
	<Relationship Id="rId24" Type="http://schemas.openxmlformats.org/officeDocument/2006/relationships/hyperlink" Target="consultantplus://offline/ref=10C3E0C3EB3794C5B7A9DBF8901019933753A15A97ED164A3CFF869F813111A346C6CE54E9C020BA2FA28D748B44A763235D8F0AB55E6EE8I5tED" TargetMode = "External"/>
	<Relationship Id="rId25" Type="http://schemas.openxmlformats.org/officeDocument/2006/relationships/hyperlink" Target="consultantplus://offline/ref=10C3E0C3EB3794C5B7A9DBF8901019933753A15A97ED164A3CFF869F813111A346C6CE54E9C023B92BA28D748B44A763235D8F0AB55E6EE8I5tED" TargetMode = "External"/>
	<Relationship Id="rId26" Type="http://schemas.openxmlformats.org/officeDocument/2006/relationships/hyperlink" Target="consultantplus://offline/ref=10C3E0C3EB3794C5B7A9DBF8901019933753A15A97ED164A3CFF869F813111A346C6CE54E9C020B922A28D748B44A763235D8F0AB55E6EE8I5tED" TargetMode = "External"/>
	<Relationship Id="rId27" Type="http://schemas.openxmlformats.org/officeDocument/2006/relationships/hyperlink" Target="consultantplus://offline/ref=10C3E0C3EB3794C5B7A9DBF8901019933753A15A97ED164A3CFF869F813111A346C6CE54E9C021B22AA28D748B44A763235D8F0AB55E6EE8I5tED" TargetMode = "External"/>
	<Relationship Id="rId28" Type="http://schemas.openxmlformats.org/officeDocument/2006/relationships/hyperlink" Target="consultantplus://offline/ref=10C3E0C3EB3794C5B7A9DBF8901019933753A15A97ED164A3CFF869F813111A346C6CE54E9C021B228A28D748B44A763235D8F0AB55E6EE8I5tED" TargetMode = "External"/>
	<Relationship Id="rId29" Type="http://schemas.openxmlformats.org/officeDocument/2006/relationships/hyperlink" Target="consultantplus://offline/ref=10C3E0C3EB3794C5B7A9C5F5867C469C305BF95797EA1E1461AC80C8DE6117F60686C801AA842CBB2AA9D925C81AFE3363168202AF426EE34312A69EICtAD" TargetMode = "External"/>
	<Relationship Id="rId30" Type="http://schemas.openxmlformats.org/officeDocument/2006/relationships/hyperlink" Target="consultantplus://offline/ref=10C3E0C3EB3794C5B7A9C5F5867C469C305BF95797EA1E1461AC80C8DE6117F60686C801AA842CBB2AA9D925C81AFE3363168202AF426EE34312A69EICtA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Таймырского Долгано-Ненецкого муниципального района Красноярского края от 23.06.2020 N 739
(ред. от 26.07.2023)
"О размещении сведений о доходах, расходах, об имуществе и обязательствах имущественного характера, предоставленных муниципальными служащими Администрации муниципального района, руководителями муниципальных учреждений, подведомственных Администрации муниципального района, на официальном сайте органов местного самоуправления Таймырского Долгано-Ненецкого муниципального р</dc:title>
  <dcterms:created xsi:type="dcterms:W3CDTF">2023-09-14T03:45:08Z</dcterms:created>
</cp:coreProperties>
</file>