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7" w:rsidRDefault="00DB4677" w:rsidP="00DB467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ЗАДАЧИ УПРАВЛЕНИЯ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Управления являются: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Участие в разработке, формировании и проведении единой муниципальной политики в области имущественных и земельных отношений в муниципальном районе, методическое и правовое обеспечение процессов приватизации, управления и распоряжения имуществом, находящимся в собственности муниципального района (далее - объекты муниципальной собственности).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Обеспечение эффективного управления, распоряжения, а также рационального использования объектов муниципальной собственности, осуществление приватизации объектов муниципальной собственности и обеспечение системного подхода к приватизационному процессу.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Обеспечение в пределах своей компетенции защиты имущественных и связанных с ними прав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Обеспечение функционирования системы учета объектов муниципальной собственности и контроля за их использованием.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Координация деятельности органов Администрации муниципального района в области управления и распоряжения объектами муниципальной собственности, взаимодействие по указанным вопросам с органами государственной власти и органами местного самоуправления муниципальных образований, входящих в состав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казенными учреждениями в пределах переданных им полномочий.</w:t>
      </w:r>
    </w:p>
    <w:p w:rsidR="00DB4677" w:rsidRDefault="002B2C98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4677">
        <w:rPr>
          <w:sz w:val="26"/>
          <w:szCs w:val="26"/>
        </w:rPr>
        <w:t>. Проведение муниципального земельного контроля в границах сельских поселений, входящих в состав муниципального района.</w:t>
      </w:r>
    </w:p>
    <w:p w:rsidR="002B2C98" w:rsidRDefault="002B2C98" w:rsidP="002B2C9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7.</w:t>
      </w:r>
      <w:r w:rsidRPr="002B2C9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Осуществление отдельных функций Администрации муниципального района по реализации, установленных федеральными законами и переданных в соответствии с законами Красноярского края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края.";</w:t>
      </w:r>
    </w:p>
    <w:p w:rsidR="002B2C98" w:rsidRDefault="002B2C98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4677" w:rsidRDefault="00DB4677" w:rsidP="00DB46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4677" w:rsidRDefault="00DB4677" w:rsidP="00DB467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ФУНКЦИИ УПРАВЛЕНИЯ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в соответствии с возложенными на него задачами осуществляет следующие функции: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и распоряжение объектами муниципальной собственностью в пределах своей компетенции.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Принятие решений о совершении сделок с объектами муниципальной собственности, в том числе земельными участками, находящимися в казне муниципального района (за исключением объектов жилищного фонда),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передаче в аренду;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предоставлению в безвозмездное пользование;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передаче в доверительное управление;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предоставлению для установки и эксплуатации рекламных конструкций;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передаче на хранение;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предоставлению в постоянное бессрочное пользование.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Осуществление полномочий по предоставлению земельных участков, государственная собственность на которые не разграничена, расположенных на </w:t>
      </w:r>
      <w:r>
        <w:rPr>
          <w:sz w:val="26"/>
          <w:szCs w:val="26"/>
        </w:rPr>
        <w:lastRenderedPageBreak/>
        <w:t>территории сельских поселений, входящих в состав муниципального района (далее - земельные участки неразграниченной государственной собственности):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заключение договоров аренды, безвозмездного пользования земельными участками неразграниченной государственной собственности;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принятие решения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по продаже земельного участка неразграниченной государственной собственности, аукциона на право заключения договора аренды;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организация и проведение торгов по продаже земельных участков неразграниченной государственной собственности или на право заключения договора аренды земельных участков;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подготовка проектов муниципальных правовых актов муниципального района по вопросам предоставления земельных участков неразграниченной государственной собственности;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участие в проведении работ по государственной кадастровой оценке земельных участков;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учет договоров аренды, безвозмездного пользования земельными участками неразграниченной государственной собственности;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подготовка документов по продаже земельных участков;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учет земельных участков неразграниченной государственной собственности, предоставленных в пользование.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Разработка программы приватизации муниципального имущества и обеспечение ее реализации, анализ хода и эффективности мероприятий по приватизации.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Ведение работ по оформлению в соответствии с законодательством Российской Федерации права собственности муниципального района на объекты недвижимости и регистрации сделок с объектами недвижимости, являющимися объектами муниципальной собственности.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Ведение работ по приемке объектов, находящихся в государственной собственности или собственности иных муниципальных образований, в собственность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Ведение работ по передаче объектов муниципальной собственности в государственную собственность или собственность иных муниципальных образований.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Формирование перечней объектов, принимаемых в муниципальную собственность и передаваемых из муниципальной собственности в государственную собственность или собственность иных муниципальных образований.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Организация и выполнение мероприятий, связанных с передачей и приемом в муниципальную собственность организаций (юридических лиц) и иного имущества.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Осуществление согласования списания муниципального имущества, закрепленного на праве оперативного управления за органами местного самоуправления муниципального района, органами Администрации муниципального района и муниципальными учреждениями.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Ведение реестров объектов муниципальной собственности, муниципальных предприятий и учреждений, акций (долей) муниципального района в уставном капитале хозяйственных обществ (товариществ).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Осуществление полномочий учредителя при государственной регистрации муниципальных предприятий и муниципальных учреждений, иных юридических </w:t>
      </w:r>
      <w:r>
        <w:rPr>
          <w:sz w:val="26"/>
          <w:szCs w:val="26"/>
        </w:rPr>
        <w:lastRenderedPageBreak/>
        <w:t>лиц, создаваемых с участием муниципального района, кроме случаев, когда осуществление указанных полномочий отнесено к компетенции иных органов местного самоуправления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Утверждение учредительных документов муниципальных предприятий и муниципальных учреждений, кроме случаев, когда осуществление указанных полномочий отнесено к компетенции иных органов местного самоуправления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Дает согласие муниципальным учреждениям и муниципальным предприятиям на распоряжение имуществом (за исключением его отчуждения), закрепленным за ними на праве оперативного управления, в случаях, установленных законодательством Российской Федерации.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Дает согласие муниципальным предприятиям на сдачу недвижимого имущества, закрепленного на праве хозяйственного ведения, в аренду, в залог, внесение в качестве вклада в уставный (складочный) капитал хозяйственного общества или товарищества или распоряжение им иным способом (за исключением его отчуждения).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Дает согласие муниципальным предприятиям на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а также на заключение договоров простого товарищества.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Совершение сделок по отчуждению объектов муниципальной собственности, в том числе заключение договоров по их продаже, мене и передаче в залог, в случаях и порядке, предусмотренных муниципальными правовыми актами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Организация и осуществление от имени муниципального района управления находящимися в собственности муниципального района акциями, долями в уставном капитале хозяйственных обществ.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Заключает договоры на проведение оценки объектов муниципальной собственности, находящихся в казне муниципального района, в случаях, установленных законодательством и нормативными правовыми актами муниципального района.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20. Осуществление полномочий арендодателя, ссудодателя объектов муниципальной собственности, находящихся в казне муниципального района, заключение договоров по передаче объектов муниципальной собственности в доверительное управление.</w:t>
      </w:r>
    </w:p>
    <w:p w:rsidR="00DB4677" w:rsidRDefault="002B2C98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DB4677">
        <w:rPr>
          <w:sz w:val="26"/>
          <w:szCs w:val="26"/>
        </w:rPr>
        <w:t xml:space="preserve">. Осуществление </w:t>
      </w:r>
      <w:proofErr w:type="gramStart"/>
      <w:r w:rsidR="00DB4677">
        <w:rPr>
          <w:sz w:val="26"/>
          <w:szCs w:val="26"/>
        </w:rPr>
        <w:t>контроля за</w:t>
      </w:r>
      <w:proofErr w:type="gramEnd"/>
      <w:r w:rsidR="00DB4677">
        <w:rPr>
          <w:sz w:val="26"/>
          <w:szCs w:val="26"/>
        </w:rPr>
        <w:t xml:space="preserve"> сохранностью и использованием по назначению объектов муниципальной собственности.</w:t>
      </w:r>
    </w:p>
    <w:p w:rsidR="00DB4677" w:rsidRDefault="002B2C98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DB4677">
        <w:rPr>
          <w:sz w:val="26"/>
          <w:szCs w:val="26"/>
        </w:rPr>
        <w:t>. Осуществление администрирования доходов бюджета: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передачи объектов муниципальной собственности и земельных участков неразграниченной государственной собственности в пользование;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прибыли, приходящейся на доли в уставных (складочных) капиталах хозяйственных обществ, или дивидендов по акциям, принадлежащим муниципальному району;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районом;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реализации объектов муниципальной собственности;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продажи земельных участков.</w:t>
      </w:r>
    </w:p>
    <w:p w:rsidR="00DB4677" w:rsidRDefault="002B2C98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23</w:t>
      </w:r>
      <w:r w:rsidR="00DB4677">
        <w:rPr>
          <w:sz w:val="26"/>
          <w:szCs w:val="26"/>
        </w:rPr>
        <w:t>. Ведение учета (реестр) договоров аренды, безвозмездного пользования, доверительного управления, залога (иного обременения) муниципального имущества, договоров на представление интересов муниципального района в органах управления акционерных обществ (хозяйственных обществ), часть акций (доли, вклады) которых находится в муниципальной собственности, осуществление контроля за соблюдением условий таких договоров.</w:t>
      </w:r>
    </w:p>
    <w:p w:rsidR="00DB4677" w:rsidRDefault="002B2C98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DB4677">
        <w:rPr>
          <w:sz w:val="26"/>
          <w:szCs w:val="26"/>
        </w:rPr>
        <w:t>. Заключение трудовых договоров с руководителями муниципальных учреждений и предприятий, ведение трудовых договоров (за исключением трудовых договоров с руководителями образовательных организаций).</w:t>
      </w:r>
    </w:p>
    <w:p w:rsidR="00DB4677" w:rsidRDefault="00E53C35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DB4677">
        <w:rPr>
          <w:sz w:val="26"/>
          <w:szCs w:val="26"/>
        </w:rPr>
        <w:t>. Организация и проведение торгов на право заключения договоров пользования имуществом, составляющим казну муниципального района (в том числе объектами жилищного фонда).</w:t>
      </w:r>
    </w:p>
    <w:p w:rsidR="00DB4677" w:rsidRDefault="00E53C35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DB4677">
        <w:rPr>
          <w:sz w:val="26"/>
          <w:szCs w:val="26"/>
        </w:rPr>
        <w:t>. Осуществление от имени Администрации муниципального района муниципального земельного контроля в границах сельских поселений, входящих в состав муниципального района, за соблюдением: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B4677" w:rsidRDefault="00DB4677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A2929" w:rsidRDefault="004A2929" w:rsidP="00DB4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proofErr w:type="gramStart"/>
      <w:r>
        <w:rPr>
          <w:sz w:val="26"/>
          <w:szCs w:val="26"/>
        </w:rPr>
        <w:t>Осуществление в соответствии с требованиями, предусмотренными законодательством Российской Федерации, постановки на учет и учета граждан, имеющих право на получение жилищных субсидий, а также функций по реализации на территории муниципального района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края, в соответствии с нормативными правовыми актами Красноярского края.</w:t>
      </w:r>
      <w:bookmarkStart w:id="0" w:name="_GoBack"/>
      <w:bookmarkEnd w:id="0"/>
      <w:proofErr w:type="gramEnd"/>
    </w:p>
    <w:sectPr w:rsidR="004A2929" w:rsidSect="00546B4D">
      <w:headerReference w:type="default" r:id="rId7"/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27" w:rsidRDefault="00D94727" w:rsidP="00546B4D">
      <w:r>
        <w:separator/>
      </w:r>
    </w:p>
  </w:endnote>
  <w:endnote w:type="continuationSeparator" w:id="0">
    <w:p w:rsidR="00D94727" w:rsidRDefault="00D94727" w:rsidP="0054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27" w:rsidRDefault="00D94727" w:rsidP="00546B4D">
      <w:r>
        <w:separator/>
      </w:r>
    </w:p>
  </w:footnote>
  <w:footnote w:type="continuationSeparator" w:id="0">
    <w:p w:rsidR="00D94727" w:rsidRDefault="00D94727" w:rsidP="0054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4D" w:rsidRPr="00546B4D" w:rsidRDefault="00546B4D">
    <w:pPr>
      <w:pStyle w:val="a3"/>
      <w:rPr>
        <w:i/>
      </w:rPr>
    </w:pPr>
    <w:r>
      <w:t xml:space="preserve">                                                                                                                              </w:t>
    </w:r>
    <w:r w:rsidRPr="00546B4D">
      <w:rPr>
        <w:i/>
      </w:rPr>
      <w:t>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D"/>
    <w:rsid w:val="002B2C98"/>
    <w:rsid w:val="00381751"/>
    <w:rsid w:val="00407958"/>
    <w:rsid w:val="004A2929"/>
    <w:rsid w:val="00546B4D"/>
    <w:rsid w:val="009604BD"/>
    <w:rsid w:val="009B4F09"/>
    <w:rsid w:val="00D94727"/>
    <w:rsid w:val="00DB4677"/>
    <w:rsid w:val="00E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6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6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 Анна Владимировна</dc:creator>
  <cp:lastModifiedBy>Колесник Татьяна Ивановна</cp:lastModifiedBy>
  <cp:revision>5</cp:revision>
  <dcterms:created xsi:type="dcterms:W3CDTF">2025-03-12T10:18:00Z</dcterms:created>
  <dcterms:modified xsi:type="dcterms:W3CDTF">2025-03-17T05:00:00Z</dcterms:modified>
</cp:coreProperties>
</file>