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charts/chart17.xml" ContentType="application/vnd.openxmlformats-officedocument.drawingml.chart+xml"/>
  <Override PartName="/word/theme/themeOverride1.xml" ContentType="application/vnd.openxmlformats-officedocument.themeOverride+xml"/>
  <Override PartName="/word/charts/chart18.xml" ContentType="application/vnd.openxmlformats-officedocument.drawingml.chart+xml"/>
  <Override PartName="/word/charts/chart19.xml" ContentType="application/vnd.openxmlformats-officedocument.drawingml.chart+xml"/>
  <Override PartName="/word/charts/chart20.xml" ContentType="application/vnd.openxmlformats-officedocument.drawingml.chart+xml"/>
  <Override PartName="/word/charts/chart21.xml" ContentType="application/vnd.openxmlformats-officedocument.drawingml.chart+xml"/>
  <Override PartName="/word/charts/chart22.xml" ContentType="application/vnd.openxmlformats-officedocument.drawingml.chart+xml"/>
  <Override PartName="/word/charts/chart23.xml" ContentType="application/vnd.openxmlformats-officedocument.drawingml.chart+xml"/>
  <Override PartName="/word/charts/chart24.xml" ContentType="application/vnd.openxmlformats-officedocument.drawingml.chart+xml"/>
  <Override PartName="/word/charts/chart25.xml" ContentType="application/vnd.openxmlformats-officedocument.drawingml.chart+xml"/>
  <Override PartName="/word/theme/themeOverride2.xml" ContentType="application/vnd.openxmlformats-officedocument.themeOverrid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452B" w:rsidRPr="005B2C02" w:rsidRDefault="0040452B" w:rsidP="0099380E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5B2C02">
        <w:rPr>
          <w:rFonts w:ascii="Times New Roman" w:hAnsi="Times New Roman" w:cs="Times New Roman"/>
          <w:b/>
          <w:sz w:val="26"/>
          <w:szCs w:val="26"/>
        </w:rPr>
        <w:t>Сводный годовой доклад о ходе реализации и об оценке эффективности реализации муниципальных программ</w:t>
      </w:r>
      <w:r w:rsidRPr="005B2C02">
        <w:rPr>
          <w:rFonts w:ascii="Times New Roman" w:hAnsi="Times New Roman" w:cs="Times New Roman"/>
          <w:sz w:val="26"/>
          <w:szCs w:val="26"/>
        </w:rPr>
        <w:t xml:space="preserve"> </w:t>
      </w:r>
      <w:r w:rsidRPr="005B2C02">
        <w:rPr>
          <w:rFonts w:ascii="Times New Roman" w:hAnsi="Times New Roman" w:cs="Times New Roman"/>
          <w:b/>
          <w:sz w:val="26"/>
          <w:szCs w:val="26"/>
        </w:rPr>
        <w:t xml:space="preserve">Таймырского </w:t>
      </w:r>
      <w:proofErr w:type="spellStart"/>
      <w:proofErr w:type="gramStart"/>
      <w:r w:rsidRPr="005B2C02">
        <w:rPr>
          <w:rFonts w:ascii="Times New Roman" w:hAnsi="Times New Roman" w:cs="Times New Roman"/>
          <w:b/>
          <w:sz w:val="26"/>
          <w:szCs w:val="26"/>
        </w:rPr>
        <w:t>Долгано</w:t>
      </w:r>
      <w:proofErr w:type="spellEnd"/>
      <w:r w:rsidRPr="005B2C02">
        <w:rPr>
          <w:rFonts w:ascii="Times New Roman" w:hAnsi="Times New Roman" w:cs="Times New Roman"/>
          <w:b/>
          <w:sz w:val="26"/>
          <w:szCs w:val="26"/>
        </w:rPr>
        <w:t xml:space="preserve"> – Ненецкого</w:t>
      </w:r>
      <w:proofErr w:type="gramEnd"/>
      <w:r w:rsidRPr="005B2C02">
        <w:rPr>
          <w:rFonts w:ascii="Times New Roman" w:hAnsi="Times New Roman" w:cs="Times New Roman"/>
          <w:b/>
          <w:sz w:val="26"/>
          <w:szCs w:val="26"/>
        </w:rPr>
        <w:t xml:space="preserve"> муниципального района за 20</w:t>
      </w:r>
      <w:r>
        <w:rPr>
          <w:rFonts w:ascii="Times New Roman" w:hAnsi="Times New Roman" w:cs="Times New Roman"/>
          <w:b/>
          <w:sz w:val="26"/>
          <w:szCs w:val="26"/>
        </w:rPr>
        <w:t>21</w:t>
      </w:r>
      <w:r w:rsidRPr="005B2C02">
        <w:rPr>
          <w:rFonts w:ascii="Times New Roman" w:hAnsi="Times New Roman" w:cs="Times New Roman"/>
          <w:b/>
          <w:sz w:val="26"/>
          <w:szCs w:val="26"/>
        </w:rPr>
        <w:t xml:space="preserve"> год</w:t>
      </w:r>
    </w:p>
    <w:p w:rsidR="0040452B" w:rsidRPr="005B2C02" w:rsidRDefault="0040452B" w:rsidP="0099380E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195A45" w:rsidRDefault="00195A45" w:rsidP="00892746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Общие положения</w:t>
      </w:r>
    </w:p>
    <w:p w:rsidR="00195A45" w:rsidRDefault="00195A45" w:rsidP="00195A45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73398D" w:rsidRDefault="0073398D" w:rsidP="0073398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Р</w:t>
      </w:r>
      <w:r w:rsidRPr="00A77FCC">
        <w:rPr>
          <w:rFonts w:ascii="Times New Roman" w:hAnsi="Times New Roman" w:cs="Times New Roman"/>
          <w:sz w:val="26"/>
          <w:szCs w:val="26"/>
        </w:rPr>
        <w:t xml:space="preserve">аспоряжением Администрации Таймырского </w:t>
      </w:r>
      <w:proofErr w:type="spellStart"/>
      <w:proofErr w:type="gramStart"/>
      <w:r w:rsidRPr="00A77FCC">
        <w:rPr>
          <w:rFonts w:ascii="Times New Roman" w:hAnsi="Times New Roman" w:cs="Times New Roman"/>
          <w:sz w:val="26"/>
          <w:szCs w:val="26"/>
        </w:rPr>
        <w:t>Долгано</w:t>
      </w:r>
      <w:proofErr w:type="spellEnd"/>
      <w:r w:rsidRPr="00A77FCC">
        <w:rPr>
          <w:rFonts w:ascii="Times New Roman" w:hAnsi="Times New Roman" w:cs="Times New Roman"/>
          <w:sz w:val="26"/>
          <w:szCs w:val="26"/>
        </w:rPr>
        <w:t xml:space="preserve"> - Ненецкого</w:t>
      </w:r>
      <w:proofErr w:type="gramEnd"/>
      <w:r w:rsidRPr="00A77FCC">
        <w:rPr>
          <w:rFonts w:ascii="Times New Roman" w:hAnsi="Times New Roman" w:cs="Times New Roman"/>
          <w:sz w:val="26"/>
          <w:szCs w:val="26"/>
        </w:rPr>
        <w:t xml:space="preserve"> муниципального района от 01.08.2018 № 683-а </w:t>
      </w:r>
      <w:r>
        <w:rPr>
          <w:rFonts w:ascii="Times New Roman" w:hAnsi="Times New Roman" w:cs="Times New Roman"/>
          <w:sz w:val="26"/>
          <w:szCs w:val="26"/>
        </w:rPr>
        <w:t xml:space="preserve">утвержден перечень </w:t>
      </w:r>
      <w:r w:rsidRPr="00A77FCC">
        <w:rPr>
          <w:rFonts w:ascii="Times New Roman" w:hAnsi="Times New Roman" w:cs="Times New Roman"/>
          <w:sz w:val="26"/>
          <w:szCs w:val="26"/>
        </w:rPr>
        <w:t>муниципальных программ муниципального района, предлагаемых к реализации с 2019 года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A77FCC">
        <w:rPr>
          <w:rFonts w:ascii="Times New Roman" w:hAnsi="Times New Roman" w:cs="Times New Roman"/>
          <w:sz w:val="26"/>
          <w:szCs w:val="26"/>
        </w:rPr>
        <w:t>(далее соответственно – муниципальный район, программа)</w:t>
      </w:r>
      <w:r>
        <w:rPr>
          <w:rFonts w:ascii="Times New Roman" w:hAnsi="Times New Roman" w:cs="Times New Roman"/>
          <w:sz w:val="26"/>
          <w:szCs w:val="26"/>
        </w:rPr>
        <w:t>.</w:t>
      </w:r>
      <w:r w:rsidRPr="00A77FCC">
        <w:rPr>
          <w:rFonts w:ascii="Times New Roman" w:hAnsi="Times New Roman" w:cs="Times New Roman"/>
          <w:sz w:val="26"/>
          <w:szCs w:val="26"/>
        </w:rPr>
        <w:t xml:space="preserve"> </w:t>
      </w:r>
      <w:r w:rsidRPr="00742664">
        <w:rPr>
          <w:rFonts w:ascii="Times New Roman" w:hAnsi="Times New Roman" w:cs="Times New Roman"/>
          <w:sz w:val="26"/>
          <w:szCs w:val="26"/>
        </w:rPr>
        <w:t>В 202</w:t>
      </w:r>
      <w:r>
        <w:rPr>
          <w:rFonts w:ascii="Times New Roman" w:hAnsi="Times New Roman" w:cs="Times New Roman"/>
          <w:sz w:val="26"/>
          <w:szCs w:val="26"/>
        </w:rPr>
        <w:t>1</w:t>
      </w:r>
      <w:r w:rsidRPr="00742664">
        <w:rPr>
          <w:rFonts w:ascii="Times New Roman" w:hAnsi="Times New Roman" w:cs="Times New Roman"/>
          <w:sz w:val="26"/>
          <w:szCs w:val="26"/>
        </w:rPr>
        <w:t xml:space="preserve"> году на территории </w:t>
      </w:r>
      <w:r>
        <w:rPr>
          <w:rFonts w:ascii="Times New Roman" w:hAnsi="Times New Roman" w:cs="Times New Roman"/>
          <w:sz w:val="26"/>
          <w:szCs w:val="26"/>
        </w:rPr>
        <w:t>муниципального района</w:t>
      </w:r>
      <w:r w:rsidRPr="00742664">
        <w:rPr>
          <w:rFonts w:ascii="Times New Roman" w:hAnsi="Times New Roman" w:cs="Times New Roman"/>
          <w:sz w:val="26"/>
          <w:szCs w:val="26"/>
        </w:rPr>
        <w:t xml:space="preserve"> реализ</w:t>
      </w:r>
      <w:r>
        <w:rPr>
          <w:rFonts w:ascii="Times New Roman" w:hAnsi="Times New Roman" w:cs="Times New Roman"/>
          <w:sz w:val="26"/>
          <w:szCs w:val="26"/>
        </w:rPr>
        <w:t xml:space="preserve">овывались </w:t>
      </w:r>
      <w:r w:rsidRPr="00742664">
        <w:rPr>
          <w:rFonts w:ascii="Times New Roman" w:hAnsi="Times New Roman" w:cs="Times New Roman"/>
          <w:sz w:val="26"/>
          <w:szCs w:val="26"/>
        </w:rPr>
        <w:t>1</w:t>
      </w:r>
      <w:r>
        <w:rPr>
          <w:rFonts w:ascii="Times New Roman" w:hAnsi="Times New Roman" w:cs="Times New Roman"/>
          <w:sz w:val="26"/>
          <w:szCs w:val="26"/>
        </w:rPr>
        <w:t>0</w:t>
      </w:r>
      <w:r w:rsidRPr="00742664">
        <w:rPr>
          <w:rFonts w:ascii="Times New Roman" w:hAnsi="Times New Roman" w:cs="Times New Roman"/>
          <w:sz w:val="26"/>
          <w:szCs w:val="26"/>
        </w:rPr>
        <w:t xml:space="preserve"> программ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A77FCC" w:rsidRPr="00BB3DF4" w:rsidRDefault="00A77FCC" w:rsidP="00A77FC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BB3DF4">
        <w:rPr>
          <w:rFonts w:ascii="Times New Roman" w:hAnsi="Times New Roman" w:cs="Times New Roman"/>
          <w:sz w:val="26"/>
          <w:szCs w:val="26"/>
        </w:rPr>
        <w:t>Программы являются главным инструментом бюджетного планирования</w:t>
      </w:r>
      <w:r>
        <w:rPr>
          <w:rFonts w:ascii="Times New Roman" w:hAnsi="Times New Roman" w:cs="Times New Roman"/>
          <w:sz w:val="26"/>
          <w:szCs w:val="26"/>
        </w:rPr>
        <w:t>. 68,8% районного бюджета запрограммировано, что позволяет более эффективно и гибко управлять не только бюджетным процессом, но и территорией в целом.</w:t>
      </w:r>
    </w:p>
    <w:p w:rsidR="00195A45" w:rsidRPr="00A77FCC" w:rsidRDefault="00195A45" w:rsidP="00195A4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A77FCC">
        <w:rPr>
          <w:rFonts w:ascii="Times New Roman" w:hAnsi="Times New Roman" w:cs="Times New Roman"/>
          <w:sz w:val="26"/>
          <w:szCs w:val="26"/>
        </w:rPr>
        <w:t>Сводный годовой доклад о ходе реализации и об оценке эффективности реализации программ за 2021 год подготовлен в соответствии с Порядком принятия решений о разработке муниципальных программ муниципального района, их формирования и реализации, утвержденным Постановлением Администрации муниципального района от 02.09.2013 № 608, на основании отчетов, предоставленных ответственными исполнителями программ.</w:t>
      </w:r>
    </w:p>
    <w:p w:rsidR="00195A45" w:rsidRDefault="00195A45" w:rsidP="00195A4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9534F5" w:rsidRDefault="001B3188" w:rsidP="00892746">
      <w:pPr>
        <w:pStyle w:val="a3"/>
        <w:numPr>
          <w:ilvl w:val="0"/>
          <w:numId w:val="2"/>
        </w:num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Финансовое обеспечение</w:t>
      </w:r>
      <w:r w:rsidR="0073398D">
        <w:rPr>
          <w:rFonts w:ascii="Times New Roman" w:hAnsi="Times New Roman" w:cs="Times New Roman"/>
          <w:b/>
          <w:sz w:val="26"/>
          <w:szCs w:val="26"/>
        </w:rPr>
        <w:t xml:space="preserve"> программ</w:t>
      </w:r>
    </w:p>
    <w:p w:rsidR="009534F5" w:rsidRPr="009534F5" w:rsidRDefault="009534F5" w:rsidP="0099380E">
      <w:pPr>
        <w:pStyle w:val="a3"/>
        <w:spacing w:after="0" w:line="240" w:lineRule="auto"/>
        <w:ind w:left="1069" w:firstLine="567"/>
        <w:rPr>
          <w:rFonts w:ascii="Times New Roman" w:hAnsi="Times New Roman" w:cs="Times New Roman"/>
          <w:b/>
          <w:sz w:val="26"/>
          <w:szCs w:val="26"/>
        </w:rPr>
      </w:pPr>
    </w:p>
    <w:p w:rsidR="0040452B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AC372D">
        <w:rPr>
          <w:rFonts w:ascii="Times New Roman" w:hAnsi="Times New Roman" w:cs="Times New Roman"/>
          <w:sz w:val="26"/>
          <w:szCs w:val="26"/>
        </w:rPr>
        <w:t>Общий</w:t>
      </w:r>
      <w:r w:rsidRPr="00AC372D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336169">
        <w:rPr>
          <w:rFonts w:ascii="Times New Roman" w:hAnsi="Times New Roman" w:cs="Times New Roman"/>
          <w:sz w:val="26"/>
          <w:szCs w:val="26"/>
        </w:rPr>
        <w:t>объем финансирования</w:t>
      </w:r>
      <w:r>
        <w:rPr>
          <w:rFonts w:ascii="Times New Roman" w:hAnsi="Times New Roman" w:cs="Times New Roman"/>
          <w:sz w:val="26"/>
          <w:szCs w:val="26"/>
        </w:rPr>
        <w:t>, запланированный</w:t>
      </w:r>
      <w:r w:rsidRPr="00742664">
        <w:rPr>
          <w:rFonts w:ascii="Times New Roman" w:hAnsi="Times New Roman" w:cs="Times New Roman"/>
          <w:sz w:val="26"/>
          <w:szCs w:val="26"/>
        </w:rPr>
        <w:t xml:space="preserve"> на реализацию</w:t>
      </w:r>
      <w:r w:rsidR="003034F4">
        <w:rPr>
          <w:rFonts w:ascii="Times New Roman" w:hAnsi="Times New Roman" w:cs="Times New Roman"/>
          <w:sz w:val="26"/>
          <w:szCs w:val="26"/>
        </w:rPr>
        <w:t xml:space="preserve"> программ в отчетном периоде,</w:t>
      </w:r>
      <w:r w:rsidRPr="00742664">
        <w:rPr>
          <w:rFonts w:ascii="Times New Roman" w:hAnsi="Times New Roman" w:cs="Times New Roman"/>
          <w:sz w:val="26"/>
          <w:szCs w:val="26"/>
        </w:rPr>
        <w:t xml:space="preserve"> составил</w:t>
      </w:r>
      <w:r>
        <w:rPr>
          <w:rFonts w:ascii="Times New Roman" w:hAnsi="Times New Roman" w:cs="Times New Roman"/>
          <w:sz w:val="26"/>
          <w:szCs w:val="26"/>
        </w:rPr>
        <w:t xml:space="preserve"> 6 712 972, 41</w:t>
      </w:r>
      <w:r w:rsidRPr="00742664">
        <w:rPr>
          <w:rFonts w:ascii="Times New Roman" w:hAnsi="Times New Roman" w:cs="Times New Roman"/>
          <w:sz w:val="26"/>
          <w:szCs w:val="26"/>
        </w:rPr>
        <w:t xml:space="preserve"> тыс. руб.</w:t>
      </w:r>
      <w:r w:rsidR="009534F5">
        <w:rPr>
          <w:rFonts w:ascii="Times New Roman" w:hAnsi="Times New Roman" w:cs="Times New Roman"/>
          <w:sz w:val="26"/>
          <w:szCs w:val="26"/>
        </w:rPr>
        <w:t xml:space="preserve"> </w:t>
      </w:r>
      <w:r w:rsidRPr="00CF3D1B">
        <w:rPr>
          <w:rFonts w:ascii="Times New Roman" w:hAnsi="Times New Roman" w:cs="Times New Roman"/>
          <w:sz w:val="26"/>
          <w:szCs w:val="26"/>
        </w:rPr>
        <w:t xml:space="preserve">Фактическое </w:t>
      </w:r>
      <w:r w:rsidR="009534F5">
        <w:rPr>
          <w:rFonts w:ascii="Times New Roman" w:hAnsi="Times New Roman" w:cs="Times New Roman"/>
          <w:sz w:val="26"/>
          <w:szCs w:val="26"/>
        </w:rPr>
        <w:t xml:space="preserve">освоение </w:t>
      </w:r>
      <w:r w:rsidRPr="00CF3D1B">
        <w:rPr>
          <w:rFonts w:ascii="Times New Roman" w:hAnsi="Times New Roman" w:cs="Times New Roman"/>
          <w:sz w:val="26"/>
          <w:szCs w:val="26"/>
        </w:rPr>
        <w:t xml:space="preserve">составило </w:t>
      </w:r>
      <w:r w:rsidR="009534F5" w:rsidRPr="00CF3D1B">
        <w:rPr>
          <w:rFonts w:ascii="Times New Roman" w:hAnsi="Times New Roman" w:cs="Times New Roman"/>
          <w:sz w:val="26"/>
          <w:szCs w:val="26"/>
        </w:rPr>
        <w:t xml:space="preserve">95,85 % от планового объема </w:t>
      </w:r>
      <w:r w:rsidR="009534F5">
        <w:rPr>
          <w:rFonts w:ascii="Times New Roman" w:hAnsi="Times New Roman" w:cs="Times New Roman"/>
          <w:sz w:val="26"/>
          <w:szCs w:val="26"/>
        </w:rPr>
        <w:t xml:space="preserve">или </w:t>
      </w:r>
      <w:r w:rsidRPr="00CF3D1B">
        <w:rPr>
          <w:rFonts w:ascii="Times New Roman" w:hAnsi="Times New Roman" w:cs="Times New Roman"/>
          <w:sz w:val="26"/>
          <w:szCs w:val="26"/>
        </w:rPr>
        <w:t xml:space="preserve">6 434 462,69 </w:t>
      </w:r>
      <w:r w:rsidR="009534F5">
        <w:rPr>
          <w:rFonts w:ascii="Times New Roman" w:hAnsi="Times New Roman" w:cs="Times New Roman"/>
          <w:sz w:val="26"/>
          <w:szCs w:val="26"/>
        </w:rPr>
        <w:t>тыс. руб.</w:t>
      </w:r>
    </w:p>
    <w:p w:rsidR="0040452B" w:rsidRDefault="009534F5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Распределение</w:t>
      </w:r>
      <w:r w:rsidR="003D4D57">
        <w:rPr>
          <w:rFonts w:ascii="Times New Roman" w:hAnsi="Times New Roman" w:cs="Times New Roman"/>
          <w:sz w:val="26"/>
          <w:szCs w:val="26"/>
        </w:rPr>
        <w:t xml:space="preserve"> </w:t>
      </w:r>
      <w:r w:rsidR="0040452B">
        <w:rPr>
          <w:rFonts w:ascii="Times New Roman" w:hAnsi="Times New Roman" w:cs="Times New Roman"/>
          <w:sz w:val="26"/>
          <w:szCs w:val="26"/>
        </w:rPr>
        <w:t xml:space="preserve">объема средств </w:t>
      </w:r>
      <w:r>
        <w:rPr>
          <w:rFonts w:ascii="Times New Roman" w:hAnsi="Times New Roman" w:cs="Times New Roman"/>
          <w:sz w:val="26"/>
          <w:szCs w:val="26"/>
        </w:rPr>
        <w:t>по</w:t>
      </w:r>
      <w:r w:rsidR="0040452B">
        <w:rPr>
          <w:rFonts w:ascii="Times New Roman" w:hAnsi="Times New Roman" w:cs="Times New Roman"/>
          <w:sz w:val="26"/>
          <w:szCs w:val="26"/>
        </w:rPr>
        <w:t xml:space="preserve"> программ</w:t>
      </w:r>
      <w:r>
        <w:rPr>
          <w:rFonts w:ascii="Times New Roman" w:hAnsi="Times New Roman" w:cs="Times New Roman"/>
          <w:sz w:val="26"/>
          <w:szCs w:val="26"/>
        </w:rPr>
        <w:t>ам</w:t>
      </w:r>
      <w:r w:rsidR="003034F4">
        <w:rPr>
          <w:rFonts w:ascii="Times New Roman" w:hAnsi="Times New Roman" w:cs="Times New Roman"/>
          <w:sz w:val="26"/>
          <w:szCs w:val="26"/>
        </w:rPr>
        <w:t xml:space="preserve"> (фактическое)</w:t>
      </w:r>
      <w:r w:rsidR="0040452B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сложило</w:t>
      </w:r>
      <w:r w:rsidR="0040452B">
        <w:rPr>
          <w:rFonts w:ascii="Times New Roman" w:hAnsi="Times New Roman" w:cs="Times New Roman"/>
          <w:sz w:val="26"/>
          <w:szCs w:val="26"/>
        </w:rPr>
        <w:t>сь следующим образом:</w:t>
      </w:r>
    </w:p>
    <w:p w:rsidR="0017413D" w:rsidRDefault="0017413D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676F19" w:rsidRDefault="001860C9" w:rsidP="0099380E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79225711" wp14:editId="35731AA4">
            <wp:extent cx="6127531" cy="3394841"/>
            <wp:effectExtent l="0" t="0" r="26035" b="1524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3034F4" w:rsidRDefault="003034F4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1E372F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A7575D">
        <w:rPr>
          <w:rFonts w:ascii="Times New Roman" w:hAnsi="Times New Roman" w:cs="Times New Roman"/>
          <w:sz w:val="26"/>
          <w:szCs w:val="26"/>
        </w:rPr>
        <w:lastRenderedPageBreak/>
        <w:t>Наибольш</w:t>
      </w:r>
      <w:r w:rsidR="00FC1A77">
        <w:rPr>
          <w:rFonts w:ascii="Times New Roman" w:hAnsi="Times New Roman" w:cs="Times New Roman"/>
          <w:sz w:val="26"/>
          <w:szCs w:val="26"/>
        </w:rPr>
        <w:t>ий</w:t>
      </w:r>
      <w:r w:rsidR="00E4406D">
        <w:rPr>
          <w:rFonts w:ascii="Times New Roman" w:hAnsi="Times New Roman" w:cs="Times New Roman"/>
          <w:sz w:val="26"/>
          <w:szCs w:val="26"/>
        </w:rPr>
        <w:t xml:space="preserve"> </w:t>
      </w:r>
      <w:r w:rsidRPr="00A7575D">
        <w:rPr>
          <w:rFonts w:ascii="Times New Roman" w:hAnsi="Times New Roman" w:cs="Times New Roman"/>
          <w:sz w:val="26"/>
          <w:szCs w:val="26"/>
        </w:rPr>
        <w:t>объем сре</w:t>
      </w:r>
      <w:proofErr w:type="gramStart"/>
      <w:r w:rsidRPr="00A7575D">
        <w:rPr>
          <w:rFonts w:ascii="Times New Roman" w:hAnsi="Times New Roman" w:cs="Times New Roman"/>
          <w:sz w:val="26"/>
          <w:szCs w:val="26"/>
        </w:rPr>
        <w:t>дств пр</w:t>
      </w:r>
      <w:proofErr w:type="gramEnd"/>
      <w:r w:rsidRPr="00A7575D">
        <w:rPr>
          <w:rFonts w:ascii="Times New Roman" w:hAnsi="Times New Roman" w:cs="Times New Roman"/>
          <w:sz w:val="26"/>
          <w:szCs w:val="26"/>
        </w:rPr>
        <w:t>иходил</w:t>
      </w:r>
      <w:r w:rsidR="00BA1C18">
        <w:rPr>
          <w:rFonts w:ascii="Times New Roman" w:hAnsi="Times New Roman" w:cs="Times New Roman"/>
          <w:sz w:val="26"/>
          <w:szCs w:val="26"/>
        </w:rPr>
        <w:t>ся</w:t>
      </w:r>
      <w:r w:rsidRPr="00A7575D">
        <w:rPr>
          <w:rFonts w:ascii="Times New Roman" w:hAnsi="Times New Roman" w:cs="Times New Roman"/>
          <w:sz w:val="26"/>
          <w:szCs w:val="26"/>
        </w:rPr>
        <w:t xml:space="preserve"> на программу «Развитие образования муниципального района» - 54,47% от общего</w:t>
      </w:r>
      <w:r w:rsidR="00BA1C18">
        <w:rPr>
          <w:rFonts w:ascii="Times New Roman" w:hAnsi="Times New Roman" w:cs="Times New Roman"/>
          <w:sz w:val="26"/>
          <w:szCs w:val="26"/>
        </w:rPr>
        <w:t xml:space="preserve"> фактического </w:t>
      </w:r>
      <w:r w:rsidRPr="00A7575D">
        <w:rPr>
          <w:rFonts w:ascii="Times New Roman" w:hAnsi="Times New Roman" w:cs="Times New Roman"/>
          <w:sz w:val="26"/>
          <w:szCs w:val="26"/>
        </w:rPr>
        <w:t>объема средств</w:t>
      </w:r>
      <w:r w:rsidR="00BA1C18">
        <w:rPr>
          <w:rFonts w:ascii="Times New Roman" w:hAnsi="Times New Roman" w:cs="Times New Roman"/>
          <w:sz w:val="26"/>
          <w:szCs w:val="26"/>
        </w:rPr>
        <w:t>, направленного</w:t>
      </w:r>
      <w:r w:rsidRPr="00A7575D">
        <w:rPr>
          <w:rFonts w:ascii="Times New Roman" w:hAnsi="Times New Roman" w:cs="Times New Roman"/>
          <w:sz w:val="26"/>
          <w:szCs w:val="26"/>
        </w:rPr>
        <w:t xml:space="preserve"> на реализацию всех программ, наименьш</w:t>
      </w:r>
      <w:r w:rsidR="00FE1FBC">
        <w:rPr>
          <w:rFonts w:ascii="Times New Roman" w:hAnsi="Times New Roman" w:cs="Times New Roman"/>
          <w:sz w:val="26"/>
          <w:szCs w:val="26"/>
        </w:rPr>
        <w:t>ий</w:t>
      </w:r>
      <w:r w:rsidRPr="00A7575D">
        <w:rPr>
          <w:rFonts w:ascii="Times New Roman" w:hAnsi="Times New Roman" w:cs="Times New Roman"/>
          <w:sz w:val="26"/>
          <w:szCs w:val="26"/>
        </w:rPr>
        <w:t xml:space="preserve"> – «Развитие малого и среднего предпринимательства в муниципальном районе» </w:t>
      </w:r>
      <w:r w:rsidR="003034F4">
        <w:rPr>
          <w:rFonts w:ascii="Times New Roman" w:hAnsi="Times New Roman" w:cs="Times New Roman"/>
          <w:sz w:val="26"/>
          <w:szCs w:val="26"/>
        </w:rPr>
        <w:t xml:space="preserve">- </w:t>
      </w:r>
      <w:r w:rsidRPr="00A7575D">
        <w:rPr>
          <w:rFonts w:ascii="Times New Roman" w:hAnsi="Times New Roman" w:cs="Times New Roman"/>
          <w:sz w:val="26"/>
          <w:szCs w:val="26"/>
        </w:rPr>
        <w:t>0,03%</w:t>
      </w:r>
      <w:r w:rsidRPr="00A7575D">
        <w:t xml:space="preserve"> </w:t>
      </w:r>
      <w:r w:rsidR="00BA1C18">
        <w:rPr>
          <w:rFonts w:ascii="Times New Roman" w:hAnsi="Times New Roman" w:cs="Times New Roman"/>
          <w:sz w:val="26"/>
          <w:szCs w:val="26"/>
        </w:rPr>
        <w:t>.</w:t>
      </w:r>
    </w:p>
    <w:p w:rsidR="001E372F" w:rsidRDefault="00BA1C18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Максимальный</w:t>
      </w:r>
      <w:r w:rsidR="0040452B" w:rsidRPr="00953BC3">
        <w:rPr>
          <w:rFonts w:ascii="Times New Roman" w:hAnsi="Times New Roman" w:cs="Times New Roman"/>
          <w:sz w:val="26"/>
          <w:szCs w:val="26"/>
        </w:rPr>
        <w:t xml:space="preserve"> уровень освоения сре</w:t>
      </w:r>
      <w:proofErr w:type="gramStart"/>
      <w:r w:rsidR="0040452B" w:rsidRPr="00953BC3">
        <w:rPr>
          <w:rFonts w:ascii="Times New Roman" w:hAnsi="Times New Roman" w:cs="Times New Roman"/>
          <w:sz w:val="26"/>
          <w:szCs w:val="26"/>
        </w:rPr>
        <w:t>дств сл</w:t>
      </w:r>
      <w:proofErr w:type="gramEnd"/>
      <w:r w:rsidR="0040452B" w:rsidRPr="00953BC3">
        <w:rPr>
          <w:rFonts w:ascii="Times New Roman" w:hAnsi="Times New Roman" w:cs="Times New Roman"/>
          <w:sz w:val="26"/>
          <w:szCs w:val="26"/>
        </w:rPr>
        <w:t>ожился по 2 программам: «Развитие малого и среднего предпринимательства в муниципальном районе», «Создание условий для развития сельскохозяйственного производства в муниципальном районе»</w:t>
      </w:r>
      <w:r w:rsidR="00E4406D">
        <w:rPr>
          <w:rFonts w:ascii="Times New Roman" w:hAnsi="Times New Roman" w:cs="Times New Roman"/>
          <w:sz w:val="26"/>
          <w:szCs w:val="26"/>
        </w:rPr>
        <w:t xml:space="preserve"> </w:t>
      </w:r>
      <w:r w:rsidR="0040452B" w:rsidRPr="00953BC3">
        <w:rPr>
          <w:rFonts w:ascii="Times New Roman" w:hAnsi="Times New Roman" w:cs="Times New Roman"/>
          <w:sz w:val="26"/>
          <w:szCs w:val="26"/>
        </w:rPr>
        <w:t xml:space="preserve">- 100,0%,  по остальным программам уровень освоения </w:t>
      </w:r>
      <w:r w:rsidR="003215A7">
        <w:rPr>
          <w:rFonts w:ascii="Times New Roman" w:hAnsi="Times New Roman" w:cs="Times New Roman"/>
          <w:sz w:val="26"/>
          <w:szCs w:val="26"/>
        </w:rPr>
        <w:t xml:space="preserve">варьировался от </w:t>
      </w:r>
      <w:r w:rsidR="0040452B" w:rsidRPr="00953BC3">
        <w:rPr>
          <w:rFonts w:ascii="Times New Roman" w:hAnsi="Times New Roman" w:cs="Times New Roman"/>
          <w:sz w:val="26"/>
          <w:szCs w:val="26"/>
        </w:rPr>
        <w:t>90</w:t>
      </w:r>
      <w:r w:rsidR="00E4406D">
        <w:rPr>
          <w:rFonts w:ascii="Times New Roman" w:hAnsi="Times New Roman" w:cs="Times New Roman"/>
          <w:sz w:val="26"/>
          <w:szCs w:val="26"/>
        </w:rPr>
        <w:t>,0</w:t>
      </w:r>
      <w:r w:rsidR="0040452B" w:rsidRPr="00953BC3">
        <w:rPr>
          <w:rFonts w:ascii="Times New Roman" w:hAnsi="Times New Roman" w:cs="Times New Roman"/>
          <w:sz w:val="26"/>
          <w:szCs w:val="26"/>
        </w:rPr>
        <w:t xml:space="preserve">% </w:t>
      </w:r>
      <w:r w:rsidR="003215A7">
        <w:rPr>
          <w:rFonts w:ascii="Times New Roman" w:hAnsi="Times New Roman" w:cs="Times New Roman"/>
          <w:sz w:val="26"/>
          <w:szCs w:val="26"/>
        </w:rPr>
        <w:t xml:space="preserve">до 99,6% </w:t>
      </w:r>
      <w:r w:rsidR="0040452B" w:rsidRPr="00953BC3">
        <w:rPr>
          <w:rFonts w:ascii="Times New Roman" w:hAnsi="Times New Roman" w:cs="Times New Roman"/>
          <w:sz w:val="26"/>
          <w:szCs w:val="26"/>
        </w:rPr>
        <w:t>от</w:t>
      </w:r>
      <w:r w:rsidR="003215A7">
        <w:rPr>
          <w:rFonts w:ascii="Times New Roman" w:hAnsi="Times New Roman" w:cs="Times New Roman"/>
          <w:sz w:val="26"/>
          <w:szCs w:val="26"/>
        </w:rPr>
        <w:t>носительно</w:t>
      </w:r>
      <w:r w:rsidR="0040452B" w:rsidRPr="00953BC3">
        <w:rPr>
          <w:rFonts w:ascii="Times New Roman" w:hAnsi="Times New Roman" w:cs="Times New Roman"/>
          <w:sz w:val="26"/>
          <w:szCs w:val="26"/>
        </w:rPr>
        <w:t xml:space="preserve"> объемов средств</w:t>
      </w:r>
      <w:r w:rsidR="009E4E09">
        <w:rPr>
          <w:rFonts w:ascii="Times New Roman" w:hAnsi="Times New Roman" w:cs="Times New Roman"/>
          <w:sz w:val="26"/>
          <w:szCs w:val="26"/>
        </w:rPr>
        <w:t>,</w:t>
      </w:r>
      <w:r w:rsidR="0040452B" w:rsidRPr="00953BC3">
        <w:rPr>
          <w:rFonts w:ascii="Times New Roman" w:hAnsi="Times New Roman" w:cs="Times New Roman"/>
          <w:sz w:val="26"/>
          <w:szCs w:val="26"/>
        </w:rPr>
        <w:t xml:space="preserve"> запланированных на их реализацию.</w:t>
      </w:r>
      <w:r w:rsidR="001E372F" w:rsidRPr="001E372F">
        <w:rPr>
          <w:rFonts w:ascii="Times New Roman" w:hAnsi="Times New Roman" w:cs="Times New Roman"/>
          <w:sz w:val="26"/>
          <w:szCs w:val="26"/>
        </w:rPr>
        <w:t xml:space="preserve"> </w:t>
      </w:r>
    </w:p>
    <w:p w:rsidR="001E372F" w:rsidRDefault="004F1F14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  <w:r>
        <w:rPr>
          <w:rFonts w:ascii="Times New Roman" w:hAnsi="Times New Roman" w:cs="Times New Roman"/>
          <w:noProof/>
          <w:sz w:val="26"/>
          <w:szCs w:val="26"/>
          <w:lang w:eastAsia="ru-RU"/>
        </w:rPr>
        <w:t>В разрезе программ у</w:t>
      </w:r>
      <w:r w:rsidR="0040452B" w:rsidRPr="00953BC3">
        <w:rPr>
          <w:rFonts w:ascii="Times New Roman" w:hAnsi="Times New Roman" w:cs="Times New Roman"/>
          <w:noProof/>
          <w:sz w:val="26"/>
          <w:szCs w:val="26"/>
          <w:lang w:eastAsia="ru-RU"/>
        </w:rPr>
        <w:t>ровень освоения средств сложился следующим</w:t>
      </w:r>
      <w:r w:rsidR="001E372F">
        <w:rPr>
          <w:rFonts w:ascii="Times New Roman" w:hAnsi="Times New Roman" w:cs="Times New Roman"/>
          <w:noProof/>
          <w:sz w:val="26"/>
          <w:szCs w:val="26"/>
          <w:lang w:eastAsia="ru-RU"/>
        </w:rPr>
        <w:t xml:space="preserve"> </w:t>
      </w:r>
      <w:r w:rsidR="00E4406D">
        <w:rPr>
          <w:rFonts w:ascii="Times New Roman" w:hAnsi="Times New Roman" w:cs="Times New Roman"/>
          <w:noProof/>
          <w:sz w:val="26"/>
          <w:szCs w:val="26"/>
          <w:lang w:eastAsia="ru-RU"/>
        </w:rPr>
        <w:t>образом:</w:t>
      </w:r>
    </w:p>
    <w:p w:rsidR="003D4D57" w:rsidRDefault="003D4D57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noProof/>
          <w:sz w:val="26"/>
          <w:szCs w:val="26"/>
          <w:lang w:eastAsia="ru-RU"/>
        </w:rPr>
      </w:pPr>
    </w:p>
    <w:p w:rsidR="0040452B" w:rsidRPr="00FE54E7" w:rsidRDefault="00497D49" w:rsidP="0099380E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E4406D">
        <w:rPr>
          <w:rFonts w:ascii="Times New Roman" w:hAnsi="Times New Roman" w:cs="Times New Roman"/>
          <w:noProof/>
          <w:sz w:val="15"/>
          <w:szCs w:val="15"/>
          <w:lang w:eastAsia="ru-RU"/>
        </w:rPr>
        <w:drawing>
          <wp:inline distT="0" distB="0" distL="0" distR="0" wp14:anchorId="1BD1DBF9" wp14:editId="5CF0A37E">
            <wp:extent cx="6180082" cy="6306207"/>
            <wp:effectExtent l="0" t="0" r="11430" b="18415"/>
            <wp:docPr id="1" name="Диаграмма 1">
              <a:extLst xmlns:a="http://schemas.openxmlformats.org/drawingml/2006/main">
                <a:ext uri="{FF2B5EF4-FFF2-40B4-BE49-F238E27FC236}">
                  <a16:creationId xmlns:lc="http://schemas.openxmlformats.org/drawingml/2006/lockedCanvas" xmlns="" xmlns:a16="http://schemas.microsoft.com/office/drawing/2014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id="{8B6A1DA6-B782-4F16-B068-F554398ED41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3D4D57" w:rsidRDefault="003D4D57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BA1C18" w:rsidRDefault="00BA1C18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Подробная информация</w:t>
      </w:r>
      <w:r w:rsidR="0098553A">
        <w:rPr>
          <w:rFonts w:ascii="Times New Roman" w:hAnsi="Times New Roman" w:cs="Times New Roman"/>
          <w:sz w:val="26"/>
          <w:szCs w:val="26"/>
        </w:rPr>
        <w:t xml:space="preserve"> </w:t>
      </w:r>
      <w:r w:rsidR="003D4D57">
        <w:rPr>
          <w:rFonts w:ascii="Times New Roman" w:hAnsi="Times New Roman" w:cs="Times New Roman"/>
          <w:sz w:val="26"/>
          <w:szCs w:val="26"/>
        </w:rPr>
        <w:t>о финансовом обеспечении</w:t>
      </w:r>
      <w:r w:rsidR="0098553A">
        <w:rPr>
          <w:rFonts w:ascii="Times New Roman" w:hAnsi="Times New Roman" w:cs="Times New Roman"/>
          <w:sz w:val="26"/>
          <w:szCs w:val="26"/>
        </w:rPr>
        <w:t xml:space="preserve"> по </w:t>
      </w:r>
      <w:r w:rsidR="004F1F14">
        <w:rPr>
          <w:rFonts w:ascii="Times New Roman" w:hAnsi="Times New Roman" w:cs="Times New Roman"/>
          <w:sz w:val="26"/>
          <w:szCs w:val="26"/>
        </w:rPr>
        <w:t xml:space="preserve">программам в разрезе подпрограмм и </w:t>
      </w:r>
      <w:r w:rsidR="00C479FC">
        <w:rPr>
          <w:rFonts w:ascii="Times New Roman" w:hAnsi="Times New Roman" w:cs="Times New Roman"/>
          <w:sz w:val="26"/>
          <w:szCs w:val="26"/>
        </w:rPr>
        <w:t xml:space="preserve">(или) </w:t>
      </w:r>
      <w:r w:rsidR="004F1F14">
        <w:rPr>
          <w:rFonts w:ascii="Times New Roman" w:hAnsi="Times New Roman" w:cs="Times New Roman"/>
          <w:sz w:val="26"/>
          <w:szCs w:val="26"/>
        </w:rPr>
        <w:t xml:space="preserve">отдельных мероприятий </w:t>
      </w:r>
      <w:r>
        <w:rPr>
          <w:rFonts w:ascii="Times New Roman" w:hAnsi="Times New Roman" w:cs="Times New Roman"/>
          <w:sz w:val="26"/>
          <w:szCs w:val="26"/>
        </w:rPr>
        <w:t>отражена в приложении 1 к настоящему докладу</w:t>
      </w:r>
      <w:r w:rsidR="004F1F14">
        <w:rPr>
          <w:rFonts w:ascii="Times New Roman" w:hAnsi="Times New Roman" w:cs="Times New Roman"/>
          <w:sz w:val="26"/>
          <w:szCs w:val="26"/>
        </w:rPr>
        <w:t>.</w:t>
      </w:r>
    </w:p>
    <w:p w:rsidR="00C55999" w:rsidRDefault="001E372F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8506C">
        <w:rPr>
          <w:rFonts w:ascii="Times New Roman" w:hAnsi="Times New Roman" w:cs="Times New Roman"/>
          <w:sz w:val="26"/>
          <w:szCs w:val="26"/>
        </w:rPr>
        <w:lastRenderedPageBreak/>
        <w:t>Объемы финансирования по источникам финансирования представлены в следующей диаграмме</w:t>
      </w:r>
      <w:r w:rsidR="007F285B">
        <w:rPr>
          <w:rFonts w:ascii="Times New Roman" w:hAnsi="Times New Roman" w:cs="Times New Roman"/>
          <w:sz w:val="26"/>
          <w:szCs w:val="26"/>
        </w:rPr>
        <w:t>:</w:t>
      </w:r>
    </w:p>
    <w:p w:rsidR="003D4D57" w:rsidRDefault="003D4D57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F97AE0" w:rsidRDefault="00EE614D" w:rsidP="0099380E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EE614D">
        <w:rPr>
          <w:noProof/>
          <w:lang w:eastAsia="ru-RU"/>
        </w:rPr>
        <w:t xml:space="preserve"> </w:t>
      </w:r>
      <w:r w:rsidR="00F97AE0">
        <w:rPr>
          <w:noProof/>
          <w:lang w:eastAsia="ru-RU"/>
        </w:rPr>
        <w:drawing>
          <wp:inline distT="0" distB="0" distL="0" distR="0" wp14:anchorId="16BCEFEB" wp14:editId="694CC75C">
            <wp:extent cx="2732689" cy="2427890"/>
            <wp:effectExtent l="0" t="0" r="10795" b="10795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r w:rsidR="00AA1893">
        <w:rPr>
          <w:noProof/>
          <w:lang w:eastAsia="ru-RU"/>
        </w:rPr>
        <w:drawing>
          <wp:inline distT="0" distB="0" distL="0" distR="0" wp14:anchorId="41890F14" wp14:editId="4214595E">
            <wp:extent cx="3289738" cy="2427889"/>
            <wp:effectExtent l="0" t="0" r="25400" b="1079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="00F97AE0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:rsidR="00C47E87" w:rsidRDefault="00C47E87" w:rsidP="00C47E87">
      <w:pPr>
        <w:pStyle w:val="a3"/>
        <w:spacing w:after="0" w:line="240" w:lineRule="auto"/>
        <w:ind w:left="1069"/>
        <w:rPr>
          <w:rFonts w:ascii="Times New Roman" w:hAnsi="Times New Roman" w:cs="Times New Roman"/>
          <w:b/>
          <w:sz w:val="26"/>
          <w:szCs w:val="26"/>
        </w:rPr>
      </w:pPr>
    </w:p>
    <w:p w:rsidR="00E5712B" w:rsidRPr="00822658" w:rsidRDefault="00A209D4" w:rsidP="00892746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822658">
        <w:rPr>
          <w:rFonts w:ascii="Times New Roman" w:hAnsi="Times New Roman" w:cs="Times New Roman"/>
          <w:b/>
          <w:sz w:val="26"/>
          <w:szCs w:val="26"/>
        </w:rPr>
        <w:t>Ц</w:t>
      </w:r>
      <w:r w:rsidR="00B22BEA" w:rsidRPr="00822658">
        <w:rPr>
          <w:rFonts w:ascii="Times New Roman" w:hAnsi="Times New Roman" w:cs="Times New Roman"/>
          <w:b/>
          <w:sz w:val="26"/>
          <w:szCs w:val="26"/>
        </w:rPr>
        <w:t>елевы</w:t>
      </w:r>
      <w:r w:rsidRPr="00822658">
        <w:rPr>
          <w:rFonts w:ascii="Times New Roman" w:hAnsi="Times New Roman" w:cs="Times New Roman"/>
          <w:b/>
          <w:sz w:val="26"/>
          <w:szCs w:val="26"/>
        </w:rPr>
        <w:t>е показатели</w:t>
      </w:r>
      <w:r w:rsidR="00B22BEA" w:rsidRPr="00822658">
        <w:rPr>
          <w:rFonts w:ascii="Times New Roman" w:hAnsi="Times New Roman" w:cs="Times New Roman"/>
          <w:b/>
          <w:sz w:val="26"/>
          <w:szCs w:val="26"/>
        </w:rPr>
        <w:t xml:space="preserve"> и показател</w:t>
      </w:r>
      <w:r w:rsidRPr="00822658">
        <w:rPr>
          <w:rFonts w:ascii="Times New Roman" w:hAnsi="Times New Roman" w:cs="Times New Roman"/>
          <w:b/>
          <w:sz w:val="26"/>
          <w:szCs w:val="26"/>
        </w:rPr>
        <w:t xml:space="preserve">и </w:t>
      </w:r>
      <w:r w:rsidR="00B22BEA" w:rsidRPr="00822658">
        <w:rPr>
          <w:rFonts w:ascii="Times New Roman" w:hAnsi="Times New Roman" w:cs="Times New Roman"/>
          <w:b/>
          <w:sz w:val="26"/>
          <w:szCs w:val="26"/>
        </w:rPr>
        <w:t xml:space="preserve">результативности </w:t>
      </w:r>
      <w:r w:rsidR="006A357F" w:rsidRPr="00822658">
        <w:rPr>
          <w:rFonts w:ascii="Times New Roman" w:hAnsi="Times New Roman" w:cs="Times New Roman"/>
          <w:b/>
          <w:sz w:val="26"/>
          <w:szCs w:val="26"/>
        </w:rPr>
        <w:t>программ</w:t>
      </w:r>
    </w:p>
    <w:p w:rsidR="006A357F" w:rsidRPr="006A357F" w:rsidRDefault="006A357F" w:rsidP="0099380E">
      <w:pPr>
        <w:pStyle w:val="a3"/>
        <w:spacing w:after="0" w:line="240" w:lineRule="auto"/>
        <w:ind w:left="1069" w:firstLine="567"/>
        <w:rPr>
          <w:rFonts w:ascii="Times New Roman" w:hAnsi="Times New Roman" w:cs="Times New Roman"/>
          <w:b/>
          <w:sz w:val="26"/>
          <w:szCs w:val="26"/>
        </w:rPr>
      </w:pPr>
    </w:p>
    <w:p w:rsidR="00603F0A" w:rsidRDefault="0040452B" w:rsidP="0099380E">
      <w:pPr>
        <w:pStyle w:val="a3"/>
        <w:widowControl w:val="0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6"/>
          <w:szCs w:val="26"/>
        </w:rPr>
      </w:pPr>
      <w:r w:rsidRPr="00C11457">
        <w:rPr>
          <w:rFonts w:ascii="Times New Roman" w:hAnsi="Times New Roman" w:cs="Times New Roman"/>
          <w:sz w:val="26"/>
          <w:szCs w:val="26"/>
        </w:rPr>
        <w:t xml:space="preserve">В 2021 году в рамках программ было предусмотрено </w:t>
      </w:r>
      <w:r w:rsidRPr="00C11457">
        <w:rPr>
          <w:rFonts w:ascii="Times New Roman" w:hAnsi="Times New Roman" w:cs="Times New Roman"/>
          <w:b/>
          <w:bCs/>
          <w:sz w:val="26"/>
          <w:szCs w:val="26"/>
        </w:rPr>
        <w:t>13</w:t>
      </w:r>
      <w:r w:rsidR="00603F0A">
        <w:rPr>
          <w:rFonts w:ascii="Times New Roman" w:hAnsi="Times New Roman" w:cs="Times New Roman"/>
          <w:b/>
          <w:bCs/>
          <w:sz w:val="26"/>
          <w:szCs w:val="26"/>
        </w:rPr>
        <w:t>0</w:t>
      </w:r>
      <w:r w:rsidRPr="00C11457">
        <w:rPr>
          <w:rFonts w:ascii="Times New Roman" w:hAnsi="Times New Roman" w:cs="Times New Roman"/>
          <w:sz w:val="26"/>
          <w:szCs w:val="26"/>
        </w:rPr>
        <w:t xml:space="preserve"> </w:t>
      </w:r>
      <w:r w:rsidRPr="00C11457">
        <w:rPr>
          <w:rFonts w:ascii="Times New Roman" w:hAnsi="Times New Roman" w:cs="Times New Roman"/>
          <w:b/>
          <w:sz w:val="26"/>
          <w:szCs w:val="26"/>
        </w:rPr>
        <w:t>показателей</w:t>
      </w:r>
      <w:r w:rsidR="006A357F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6A357F" w:rsidRPr="00A339DC">
        <w:rPr>
          <w:rFonts w:ascii="Times New Roman" w:hAnsi="Times New Roman" w:cs="Times New Roman"/>
          <w:sz w:val="26"/>
          <w:szCs w:val="26"/>
        </w:rPr>
        <w:t xml:space="preserve">(в том числе: целевых показателей </w:t>
      </w:r>
      <w:r w:rsidR="00A339DC" w:rsidRPr="00A339DC">
        <w:rPr>
          <w:rFonts w:ascii="Times New Roman" w:hAnsi="Times New Roman" w:cs="Times New Roman"/>
          <w:sz w:val="26"/>
          <w:szCs w:val="26"/>
        </w:rPr>
        <w:t>–</w:t>
      </w:r>
      <w:r w:rsidR="006A357F" w:rsidRPr="00A339DC">
        <w:rPr>
          <w:rFonts w:ascii="Times New Roman" w:hAnsi="Times New Roman" w:cs="Times New Roman"/>
          <w:sz w:val="26"/>
          <w:szCs w:val="26"/>
        </w:rPr>
        <w:t xml:space="preserve"> </w:t>
      </w:r>
      <w:r w:rsidR="00A339DC" w:rsidRPr="00A339DC">
        <w:rPr>
          <w:rFonts w:ascii="Times New Roman" w:hAnsi="Times New Roman" w:cs="Times New Roman"/>
          <w:sz w:val="26"/>
          <w:szCs w:val="26"/>
        </w:rPr>
        <w:t>44 ед., показателей результативности – 86 ед.)</w:t>
      </w:r>
      <w:r w:rsidR="00A209D4">
        <w:rPr>
          <w:rFonts w:ascii="Times New Roman" w:hAnsi="Times New Roman" w:cs="Times New Roman"/>
          <w:sz w:val="26"/>
          <w:szCs w:val="26"/>
        </w:rPr>
        <w:t>,</w:t>
      </w:r>
      <w:r w:rsidR="006A357F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C11457">
        <w:rPr>
          <w:rFonts w:ascii="Times New Roman" w:hAnsi="Times New Roman" w:cs="Times New Roman"/>
          <w:bCs/>
          <w:sz w:val="26"/>
          <w:szCs w:val="26"/>
        </w:rPr>
        <w:t>выполнени</w:t>
      </w:r>
      <w:r w:rsidR="00A209D4">
        <w:rPr>
          <w:rFonts w:ascii="Times New Roman" w:hAnsi="Times New Roman" w:cs="Times New Roman"/>
          <w:bCs/>
          <w:sz w:val="26"/>
          <w:szCs w:val="26"/>
        </w:rPr>
        <w:t>е которых сложило</w:t>
      </w:r>
      <w:r w:rsidRPr="00C11457">
        <w:rPr>
          <w:rFonts w:ascii="Times New Roman" w:hAnsi="Times New Roman" w:cs="Times New Roman"/>
          <w:bCs/>
          <w:sz w:val="26"/>
          <w:szCs w:val="26"/>
        </w:rPr>
        <w:t>сь следующим образом</w:t>
      </w:r>
      <w:r>
        <w:rPr>
          <w:rFonts w:ascii="Times New Roman" w:hAnsi="Times New Roman" w:cs="Times New Roman"/>
          <w:bCs/>
          <w:sz w:val="26"/>
          <w:szCs w:val="26"/>
        </w:rPr>
        <w:t>:</w:t>
      </w:r>
    </w:p>
    <w:p w:rsidR="002E09AF" w:rsidRDefault="002E09AF" w:rsidP="0099380E">
      <w:pPr>
        <w:pStyle w:val="a3"/>
        <w:widowControl w:val="0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sz w:val="26"/>
          <w:szCs w:val="26"/>
        </w:rPr>
      </w:pPr>
    </w:p>
    <w:p w:rsidR="00603F0A" w:rsidRPr="00603F0A" w:rsidRDefault="00603F0A" w:rsidP="002E09AF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 wp14:anchorId="21B54298" wp14:editId="41C873B8">
            <wp:extent cx="6134100" cy="2400300"/>
            <wp:effectExtent l="0" t="0" r="19050" b="1905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2E09AF" w:rsidRDefault="002E09AF" w:rsidP="0099380E">
      <w:pPr>
        <w:pStyle w:val="a3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022A7D" w:rsidRDefault="0040452B" w:rsidP="00022A7D">
      <w:pPr>
        <w:pStyle w:val="a3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30043B">
        <w:rPr>
          <w:rFonts w:ascii="Times New Roman" w:hAnsi="Times New Roman" w:cs="Times New Roman"/>
          <w:sz w:val="26"/>
          <w:szCs w:val="26"/>
        </w:rPr>
        <w:t>В разрезе программ:</w:t>
      </w:r>
    </w:p>
    <w:p w:rsidR="00B22BEA" w:rsidRPr="00022A7D" w:rsidRDefault="0040452B" w:rsidP="00892746">
      <w:pPr>
        <w:pStyle w:val="a3"/>
        <w:numPr>
          <w:ilvl w:val="0"/>
          <w:numId w:val="3"/>
        </w:numPr>
        <w:tabs>
          <w:tab w:val="left" w:pos="0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6"/>
          <w:szCs w:val="26"/>
        </w:rPr>
      </w:pPr>
      <w:r w:rsidRPr="00022A7D">
        <w:rPr>
          <w:rFonts w:ascii="Times New Roman" w:hAnsi="Times New Roman" w:cs="Times New Roman"/>
          <w:sz w:val="26"/>
          <w:szCs w:val="26"/>
          <w:u w:val="single"/>
        </w:rPr>
        <w:t>выполнение (перевыполнение)</w:t>
      </w:r>
      <w:r w:rsidRPr="00022A7D">
        <w:rPr>
          <w:rFonts w:ascii="Times New Roman" w:hAnsi="Times New Roman" w:cs="Times New Roman"/>
          <w:sz w:val="26"/>
          <w:szCs w:val="26"/>
        </w:rPr>
        <w:t xml:space="preserve"> всех запланированных показателей отмечается по 3 программам: </w:t>
      </w:r>
    </w:p>
    <w:p w:rsidR="00B22BEA" w:rsidRPr="00022A7D" w:rsidRDefault="0040452B" w:rsidP="00892746">
      <w:pPr>
        <w:pStyle w:val="a3"/>
        <w:numPr>
          <w:ilvl w:val="0"/>
          <w:numId w:val="4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022A7D">
        <w:rPr>
          <w:rFonts w:ascii="Times New Roman" w:hAnsi="Times New Roman" w:cs="Times New Roman"/>
          <w:sz w:val="26"/>
          <w:szCs w:val="26"/>
        </w:rPr>
        <w:t xml:space="preserve">«Развитие транспортно-дорожного комплекса и информационного </w:t>
      </w:r>
      <w:r w:rsidR="00B22BEA" w:rsidRPr="00022A7D">
        <w:rPr>
          <w:rFonts w:ascii="Times New Roman" w:hAnsi="Times New Roman" w:cs="Times New Roman"/>
          <w:sz w:val="26"/>
          <w:szCs w:val="26"/>
        </w:rPr>
        <w:t>общества муниципального района»;</w:t>
      </w:r>
    </w:p>
    <w:p w:rsidR="00B22BEA" w:rsidRPr="00022A7D" w:rsidRDefault="0040452B" w:rsidP="00892746">
      <w:pPr>
        <w:pStyle w:val="a3"/>
        <w:numPr>
          <w:ilvl w:val="0"/>
          <w:numId w:val="4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022A7D">
        <w:rPr>
          <w:rFonts w:ascii="Times New Roman" w:hAnsi="Times New Roman" w:cs="Times New Roman"/>
          <w:sz w:val="26"/>
          <w:szCs w:val="26"/>
        </w:rPr>
        <w:t xml:space="preserve">«Улучшение жилищных условий отдельных категорий </w:t>
      </w:r>
      <w:r w:rsidR="00B22BEA" w:rsidRPr="00022A7D">
        <w:rPr>
          <w:rFonts w:ascii="Times New Roman" w:hAnsi="Times New Roman" w:cs="Times New Roman"/>
          <w:sz w:val="26"/>
          <w:szCs w:val="26"/>
        </w:rPr>
        <w:t>граждан муниципального района»;</w:t>
      </w:r>
    </w:p>
    <w:p w:rsidR="0040452B" w:rsidRPr="00022A7D" w:rsidRDefault="0040452B" w:rsidP="00892746">
      <w:pPr>
        <w:pStyle w:val="a3"/>
        <w:numPr>
          <w:ilvl w:val="0"/>
          <w:numId w:val="4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022A7D">
        <w:rPr>
          <w:rFonts w:ascii="Times New Roman" w:hAnsi="Times New Roman" w:cs="Times New Roman"/>
          <w:sz w:val="26"/>
          <w:szCs w:val="26"/>
        </w:rPr>
        <w:t>«Создание условий для развития сельскохозяйственного производства в муниципальном районе»;</w:t>
      </w:r>
    </w:p>
    <w:p w:rsidR="00B22BEA" w:rsidRPr="00022A7D" w:rsidRDefault="0040452B" w:rsidP="00892746">
      <w:pPr>
        <w:pStyle w:val="a3"/>
        <w:numPr>
          <w:ilvl w:val="0"/>
          <w:numId w:val="3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6"/>
          <w:szCs w:val="26"/>
        </w:rPr>
      </w:pPr>
      <w:r w:rsidRPr="00022A7D">
        <w:rPr>
          <w:rFonts w:ascii="Times New Roman" w:hAnsi="Times New Roman" w:cs="Times New Roman"/>
          <w:sz w:val="26"/>
          <w:szCs w:val="26"/>
          <w:u w:val="single"/>
        </w:rPr>
        <w:lastRenderedPageBreak/>
        <w:t xml:space="preserve">уровень </w:t>
      </w:r>
      <w:r w:rsidR="00BB6BCE" w:rsidRPr="00022A7D">
        <w:rPr>
          <w:rFonts w:ascii="Times New Roman" w:hAnsi="Times New Roman" w:cs="Times New Roman"/>
          <w:sz w:val="26"/>
          <w:szCs w:val="26"/>
          <w:u w:val="single"/>
        </w:rPr>
        <w:t>выполнения</w:t>
      </w:r>
      <w:r w:rsidRPr="00022A7D">
        <w:rPr>
          <w:rFonts w:ascii="Times New Roman" w:hAnsi="Times New Roman" w:cs="Times New Roman"/>
          <w:sz w:val="26"/>
          <w:szCs w:val="26"/>
          <w:u w:val="single"/>
        </w:rPr>
        <w:t xml:space="preserve"> менее 100%</w:t>
      </w:r>
      <w:r w:rsidR="00192537" w:rsidRPr="00022A7D">
        <w:rPr>
          <w:rFonts w:ascii="Times New Roman" w:hAnsi="Times New Roman" w:cs="Times New Roman"/>
          <w:sz w:val="26"/>
          <w:szCs w:val="26"/>
        </w:rPr>
        <w:t xml:space="preserve"> (</w:t>
      </w:r>
      <w:r w:rsidR="00B22BEA" w:rsidRPr="00022A7D">
        <w:rPr>
          <w:rFonts w:ascii="Times New Roman" w:hAnsi="Times New Roman" w:cs="Times New Roman"/>
          <w:sz w:val="26"/>
          <w:szCs w:val="26"/>
        </w:rPr>
        <w:t xml:space="preserve">доля недостигнутых показателей составила 25 и более процентов от общего количества показателей программы) </w:t>
      </w:r>
      <w:r w:rsidRPr="00022A7D">
        <w:rPr>
          <w:rFonts w:ascii="Times New Roman" w:hAnsi="Times New Roman" w:cs="Times New Roman"/>
          <w:sz w:val="26"/>
          <w:szCs w:val="26"/>
        </w:rPr>
        <w:t>наибольший процент</w:t>
      </w:r>
      <w:r w:rsidR="00B22BEA" w:rsidRPr="00022A7D">
        <w:rPr>
          <w:rFonts w:ascii="Times New Roman" w:hAnsi="Times New Roman" w:cs="Times New Roman"/>
          <w:sz w:val="26"/>
          <w:szCs w:val="26"/>
        </w:rPr>
        <w:t xml:space="preserve"> </w:t>
      </w:r>
      <w:r w:rsidRPr="00022A7D">
        <w:rPr>
          <w:rFonts w:ascii="Times New Roman" w:hAnsi="Times New Roman" w:cs="Times New Roman"/>
          <w:sz w:val="26"/>
          <w:szCs w:val="26"/>
        </w:rPr>
        <w:t xml:space="preserve">приходится на </w:t>
      </w:r>
      <w:r w:rsidR="005F1FF4" w:rsidRPr="00022A7D">
        <w:rPr>
          <w:rFonts w:ascii="Times New Roman" w:hAnsi="Times New Roman" w:cs="Times New Roman"/>
          <w:sz w:val="26"/>
          <w:szCs w:val="26"/>
        </w:rPr>
        <w:t>3</w:t>
      </w:r>
      <w:r w:rsidRPr="00022A7D">
        <w:rPr>
          <w:rFonts w:ascii="Times New Roman" w:hAnsi="Times New Roman" w:cs="Times New Roman"/>
          <w:sz w:val="26"/>
          <w:szCs w:val="26"/>
        </w:rPr>
        <w:t xml:space="preserve"> программы: </w:t>
      </w:r>
    </w:p>
    <w:p w:rsidR="00B22BEA" w:rsidRPr="00591431" w:rsidRDefault="00BB6BCE" w:rsidP="00892746">
      <w:pPr>
        <w:pStyle w:val="a3"/>
        <w:numPr>
          <w:ilvl w:val="0"/>
          <w:numId w:val="5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591431">
        <w:rPr>
          <w:rFonts w:ascii="Times New Roman" w:hAnsi="Times New Roman" w:cs="Times New Roman"/>
          <w:sz w:val="26"/>
          <w:szCs w:val="26"/>
        </w:rPr>
        <w:t>«Защита населения и те</w:t>
      </w:r>
      <w:r w:rsidR="00192537" w:rsidRPr="00591431">
        <w:rPr>
          <w:rFonts w:ascii="Times New Roman" w:hAnsi="Times New Roman" w:cs="Times New Roman"/>
          <w:sz w:val="26"/>
          <w:szCs w:val="26"/>
        </w:rPr>
        <w:t xml:space="preserve">рритории муниципального района </w:t>
      </w:r>
      <w:r w:rsidRPr="00591431">
        <w:rPr>
          <w:rFonts w:ascii="Times New Roman" w:hAnsi="Times New Roman" w:cs="Times New Roman"/>
          <w:sz w:val="26"/>
          <w:szCs w:val="26"/>
        </w:rPr>
        <w:t>от чрезвычайных ситуаций природного и техногенного хар</w:t>
      </w:r>
      <w:r w:rsidR="00B22BEA" w:rsidRPr="00591431">
        <w:rPr>
          <w:rFonts w:ascii="Times New Roman" w:hAnsi="Times New Roman" w:cs="Times New Roman"/>
          <w:sz w:val="26"/>
          <w:szCs w:val="26"/>
        </w:rPr>
        <w:t>актера»;</w:t>
      </w:r>
    </w:p>
    <w:p w:rsidR="00B22BEA" w:rsidRPr="00591431" w:rsidRDefault="0040452B" w:rsidP="00892746">
      <w:pPr>
        <w:pStyle w:val="a3"/>
        <w:numPr>
          <w:ilvl w:val="0"/>
          <w:numId w:val="5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591431">
        <w:rPr>
          <w:rFonts w:ascii="Times New Roman" w:hAnsi="Times New Roman" w:cs="Times New Roman"/>
          <w:sz w:val="26"/>
          <w:szCs w:val="26"/>
        </w:rPr>
        <w:t>«Развитие образования муниципального района»</w:t>
      </w:r>
      <w:r w:rsidR="00B22BEA" w:rsidRPr="00591431">
        <w:rPr>
          <w:rFonts w:ascii="Times New Roman" w:hAnsi="Times New Roman" w:cs="Times New Roman"/>
          <w:sz w:val="26"/>
          <w:szCs w:val="26"/>
        </w:rPr>
        <w:t>;</w:t>
      </w:r>
    </w:p>
    <w:p w:rsidR="0040452B" w:rsidRPr="00591431" w:rsidRDefault="0040452B" w:rsidP="00892746">
      <w:pPr>
        <w:pStyle w:val="a3"/>
        <w:numPr>
          <w:ilvl w:val="0"/>
          <w:numId w:val="5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591431">
        <w:rPr>
          <w:rFonts w:ascii="Times New Roman" w:hAnsi="Times New Roman" w:cs="Times New Roman"/>
          <w:sz w:val="26"/>
          <w:szCs w:val="26"/>
        </w:rPr>
        <w:t>«Развитие малого и среднего предпринимательства в муниципальном районе»;</w:t>
      </w:r>
    </w:p>
    <w:p w:rsidR="009355C4" w:rsidRPr="00022A7D" w:rsidRDefault="0073398D" w:rsidP="00892746">
      <w:pPr>
        <w:pStyle w:val="a3"/>
        <w:numPr>
          <w:ilvl w:val="0"/>
          <w:numId w:val="3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6"/>
          <w:szCs w:val="26"/>
        </w:rPr>
      </w:pPr>
      <w:r w:rsidRPr="00022A7D">
        <w:rPr>
          <w:rFonts w:ascii="Times New Roman" w:hAnsi="Times New Roman" w:cs="Times New Roman"/>
          <w:sz w:val="26"/>
          <w:szCs w:val="26"/>
          <w:u w:val="single"/>
        </w:rPr>
        <w:t xml:space="preserve">уровень выполнения 0% </w:t>
      </w:r>
      <w:r w:rsidRPr="003A399F">
        <w:rPr>
          <w:rFonts w:ascii="Times New Roman" w:hAnsi="Times New Roman" w:cs="Times New Roman"/>
          <w:sz w:val="26"/>
          <w:szCs w:val="26"/>
        </w:rPr>
        <w:t>(</w:t>
      </w:r>
      <w:proofErr w:type="spellStart"/>
      <w:r w:rsidR="009355C4" w:rsidRPr="003A399F">
        <w:rPr>
          <w:rFonts w:ascii="Times New Roman" w:hAnsi="Times New Roman" w:cs="Times New Roman"/>
          <w:sz w:val="26"/>
          <w:szCs w:val="26"/>
        </w:rPr>
        <w:t>недостижение</w:t>
      </w:r>
      <w:proofErr w:type="spellEnd"/>
      <w:r w:rsidR="009E4E09" w:rsidRPr="003A399F">
        <w:rPr>
          <w:rFonts w:ascii="Times New Roman" w:hAnsi="Times New Roman" w:cs="Times New Roman"/>
          <w:sz w:val="26"/>
          <w:szCs w:val="26"/>
        </w:rPr>
        <w:t xml:space="preserve"> </w:t>
      </w:r>
      <w:r w:rsidR="0040452B" w:rsidRPr="003A399F">
        <w:rPr>
          <w:rFonts w:ascii="Times New Roman" w:hAnsi="Times New Roman" w:cs="Times New Roman"/>
          <w:sz w:val="26"/>
          <w:szCs w:val="26"/>
        </w:rPr>
        <w:t>ряда показател</w:t>
      </w:r>
      <w:r w:rsidR="009E4E09" w:rsidRPr="003A399F">
        <w:rPr>
          <w:rFonts w:ascii="Times New Roman" w:hAnsi="Times New Roman" w:cs="Times New Roman"/>
          <w:sz w:val="26"/>
          <w:szCs w:val="26"/>
        </w:rPr>
        <w:t>ей</w:t>
      </w:r>
      <w:r w:rsidRPr="003A399F">
        <w:rPr>
          <w:rFonts w:ascii="Times New Roman" w:hAnsi="Times New Roman" w:cs="Times New Roman"/>
          <w:sz w:val="26"/>
          <w:szCs w:val="26"/>
        </w:rPr>
        <w:t>)</w:t>
      </w:r>
      <w:r w:rsidR="009E4E09" w:rsidRPr="00022A7D">
        <w:rPr>
          <w:rFonts w:ascii="Times New Roman" w:hAnsi="Times New Roman" w:cs="Times New Roman"/>
          <w:sz w:val="26"/>
          <w:szCs w:val="26"/>
        </w:rPr>
        <w:t xml:space="preserve"> </w:t>
      </w:r>
      <w:r w:rsidR="009355C4" w:rsidRPr="00022A7D">
        <w:rPr>
          <w:rFonts w:ascii="Times New Roman" w:hAnsi="Times New Roman" w:cs="Times New Roman"/>
          <w:sz w:val="26"/>
          <w:szCs w:val="26"/>
        </w:rPr>
        <w:t>сложилось по 3 программам:</w:t>
      </w:r>
    </w:p>
    <w:p w:rsidR="009355C4" w:rsidRPr="00591431" w:rsidRDefault="009E4E09" w:rsidP="00892746">
      <w:pPr>
        <w:pStyle w:val="a3"/>
        <w:numPr>
          <w:ilvl w:val="0"/>
          <w:numId w:val="6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591431">
        <w:rPr>
          <w:rFonts w:ascii="Times New Roman" w:hAnsi="Times New Roman" w:cs="Times New Roman"/>
          <w:sz w:val="26"/>
          <w:szCs w:val="26"/>
        </w:rPr>
        <w:t>«</w:t>
      </w:r>
      <w:r w:rsidR="0040452B" w:rsidRPr="00591431">
        <w:rPr>
          <w:rFonts w:ascii="Times New Roman" w:hAnsi="Times New Roman" w:cs="Times New Roman"/>
          <w:sz w:val="26"/>
          <w:szCs w:val="26"/>
        </w:rPr>
        <w:t xml:space="preserve">Развитие физической культуры и спорта на территории </w:t>
      </w:r>
      <w:r w:rsidR="009355C4" w:rsidRPr="00591431">
        <w:rPr>
          <w:rFonts w:ascii="Times New Roman" w:hAnsi="Times New Roman" w:cs="Times New Roman"/>
          <w:sz w:val="26"/>
          <w:szCs w:val="26"/>
        </w:rPr>
        <w:t>муниципального района»</w:t>
      </w:r>
      <w:r w:rsidR="0073398D" w:rsidRPr="00591431">
        <w:rPr>
          <w:rFonts w:ascii="Times New Roman" w:hAnsi="Times New Roman" w:cs="Times New Roman"/>
          <w:sz w:val="26"/>
          <w:szCs w:val="26"/>
        </w:rPr>
        <w:t xml:space="preserve"> (не</w:t>
      </w:r>
      <w:r w:rsidR="003A399F">
        <w:rPr>
          <w:rFonts w:ascii="Times New Roman" w:hAnsi="Times New Roman" w:cs="Times New Roman"/>
          <w:sz w:val="26"/>
          <w:szCs w:val="26"/>
        </w:rPr>
        <w:t xml:space="preserve"> </w:t>
      </w:r>
      <w:r w:rsidR="0073398D" w:rsidRPr="00591431">
        <w:rPr>
          <w:rFonts w:ascii="Times New Roman" w:hAnsi="Times New Roman" w:cs="Times New Roman"/>
          <w:sz w:val="26"/>
          <w:szCs w:val="26"/>
        </w:rPr>
        <w:t>достигнуто 2 показателя результативности)</w:t>
      </w:r>
      <w:r w:rsidR="009355C4" w:rsidRPr="00591431">
        <w:rPr>
          <w:rFonts w:ascii="Times New Roman" w:hAnsi="Times New Roman" w:cs="Times New Roman"/>
          <w:sz w:val="26"/>
          <w:szCs w:val="26"/>
        </w:rPr>
        <w:t>;</w:t>
      </w:r>
    </w:p>
    <w:p w:rsidR="009355C4" w:rsidRPr="00591431" w:rsidRDefault="009355C4" w:rsidP="00892746">
      <w:pPr>
        <w:pStyle w:val="a3"/>
        <w:numPr>
          <w:ilvl w:val="0"/>
          <w:numId w:val="6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591431">
        <w:rPr>
          <w:rFonts w:ascii="Times New Roman" w:hAnsi="Times New Roman" w:cs="Times New Roman"/>
          <w:sz w:val="26"/>
          <w:szCs w:val="26"/>
        </w:rPr>
        <w:t>«Молодежь Таймыра»</w:t>
      </w:r>
      <w:r w:rsidR="00B4005B" w:rsidRPr="00591431">
        <w:rPr>
          <w:rFonts w:ascii="Times New Roman" w:hAnsi="Times New Roman" w:cs="Times New Roman"/>
          <w:sz w:val="26"/>
          <w:szCs w:val="26"/>
        </w:rPr>
        <w:t xml:space="preserve"> (не</w:t>
      </w:r>
      <w:r w:rsidR="003A399F">
        <w:rPr>
          <w:rFonts w:ascii="Times New Roman" w:hAnsi="Times New Roman" w:cs="Times New Roman"/>
          <w:sz w:val="26"/>
          <w:szCs w:val="26"/>
        </w:rPr>
        <w:t xml:space="preserve"> </w:t>
      </w:r>
      <w:r w:rsidR="00B4005B" w:rsidRPr="00591431">
        <w:rPr>
          <w:rFonts w:ascii="Times New Roman" w:hAnsi="Times New Roman" w:cs="Times New Roman"/>
          <w:sz w:val="26"/>
          <w:szCs w:val="26"/>
        </w:rPr>
        <w:t>достигнут 1 целевой показатель)</w:t>
      </w:r>
      <w:r w:rsidRPr="00591431">
        <w:rPr>
          <w:rFonts w:ascii="Times New Roman" w:hAnsi="Times New Roman" w:cs="Times New Roman"/>
          <w:sz w:val="26"/>
          <w:szCs w:val="26"/>
        </w:rPr>
        <w:t>;</w:t>
      </w:r>
    </w:p>
    <w:p w:rsidR="0040452B" w:rsidRPr="00591431" w:rsidRDefault="009E4E09" w:rsidP="00892746">
      <w:pPr>
        <w:pStyle w:val="a3"/>
        <w:numPr>
          <w:ilvl w:val="0"/>
          <w:numId w:val="6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591431">
        <w:rPr>
          <w:rFonts w:ascii="Times New Roman" w:hAnsi="Times New Roman" w:cs="Times New Roman"/>
          <w:sz w:val="26"/>
          <w:szCs w:val="26"/>
        </w:rPr>
        <w:t>«</w:t>
      </w:r>
      <w:r w:rsidR="0040452B" w:rsidRPr="00591431">
        <w:rPr>
          <w:rFonts w:ascii="Times New Roman" w:hAnsi="Times New Roman" w:cs="Times New Roman"/>
          <w:sz w:val="26"/>
          <w:szCs w:val="26"/>
        </w:rPr>
        <w:t xml:space="preserve">Развитие инфраструктуры </w:t>
      </w:r>
      <w:r w:rsidRPr="00591431">
        <w:rPr>
          <w:rFonts w:ascii="Times New Roman" w:hAnsi="Times New Roman" w:cs="Times New Roman"/>
          <w:sz w:val="26"/>
          <w:szCs w:val="26"/>
        </w:rPr>
        <w:t>муниципального района»</w:t>
      </w:r>
      <w:r w:rsidR="00B4005B" w:rsidRPr="00591431">
        <w:rPr>
          <w:rFonts w:ascii="Times New Roman" w:hAnsi="Times New Roman" w:cs="Times New Roman"/>
          <w:sz w:val="26"/>
          <w:szCs w:val="26"/>
        </w:rPr>
        <w:t xml:space="preserve"> (не</w:t>
      </w:r>
      <w:r w:rsidR="003A399F">
        <w:rPr>
          <w:rFonts w:ascii="Times New Roman" w:hAnsi="Times New Roman" w:cs="Times New Roman"/>
          <w:sz w:val="26"/>
          <w:szCs w:val="26"/>
        </w:rPr>
        <w:t xml:space="preserve"> </w:t>
      </w:r>
      <w:r w:rsidR="00B4005B" w:rsidRPr="00591431">
        <w:rPr>
          <w:rFonts w:ascii="Times New Roman" w:hAnsi="Times New Roman" w:cs="Times New Roman"/>
          <w:sz w:val="26"/>
          <w:szCs w:val="26"/>
        </w:rPr>
        <w:t>достигнуты 1 целевой показатель и 1 показатель результативности)</w:t>
      </w:r>
      <w:r w:rsidR="0040452B" w:rsidRPr="00591431">
        <w:rPr>
          <w:rFonts w:ascii="Times New Roman" w:hAnsi="Times New Roman" w:cs="Times New Roman"/>
          <w:sz w:val="26"/>
          <w:szCs w:val="26"/>
        </w:rPr>
        <w:t>.</w:t>
      </w:r>
    </w:p>
    <w:p w:rsidR="008C48D1" w:rsidRDefault="00B22BEA" w:rsidP="004F65C5">
      <w:pPr>
        <w:pStyle w:val="a3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B22BEA">
        <w:rPr>
          <w:rFonts w:ascii="Times New Roman" w:hAnsi="Times New Roman" w:cs="Times New Roman"/>
          <w:sz w:val="26"/>
          <w:szCs w:val="26"/>
        </w:rPr>
        <w:t xml:space="preserve">Подробная информация </w:t>
      </w:r>
      <w:r w:rsidR="00985748">
        <w:rPr>
          <w:rFonts w:ascii="Times New Roman" w:hAnsi="Times New Roman" w:cs="Times New Roman"/>
          <w:sz w:val="26"/>
          <w:szCs w:val="26"/>
        </w:rPr>
        <w:t xml:space="preserve">о </w:t>
      </w:r>
      <w:r w:rsidR="0098553A">
        <w:rPr>
          <w:rFonts w:ascii="Times New Roman" w:hAnsi="Times New Roman" w:cs="Times New Roman"/>
          <w:sz w:val="26"/>
          <w:szCs w:val="26"/>
        </w:rPr>
        <w:t>достижени</w:t>
      </w:r>
      <w:r w:rsidR="00985748">
        <w:rPr>
          <w:rFonts w:ascii="Times New Roman" w:hAnsi="Times New Roman" w:cs="Times New Roman"/>
          <w:sz w:val="26"/>
          <w:szCs w:val="26"/>
        </w:rPr>
        <w:t>и</w:t>
      </w:r>
      <w:r w:rsidRPr="00B22BEA">
        <w:rPr>
          <w:rFonts w:ascii="Times New Roman" w:hAnsi="Times New Roman" w:cs="Times New Roman"/>
          <w:sz w:val="26"/>
          <w:szCs w:val="26"/>
        </w:rPr>
        <w:t xml:space="preserve"> целевых показателей и показателей результативности по программам в разрезе подпрограмм и</w:t>
      </w:r>
      <w:r w:rsidR="00C479FC">
        <w:rPr>
          <w:rFonts w:ascii="Times New Roman" w:hAnsi="Times New Roman" w:cs="Times New Roman"/>
          <w:sz w:val="26"/>
          <w:szCs w:val="26"/>
        </w:rPr>
        <w:t xml:space="preserve"> (или)</w:t>
      </w:r>
      <w:r w:rsidRPr="00B22BEA">
        <w:rPr>
          <w:rFonts w:ascii="Times New Roman" w:hAnsi="Times New Roman" w:cs="Times New Roman"/>
          <w:sz w:val="26"/>
          <w:szCs w:val="26"/>
        </w:rPr>
        <w:t xml:space="preserve"> отдельных мероприятий  отражена в приложении 1 к настоящему докладу.</w:t>
      </w:r>
    </w:p>
    <w:p w:rsidR="008C48D1" w:rsidRDefault="008C48D1" w:rsidP="0099380E">
      <w:pPr>
        <w:pStyle w:val="a3"/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B22BEA" w:rsidRPr="00C47E87" w:rsidRDefault="00B22BEA" w:rsidP="00892746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C47E87">
        <w:rPr>
          <w:rFonts w:ascii="Times New Roman" w:hAnsi="Times New Roman" w:cs="Times New Roman"/>
          <w:b/>
          <w:sz w:val="26"/>
          <w:szCs w:val="26"/>
        </w:rPr>
        <w:t>Оценка эффективности реализации программ</w:t>
      </w:r>
    </w:p>
    <w:p w:rsidR="00B22BEA" w:rsidRPr="00B22BEA" w:rsidRDefault="00B22BEA" w:rsidP="0099380E">
      <w:pPr>
        <w:pStyle w:val="a3"/>
        <w:spacing w:after="0" w:line="240" w:lineRule="auto"/>
        <w:ind w:left="1069" w:firstLine="567"/>
        <w:rPr>
          <w:rFonts w:ascii="Times New Roman" w:hAnsi="Times New Roman" w:cs="Times New Roman"/>
          <w:b/>
          <w:sz w:val="26"/>
          <w:szCs w:val="26"/>
        </w:rPr>
      </w:pPr>
    </w:p>
    <w:p w:rsidR="0040452B" w:rsidRPr="005F7247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E3885">
        <w:rPr>
          <w:rFonts w:ascii="Times New Roman" w:hAnsi="Times New Roman" w:cs="Times New Roman"/>
          <w:sz w:val="26"/>
          <w:szCs w:val="26"/>
        </w:rPr>
        <w:t>Оценка эффективности</w:t>
      </w:r>
      <w:r w:rsidRPr="005F7247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5F7247">
        <w:rPr>
          <w:rFonts w:ascii="Times New Roman" w:hAnsi="Times New Roman" w:cs="Times New Roman"/>
          <w:sz w:val="26"/>
          <w:szCs w:val="26"/>
        </w:rPr>
        <w:t>реализации программ за 2021 год проводилась по следующим критериям:</w:t>
      </w:r>
    </w:p>
    <w:p w:rsidR="0040452B" w:rsidRPr="005F7247" w:rsidRDefault="00591431" w:rsidP="0059143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1)</w:t>
      </w:r>
      <w:r w:rsidR="0040452B" w:rsidRPr="005F7247">
        <w:rPr>
          <w:rFonts w:ascii="Times New Roman" w:hAnsi="Times New Roman" w:cs="Times New Roman"/>
          <w:sz w:val="26"/>
          <w:szCs w:val="26"/>
        </w:rPr>
        <w:t>достижение целевых показателей программы (с учетом уровня финансирования по программе);</w:t>
      </w:r>
    </w:p>
    <w:p w:rsidR="0040452B" w:rsidRPr="005F7247" w:rsidRDefault="00591431" w:rsidP="0059143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2)</w:t>
      </w:r>
      <w:r w:rsidR="0040452B" w:rsidRPr="005F7247">
        <w:rPr>
          <w:rFonts w:ascii="Times New Roman" w:hAnsi="Times New Roman" w:cs="Times New Roman"/>
          <w:sz w:val="26"/>
          <w:szCs w:val="26"/>
        </w:rPr>
        <w:t>достижение показателей результативности программы (с учетом весовых критериев показателей результативности, установленных в программе);</w:t>
      </w:r>
    </w:p>
    <w:p w:rsidR="0040452B" w:rsidRPr="005F7247" w:rsidRDefault="00591431" w:rsidP="0059143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3)</w:t>
      </w:r>
      <w:r w:rsidR="0040452B" w:rsidRPr="005F7247">
        <w:rPr>
          <w:rFonts w:ascii="Times New Roman" w:hAnsi="Times New Roman" w:cs="Times New Roman"/>
          <w:sz w:val="26"/>
          <w:szCs w:val="26"/>
        </w:rPr>
        <w:t>достижение показателей результативности по подпрограммам и (или) отдельным мероприятиям программы (с учетом финансирования по подпрограммам программы и (или) отдельным мероприятиям программы соответственно).</w:t>
      </w:r>
    </w:p>
    <w:p w:rsidR="00C55999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5F7247">
        <w:rPr>
          <w:rFonts w:ascii="Times New Roman" w:hAnsi="Times New Roman" w:cs="Times New Roman"/>
          <w:sz w:val="26"/>
          <w:szCs w:val="26"/>
        </w:rPr>
        <w:t>При проведении оценки эффективности реализации программ рассчитывались и суммировались баллы, полученные по каждому из критериев оценки эффективности реализации программ, по результатам чего программа оценивалась и признавалась:</w:t>
      </w:r>
    </w:p>
    <w:p w:rsidR="00AA08E2" w:rsidRPr="005F7247" w:rsidRDefault="00AA08E2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40452B" w:rsidRPr="005F7247" w:rsidRDefault="0040452B" w:rsidP="002E09AF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5F7247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420C4404" wp14:editId="6B9A360D">
            <wp:extent cx="6085490" cy="1229711"/>
            <wp:effectExtent l="19050" t="0" r="0" b="0"/>
            <wp:docPr id="5" name="Схема 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p w:rsidR="00AA08E2" w:rsidRDefault="00AA08E2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40452B" w:rsidRPr="00C74B32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C74B32">
        <w:rPr>
          <w:rFonts w:ascii="Times New Roman" w:hAnsi="Times New Roman" w:cs="Times New Roman"/>
          <w:sz w:val="26"/>
          <w:szCs w:val="26"/>
        </w:rPr>
        <w:t>По результатам проведённой ответственными исполнителями оценки эффективности реализации программ за отчетный год:</w:t>
      </w:r>
    </w:p>
    <w:p w:rsidR="0040452B" w:rsidRPr="00E3439E" w:rsidRDefault="0040452B" w:rsidP="00892746">
      <w:pPr>
        <w:pStyle w:val="a3"/>
        <w:numPr>
          <w:ilvl w:val="0"/>
          <w:numId w:val="7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E3439E">
        <w:rPr>
          <w:rFonts w:ascii="Times New Roman" w:hAnsi="Times New Roman" w:cs="Times New Roman"/>
          <w:sz w:val="26"/>
          <w:szCs w:val="26"/>
        </w:rPr>
        <w:t xml:space="preserve">6 программ </w:t>
      </w:r>
      <w:proofErr w:type="gramStart"/>
      <w:r w:rsidRPr="00E3439E">
        <w:rPr>
          <w:rFonts w:ascii="Times New Roman" w:hAnsi="Times New Roman" w:cs="Times New Roman"/>
          <w:sz w:val="26"/>
          <w:szCs w:val="26"/>
        </w:rPr>
        <w:t>признаны</w:t>
      </w:r>
      <w:proofErr w:type="gramEnd"/>
      <w:r w:rsidRPr="00E3439E">
        <w:rPr>
          <w:rFonts w:ascii="Times New Roman" w:hAnsi="Times New Roman" w:cs="Times New Roman"/>
          <w:sz w:val="26"/>
          <w:szCs w:val="26"/>
        </w:rPr>
        <w:t xml:space="preserve"> высокоэффективными;</w:t>
      </w:r>
    </w:p>
    <w:p w:rsidR="0040452B" w:rsidRPr="00E3439E" w:rsidRDefault="0040452B" w:rsidP="00892746">
      <w:pPr>
        <w:pStyle w:val="a3"/>
        <w:numPr>
          <w:ilvl w:val="0"/>
          <w:numId w:val="7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E3439E">
        <w:rPr>
          <w:rFonts w:ascii="Times New Roman" w:hAnsi="Times New Roman" w:cs="Times New Roman"/>
          <w:sz w:val="26"/>
          <w:szCs w:val="26"/>
        </w:rPr>
        <w:t>4 программы признаны эффективными.</w:t>
      </w:r>
    </w:p>
    <w:p w:rsidR="00301A5E" w:rsidRDefault="0040452B" w:rsidP="0099380E">
      <w:pPr>
        <w:pStyle w:val="a3"/>
        <w:tabs>
          <w:tab w:val="left" w:pos="1134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0"/>
          <w:szCs w:val="20"/>
        </w:rPr>
      </w:pPr>
      <w:r w:rsidRPr="00C74B32">
        <w:rPr>
          <w:rFonts w:ascii="Times New Roman" w:hAnsi="Times New Roman" w:cs="Times New Roman"/>
          <w:sz w:val="26"/>
          <w:szCs w:val="26"/>
        </w:rPr>
        <w:t>Результаты оценки эффективности реализации программ представлены в таблице.</w:t>
      </w:r>
      <w:r w:rsidR="008831DD">
        <w:rPr>
          <w:rFonts w:ascii="Times New Roman" w:hAnsi="Times New Roman" w:cs="Times New Roman"/>
          <w:sz w:val="20"/>
          <w:szCs w:val="20"/>
        </w:rPr>
        <w:t xml:space="preserve">   </w:t>
      </w:r>
    </w:p>
    <w:p w:rsidR="003034F4" w:rsidRDefault="003034F4" w:rsidP="0017413D">
      <w:pPr>
        <w:pStyle w:val="a3"/>
        <w:tabs>
          <w:tab w:val="left" w:pos="1134"/>
        </w:tabs>
        <w:spacing w:after="0" w:line="240" w:lineRule="auto"/>
        <w:ind w:left="0"/>
        <w:jc w:val="right"/>
        <w:rPr>
          <w:rFonts w:ascii="Times New Roman" w:hAnsi="Times New Roman" w:cs="Times New Roman"/>
        </w:rPr>
      </w:pPr>
    </w:p>
    <w:p w:rsidR="003034F4" w:rsidRDefault="003034F4" w:rsidP="0017413D">
      <w:pPr>
        <w:pStyle w:val="a3"/>
        <w:tabs>
          <w:tab w:val="left" w:pos="1134"/>
        </w:tabs>
        <w:spacing w:after="0" w:line="240" w:lineRule="auto"/>
        <w:ind w:left="0"/>
        <w:jc w:val="right"/>
        <w:rPr>
          <w:rFonts w:ascii="Times New Roman" w:hAnsi="Times New Roman" w:cs="Times New Roman"/>
        </w:rPr>
      </w:pPr>
    </w:p>
    <w:p w:rsidR="0040452B" w:rsidRPr="0017413D" w:rsidRDefault="00985748" w:rsidP="0017413D">
      <w:pPr>
        <w:pStyle w:val="a3"/>
        <w:tabs>
          <w:tab w:val="left" w:pos="1134"/>
        </w:tabs>
        <w:spacing w:after="0" w:line="240" w:lineRule="auto"/>
        <w:ind w:left="0"/>
        <w:jc w:val="right"/>
        <w:rPr>
          <w:rFonts w:ascii="Times New Roman" w:hAnsi="Times New Roman" w:cs="Times New Roman"/>
          <w:highlight w:val="yellow"/>
        </w:rPr>
      </w:pPr>
      <w:r w:rsidRPr="0017413D">
        <w:rPr>
          <w:rFonts w:ascii="Times New Roman" w:hAnsi="Times New Roman" w:cs="Times New Roman"/>
        </w:rPr>
        <w:lastRenderedPageBreak/>
        <w:t>(</w:t>
      </w:r>
      <w:r w:rsidR="0040452B" w:rsidRPr="0017413D">
        <w:rPr>
          <w:rFonts w:ascii="Times New Roman" w:hAnsi="Times New Roman" w:cs="Times New Roman"/>
        </w:rPr>
        <w:t>баллы)</w:t>
      </w:r>
    </w:p>
    <w:tbl>
      <w:tblPr>
        <w:tblW w:w="9654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2992"/>
        <w:gridCol w:w="1559"/>
        <w:gridCol w:w="1985"/>
        <w:gridCol w:w="2126"/>
        <w:gridCol w:w="992"/>
      </w:tblGrid>
      <w:tr w:rsidR="0040452B" w:rsidRPr="00A335B2" w:rsidTr="00A335B2">
        <w:trPr>
          <w:trHeight w:val="3315"/>
        </w:trPr>
        <w:tc>
          <w:tcPr>
            <w:tcW w:w="2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0452B" w:rsidRPr="00A335B2" w:rsidRDefault="0040452B" w:rsidP="002E09AF">
            <w:pPr>
              <w:spacing w:after="0" w:line="240" w:lineRule="auto"/>
              <w:ind w:hanging="93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A335B2">
              <w:rPr>
                <w:rFonts w:ascii="Times New Roman" w:eastAsia="Times New Roman" w:hAnsi="Times New Roman" w:cs="Times New Roman"/>
                <w:lang w:eastAsia="ru-RU"/>
              </w:rPr>
              <w:t>Наименование муниципальной программы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452B" w:rsidRPr="00A335B2" w:rsidRDefault="0040452B" w:rsidP="002E09AF">
            <w:pPr>
              <w:spacing w:after="0" w:line="240" w:lineRule="auto"/>
              <w:ind w:hanging="93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A335B2">
              <w:rPr>
                <w:rFonts w:ascii="Times New Roman" w:eastAsia="Times New Roman" w:hAnsi="Times New Roman" w:cs="Times New Roman"/>
                <w:lang w:eastAsia="ru-RU"/>
              </w:rPr>
              <w:t>Достижение целевых показателей программы (с учетом уровня финансирования по программе)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452B" w:rsidRPr="00A335B2" w:rsidRDefault="0040452B" w:rsidP="002E09AF">
            <w:pPr>
              <w:spacing w:after="0" w:line="240" w:lineRule="auto"/>
              <w:ind w:hanging="93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A335B2">
              <w:rPr>
                <w:rFonts w:ascii="Times New Roman" w:eastAsia="Times New Roman" w:hAnsi="Times New Roman" w:cs="Times New Roman"/>
                <w:lang w:eastAsia="ru-RU"/>
              </w:rPr>
              <w:t>Достижение показателей результативности программы (с учетом весовых критериев показателей результативности, установленных в программе)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452B" w:rsidRPr="00A335B2" w:rsidRDefault="0040452B" w:rsidP="002E09AF">
            <w:pPr>
              <w:spacing w:after="0" w:line="240" w:lineRule="auto"/>
              <w:ind w:hanging="93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A335B2">
              <w:rPr>
                <w:rFonts w:ascii="Times New Roman" w:eastAsia="Times New Roman" w:hAnsi="Times New Roman" w:cs="Times New Roman"/>
                <w:lang w:eastAsia="ru-RU"/>
              </w:rPr>
              <w:t>Достижение показателей результативности по подпрограммам и (или) отдельным мероприятиям программы (с учетом финансирования по подпрограммам программы и (или) отдельным мероприятиям программы соответственно)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452B" w:rsidRPr="00A335B2" w:rsidRDefault="0040452B" w:rsidP="002E09AF">
            <w:pPr>
              <w:spacing w:after="0" w:line="240" w:lineRule="auto"/>
              <w:ind w:hanging="93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A335B2">
              <w:rPr>
                <w:rFonts w:ascii="Times New Roman" w:eastAsia="Times New Roman" w:hAnsi="Times New Roman" w:cs="Times New Roman"/>
                <w:lang w:eastAsia="ru-RU"/>
              </w:rPr>
              <w:t>Общая сумма баллов</w:t>
            </w:r>
          </w:p>
        </w:tc>
      </w:tr>
      <w:tr w:rsidR="0040452B" w:rsidRPr="0003340F" w:rsidTr="00A335B2">
        <w:trPr>
          <w:trHeight w:val="372"/>
        </w:trPr>
        <w:tc>
          <w:tcPr>
            <w:tcW w:w="96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:rsidR="0040452B" w:rsidRPr="003B43F7" w:rsidRDefault="0040452B" w:rsidP="009938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Высокоэффективные</w:t>
            </w:r>
          </w:p>
        </w:tc>
      </w:tr>
      <w:tr w:rsidR="0040452B" w:rsidRPr="0003340F" w:rsidTr="00A335B2">
        <w:trPr>
          <w:trHeight w:val="510"/>
        </w:trPr>
        <w:tc>
          <w:tcPr>
            <w:tcW w:w="2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2E09A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Улучшение жилищных условий отдельных категорий граждан муниципального района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9,11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28,11</w:t>
            </w:r>
          </w:p>
        </w:tc>
      </w:tr>
      <w:tr w:rsidR="0040452B" w:rsidRPr="0003340F" w:rsidTr="00A335B2">
        <w:trPr>
          <w:trHeight w:val="510"/>
        </w:trPr>
        <w:tc>
          <w:tcPr>
            <w:tcW w:w="2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2E09A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Развитие культуры и туризма в муниципальном районе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9,03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28,03</w:t>
            </w:r>
          </w:p>
        </w:tc>
      </w:tr>
      <w:tr w:rsidR="0040452B" w:rsidRPr="0003340F" w:rsidTr="00C55999">
        <w:trPr>
          <w:trHeight w:val="510"/>
        </w:trPr>
        <w:tc>
          <w:tcPr>
            <w:tcW w:w="2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2E09AF">
            <w:pPr>
              <w:spacing w:after="0" w:line="240" w:lineRule="auto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r w:rsidRPr="003B43F7">
              <w:rPr>
                <w:rFonts w:ascii="Times New Roman" w:hAnsi="Times New Roman" w:cs="Times New Roman"/>
              </w:rPr>
              <w:t>Развитие образования муниципального района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r w:rsidRPr="003B43F7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r w:rsidRPr="003B43F7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r w:rsidRPr="003B43F7">
              <w:rPr>
                <w:rFonts w:ascii="Times New Roman" w:hAnsi="Times New Roman" w:cs="Times New Roman"/>
              </w:rPr>
              <w:t>9,00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r w:rsidRPr="003B43F7">
              <w:rPr>
                <w:rFonts w:ascii="Times New Roman" w:hAnsi="Times New Roman" w:cs="Times New Roman"/>
              </w:rPr>
              <w:t>28,00</w:t>
            </w:r>
          </w:p>
        </w:tc>
      </w:tr>
      <w:tr w:rsidR="0040452B" w:rsidRPr="0003340F" w:rsidTr="00C55999">
        <w:trPr>
          <w:trHeight w:val="510"/>
        </w:trPr>
        <w:tc>
          <w:tcPr>
            <w:tcW w:w="2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2E09A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B43F7">
              <w:rPr>
                <w:rFonts w:ascii="Times New Roman" w:hAnsi="Times New Roman" w:cs="Times New Roman"/>
              </w:rPr>
              <w:t>Развитие транспортно-дорожного комплекса и информационного общества муниципального района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hAnsi="Times New Roman" w:cs="Times New Roman"/>
              </w:rPr>
            </w:pPr>
            <w:r w:rsidRPr="003B43F7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hAnsi="Times New Roman" w:cs="Times New Roman"/>
              </w:rPr>
            </w:pPr>
            <w:r w:rsidRPr="003B43F7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hAnsi="Times New Roman" w:cs="Times New Roman"/>
              </w:rPr>
            </w:pPr>
            <w:r w:rsidRPr="003B43F7">
              <w:rPr>
                <w:rFonts w:ascii="Times New Roman" w:hAnsi="Times New Roman" w:cs="Times New Roman"/>
              </w:rPr>
              <w:t>9,00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hAnsi="Times New Roman" w:cs="Times New Roman"/>
              </w:rPr>
            </w:pPr>
            <w:r w:rsidRPr="003B43F7">
              <w:rPr>
                <w:rFonts w:ascii="Times New Roman" w:hAnsi="Times New Roman" w:cs="Times New Roman"/>
              </w:rPr>
              <w:t>28,00</w:t>
            </w:r>
          </w:p>
        </w:tc>
      </w:tr>
      <w:tr w:rsidR="0040452B" w:rsidRPr="0003340F" w:rsidTr="00C55999">
        <w:trPr>
          <w:trHeight w:val="510"/>
        </w:trPr>
        <w:tc>
          <w:tcPr>
            <w:tcW w:w="2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2E09A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B43F7">
              <w:rPr>
                <w:rFonts w:ascii="Times New Roman" w:hAnsi="Times New Roman" w:cs="Times New Roman"/>
              </w:rPr>
              <w:t>Развитие малого и среднего предпринимательства в муниципальном районе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hAnsi="Times New Roman" w:cs="Times New Roman"/>
              </w:rPr>
            </w:pPr>
            <w:r w:rsidRPr="003B43F7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hAnsi="Times New Roman" w:cs="Times New Roman"/>
              </w:rPr>
            </w:pPr>
            <w:r w:rsidRPr="003B43F7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hAnsi="Times New Roman" w:cs="Times New Roman"/>
              </w:rPr>
            </w:pPr>
            <w:r w:rsidRPr="003B43F7">
              <w:rPr>
                <w:rFonts w:ascii="Times New Roman" w:hAnsi="Times New Roman" w:cs="Times New Roman"/>
              </w:rPr>
              <w:t>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hAnsi="Times New Roman" w:cs="Times New Roman"/>
              </w:rPr>
            </w:pPr>
            <w:r w:rsidRPr="003B43F7">
              <w:rPr>
                <w:rFonts w:ascii="Times New Roman" w:hAnsi="Times New Roman" w:cs="Times New Roman"/>
              </w:rPr>
              <w:t>28,00</w:t>
            </w:r>
          </w:p>
        </w:tc>
      </w:tr>
      <w:tr w:rsidR="0040452B" w:rsidRPr="0003340F" w:rsidTr="00A335B2">
        <w:trPr>
          <w:trHeight w:val="510"/>
        </w:trPr>
        <w:tc>
          <w:tcPr>
            <w:tcW w:w="2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2E09A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Создание условий для развития сельскохозяйственного производства в муниципальном районе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9,00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28,00</w:t>
            </w:r>
          </w:p>
        </w:tc>
      </w:tr>
      <w:tr w:rsidR="0040452B" w:rsidRPr="0003340F" w:rsidTr="00A335B2">
        <w:trPr>
          <w:trHeight w:val="435"/>
        </w:trPr>
        <w:tc>
          <w:tcPr>
            <w:tcW w:w="965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Эффективные</w:t>
            </w:r>
          </w:p>
        </w:tc>
      </w:tr>
      <w:tr w:rsidR="0040452B" w:rsidRPr="0003340F" w:rsidTr="00A335B2">
        <w:trPr>
          <w:trHeight w:val="855"/>
        </w:trPr>
        <w:tc>
          <w:tcPr>
            <w:tcW w:w="2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0452B" w:rsidRPr="003B43F7" w:rsidRDefault="0040452B" w:rsidP="002E09A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Развитие физической культуры и спорта на территории муниципального района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9,08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25,08</w:t>
            </w:r>
          </w:p>
        </w:tc>
      </w:tr>
      <w:tr w:rsidR="0040452B" w:rsidRPr="0003340F" w:rsidTr="00A335B2">
        <w:trPr>
          <w:trHeight w:val="855"/>
        </w:trPr>
        <w:tc>
          <w:tcPr>
            <w:tcW w:w="2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0452B" w:rsidRPr="003B43F7" w:rsidRDefault="0040452B" w:rsidP="00B4005B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Защита населения и территории муниципального района от чрезвычайных ситуаций природного и техногенного характера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6,00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25,00</w:t>
            </w:r>
          </w:p>
        </w:tc>
      </w:tr>
      <w:tr w:rsidR="0040452B" w:rsidRPr="0003340F" w:rsidTr="00A335B2">
        <w:trPr>
          <w:trHeight w:val="347"/>
        </w:trPr>
        <w:tc>
          <w:tcPr>
            <w:tcW w:w="2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0452B" w:rsidRPr="003B43F7" w:rsidRDefault="0040452B" w:rsidP="002E09A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Молодежь Таймыра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10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8,86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24,86</w:t>
            </w:r>
          </w:p>
        </w:tc>
      </w:tr>
      <w:tr w:rsidR="0040452B" w:rsidRPr="0003340F" w:rsidTr="00A335B2">
        <w:trPr>
          <w:trHeight w:val="510"/>
        </w:trPr>
        <w:tc>
          <w:tcPr>
            <w:tcW w:w="2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2E09AF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Развитие инфраструктуры муниципального района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8,89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452B" w:rsidRPr="003B43F7" w:rsidRDefault="0040452B" w:rsidP="0099380E">
            <w:pPr>
              <w:spacing w:after="0" w:line="240" w:lineRule="auto"/>
              <w:ind w:firstLine="49"/>
              <w:jc w:val="right"/>
              <w:rPr>
                <w:rFonts w:ascii="Times New Roman" w:eastAsia="Times New Roman" w:hAnsi="Times New Roman" w:cs="Times New Roman"/>
                <w:lang w:eastAsia="ru-RU"/>
              </w:rPr>
            </w:pPr>
            <w:r w:rsidRPr="003B43F7">
              <w:rPr>
                <w:rFonts w:ascii="Times New Roman" w:eastAsia="Times New Roman" w:hAnsi="Times New Roman" w:cs="Times New Roman"/>
                <w:lang w:eastAsia="ru-RU"/>
              </w:rPr>
              <w:t>21,89</w:t>
            </w:r>
          </w:p>
        </w:tc>
      </w:tr>
    </w:tbl>
    <w:p w:rsidR="0017413D" w:rsidRDefault="0017413D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40452B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DA6A25">
        <w:rPr>
          <w:rFonts w:ascii="Times New Roman" w:hAnsi="Times New Roman" w:cs="Times New Roman"/>
          <w:sz w:val="26"/>
          <w:szCs w:val="26"/>
        </w:rPr>
        <w:t xml:space="preserve">Подробная информация </w:t>
      </w:r>
      <w:r w:rsidR="00E64849">
        <w:rPr>
          <w:rFonts w:ascii="Times New Roman" w:hAnsi="Times New Roman" w:cs="Times New Roman"/>
          <w:sz w:val="26"/>
          <w:szCs w:val="26"/>
        </w:rPr>
        <w:t xml:space="preserve">о </w:t>
      </w:r>
      <w:r w:rsidRPr="00DA6A25">
        <w:rPr>
          <w:rFonts w:ascii="Times New Roman" w:hAnsi="Times New Roman" w:cs="Times New Roman"/>
          <w:sz w:val="26"/>
          <w:szCs w:val="26"/>
        </w:rPr>
        <w:t>результат</w:t>
      </w:r>
      <w:r w:rsidR="00E64849">
        <w:rPr>
          <w:rFonts w:ascii="Times New Roman" w:hAnsi="Times New Roman" w:cs="Times New Roman"/>
          <w:sz w:val="26"/>
          <w:szCs w:val="26"/>
        </w:rPr>
        <w:t>ах</w:t>
      </w:r>
      <w:r w:rsidRPr="00DA6A25">
        <w:rPr>
          <w:rFonts w:ascii="Times New Roman" w:hAnsi="Times New Roman" w:cs="Times New Roman"/>
          <w:sz w:val="26"/>
          <w:szCs w:val="26"/>
        </w:rPr>
        <w:t xml:space="preserve"> оценки эффективности реализации программ отражен</w:t>
      </w:r>
      <w:r w:rsidR="0098553A">
        <w:rPr>
          <w:rFonts w:ascii="Times New Roman" w:hAnsi="Times New Roman" w:cs="Times New Roman"/>
          <w:sz w:val="26"/>
          <w:szCs w:val="26"/>
        </w:rPr>
        <w:t xml:space="preserve">а </w:t>
      </w:r>
      <w:r w:rsidRPr="00DA6A25">
        <w:rPr>
          <w:rFonts w:ascii="Times New Roman" w:hAnsi="Times New Roman" w:cs="Times New Roman"/>
          <w:sz w:val="26"/>
          <w:szCs w:val="26"/>
        </w:rPr>
        <w:t>в приложени</w:t>
      </w:r>
      <w:r w:rsidR="00E64849">
        <w:rPr>
          <w:rFonts w:ascii="Times New Roman" w:hAnsi="Times New Roman" w:cs="Times New Roman"/>
          <w:sz w:val="26"/>
          <w:szCs w:val="26"/>
        </w:rPr>
        <w:t>и</w:t>
      </w:r>
      <w:r w:rsidRPr="00DA6A25">
        <w:rPr>
          <w:rFonts w:ascii="Times New Roman" w:hAnsi="Times New Roman" w:cs="Times New Roman"/>
          <w:sz w:val="26"/>
          <w:szCs w:val="26"/>
        </w:rPr>
        <w:t xml:space="preserve"> 2 к настоящему докладу.</w:t>
      </w:r>
    </w:p>
    <w:p w:rsidR="00E64849" w:rsidRDefault="00E64849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Проведенная оценка программ показала, что сохраняется ряд недостатков при планировании и реализации программ:</w:t>
      </w:r>
    </w:p>
    <w:p w:rsidR="00E64849" w:rsidRPr="0071560E" w:rsidRDefault="00E64849" w:rsidP="00892746">
      <w:pPr>
        <w:pStyle w:val="a3"/>
        <w:numPr>
          <w:ilvl w:val="0"/>
          <w:numId w:val="8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несвоевременная актуализация программ;</w:t>
      </w:r>
    </w:p>
    <w:p w:rsidR="00C479FC" w:rsidRPr="0071560E" w:rsidRDefault="00E64849" w:rsidP="00892746">
      <w:pPr>
        <w:pStyle w:val="a3"/>
        <w:numPr>
          <w:ilvl w:val="0"/>
          <w:numId w:val="8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некорректное</w:t>
      </w:r>
      <w:r w:rsidR="00F11214" w:rsidRPr="0071560E">
        <w:rPr>
          <w:rFonts w:ascii="Times New Roman" w:hAnsi="Times New Roman" w:cs="Times New Roman"/>
          <w:sz w:val="26"/>
          <w:szCs w:val="26"/>
        </w:rPr>
        <w:t xml:space="preserve"> </w:t>
      </w:r>
      <w:r w:rsidR="00712782" w:rsidRPr="0071560E">
        <w:rPr>
          <w:rFonts w:ascii="Times New Roman" w:hAnsi="Times New Roman" w:cs="Times New Roman"/>
          <w:sz w:val="26"/>
          <w:szCs w:val="26"/>
        </w:rPr>
        <w:t>установление</w:t>
      </w:r>
      <w:r w:rsidR="00C479FC" w:rsidRPr="0071560E">
        <w:rPr>
          <w:rFonts w:ascii="Times New Roman" w:hAnsi="Times New Roman" w:cs="Times New Roman"/>
          <w:sz w:val="26"/>
          <w:szCs w:val="26"/>
        </w:rPr>
        <w:t xml:space="preserve"> плановых значений показателей программ;</w:t>
      </w:r>
    </w:p>
    <w:p w:rsidR="00C479FC" w:rsidRPr="0071560E" w:rsidRDefault="00C479FC" w:rsidP="00892746">
      <w:pPr>
        <w:pStyle w:val="a3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HAnsi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планирование объема финансирования в разрезе по подпрограмма</w:t>
      </w:r>
      <w:r w:rsidR="00301A5E" w:rsidRPr="0071560E">
        <w:rPr>
          <w:rFonts w:ascii="Times New Roman" w:hAnsi="Times New Roman" w:cs="Times New Roman"/>
          <w:sz w:val="26"/>
          <w:szCs w:val="26"/>
        </w:rPr>
        <w:t>м</w:t>
      </w:r>
      <w:r w:rsidRPr="0071560E">
        <w:rPr>
          <w:rFonts w:ascii="Times New Roman" w:hAnsi="Times New Roman" w:cs="Times New Roman"/>
          <w:sz w:val="26"/>
          <w:szCs w:val="26"/>
        </w:rPr>
        <w:t xml:space="preserve"> и (или) отдельным мероприятиям программ без</w:t>
      </w:r>
      <w:r w:rsidRPr="0071560E">
        <w:rPr>
          <w:rFonts w:ascii="Times New Roman" w:eastAsiaTheme="minorHAnsi" w:hAnsi="Times New Roman" w:cs="Times New Roman"/>
          <w:sz w:val="26"/>
          <w:szCs w:val="26"/>
        </w:rPr>
        <w:t xml:space="preserve"> учета взаимосвязи с получаемыми результатами.</w:t>
      </w:r>
    </w:p>
    <w:p w:rsidR="00BB3DF4" w:rsidRPr="00712782" w:rsidRDefault="00BB3DF4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2782">
        <w:rPr>
          <w:rFonts w:ascii="Times New Roman" w:hAnsi="Times New Roman" w:cs="Times New Roman"/>
          <w:b/>
          <w:sz w:val="26"/>
          <w:szCs w:val="26"/>
        </w:rPr>
        <w:t>Основными причинами</w:t>
      </w:r>
      <w:r w:rsidR="00712782">
        <w:rPr>
          <w:rFonts w:ascii="Times New Roman" w:hAnsi="Times New Roman" w:cs="Times New Roman"/>
          <w:b/>
          <w:sz w:val="26"/>
          <w:szCs w:val="26"/>
        </w:rPr>
        <w:t xml:space="preserve"> невыполнения плановых значений показателей и</w:t>
      </w:r>
      <w:r w:rsidRPr="00712782">
        <w:rPr>
          <w:rFonts w:ascii="Times New Roman" w:hAnsi="Times New Roman" w:cs="Times New Roman"/>
          <w:b/>
          <w:sz w:val="26"/>
          <w:szCs w:val="26"/>
        </w:rPr>
        <w:t xml:space="preserve"> неполного освоения средств</w:t>
      </w:r>
      <w:r w:rsidRPr="00712782">
        <w:rPr>
          <w:rFonts w:ascii="Times New Roman" w:hAnsi="Times New Roman" w:cs="Times New Roman"/>
          <w:sz w:val="26"/>
          <w:szCs w:val="26"/>
        </w:rPr>
        <w:t xml:space="preserve">, направленных на реализацию программ, </w:t>
      </w:r>
      <w:r w:rsidRPr="00712782">
        <w:rPr>
          <w:rFonts w:ascii="Times New Roman" w:hAnsi="Times New Roman" w:cs="Times New Roman"/>
          <w:b/>
          <w:sz w:val="26"/>
          <w:szCs w:val="26"/>
        </w:rPr>
        <w:t>указанными ответственными исполнителями</w:t>
      </w:r>
      <w:r w:rsidR="002C7D48">
        <w:rPr>
          <w:rFonts w:ascii="Times New Roman" w:hAnsi="Times New Roman" w:cs="Times New Roman"/>
          <w:b/>
          <w:sz w:val="26"/>
          <w:szCs w:val="26"/>
        </w:rPr>
        <w:t>,</w:t>
      </w:r>
      <w:r w:rsidRPr="00712782">
        <w:rPr>
          <w:rFonts w:ascii="Times New Roman" w:hAnsi="Times New Roman" w:cs="Times New Roman"/>
          <w:sz w:val="26"/>
          <w:szCs w:val="26"/>
        </w:rPr>
        <w:t xml:space="preserve"> </w:t>
      </w:r>
      <w:r w:rsidR="00712782" w:rsidRPr="00712782">
        <w:rPr>
          <w:rFonts w:ascii="Times New Roman" w:hAnsi="Times New Roman" w:cs="Times New Roman"/>
          <w:sz w:val="26"/>
          <w:szCs w:val="26"/>
        </w:rPr>
        <w:t>названы</w:t>
      </w:r>
      <w:r w:rsidRPr="00712782">
        <w:rPr>
          <w:rFonts w:ascii="Times New Roman" w:hAnsi="Times New Roman" w:cs="Times New Roman"/>
          <w:sz w:val="26"/>
          <w:szCs w:val="26"/>
        </w:rPr>
        <w:t>:</w:t>
      </w:r>
    </w:p>
    <w:p w:rsidR="00BB3DF4" w:rsidRPr="0071560E" w:rsidRDefault="00BB3DF4" w:rsidP="00892746">
      <w:pPr>
        <w:pStyle w:val="a3"/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эпидемиологическая ситуация, связанная с</w:t>
      </w:r>
      <w:r w:rsidRPr="00712782">
        <w:t xml:space="preserve"> </w:t>
      </w:r>
      <w:r w:rsidRPr="0071560E">
        <w:rPr>
          <w:rFonts w:ascii="Times New Roman" w:hAnsi="Times New Roman" w:cs="Times New Roman"/>
          <w:sz w:val="26"/>
          <w:szCs w:val="26"/>
        </w:rPr>
        <w:t xml:space="preserve">распространением новой </w:t>
      </w:r>
      <w:proofErr w:type="spellStart"/>
      <w:r w:rsidRPr="0071560E">
        <w:rPr>
          <w:rFonts w:ascii="Times New Roman" w:hAnsi="Times New Roman" w:cs="Times New Roman"/>
          <w:sz w:val="26"/>
          <w:szCs w:val="26"/>
        </w:rPr>
        <w:t>коронавирусной</w:t>
      </w:r>
      <w:proofErr w:type="spellEnd"/>
      <w:r w:rsidRPr="0071560E">
        <w:rPr>
          <w:rFonts w:ascii="Times New Roman" w:hAnsi="Times New Roman" w:cs="Times New Roman"/>
          <w:sz w:val="26"/>
          <w:szCs w:val="26"/>
        </w:rPr>
        <w:t xml:space="preserve"> инфекции (2019-nCoV) и частичная отмена (сокращение масштаба проведения) массовых мероприятий в сфере культуры, спорта, молодежной политики и т.д., обучение детей в общеобразовательных организациях в дистанционном режиме и т.д.;</w:t>
      </w:r>
    </w:p>
    <w:p w:rsidR="00BB3DF4" w:rsidRPr="0071560E" w:rsidRDefault="00BB3DF4" w:rsidP="00892746">
      <w:pPr>
        <w:pStyle w:val="a3"/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неисполнение подрядчиками обязательств по муниципальным контрактам;</w:t>
      </w:r>
    </w:p>
    <w:p w:rsidR="00BB3DF4" w:rsidRPr="0071560E" w:rsidRDefault="00BB3DF4" w:rsidP="00892746">
      <w:pPr>
        <w:pStyle w:val="a3"/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несостоявшиеся торги (отсутствие предложений на участие);</w:t>
      </w:r>
    </w:p>
    <w:p w:rsidR="00BB3DF4" w:rsidRPr="0071560E" w:rsidRDefault="00BB3DF4" w:rsidP="00892746">
      <w:pPr>
        <w:pStyle w:val="a3"/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экономия по результатам проведенных конкурсных процедур при заключении муниципальных контрактов;</w:t>
      </w:r>
    </w:p>
    <w:p w:rsidR="00BB3DF4" w:rsidRPr="0071560E" w:rsidRDefault="00BB3DF4" w:rsidP="00892746">
      <w:pPr>
        <w:pStyle w:val="a3"/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заявительный характер мероприятий.</w:t>
      </w:r>
    </w:p>
    <w:p w:rsidR="0036698B" w:rsidRDefault="0036698B" w:rsidP="0099380E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A66693" w:rsidRDefault="009534F5" w:rsidP="0099380E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4</w:t>
      </w:r>
      <w:r w:rsidR="00A66693" w:rsidRPr="008C7273">
        <w:rPr>
          <w:rFonts w:ascii="Times New Roman" w:hAnsi="Times New Roman" w:cs="Times New Roman"/>
          <w:b/>
          <w:sz w:val="26"/>
          <w:szCs w:val="26"/>
        </w:rPr>
        <w:t xml:space="preserve"> . Основные итоги</w:t>
      </w:r>
      <w:r w:rsidR="00EC0F56">
        <w:rPr>
          <w:rFonts w:ascii="Times New Roman" w:hAnsi="Times New Roman" w:cs="Times New Roman"/>
          <w:b/>
          <w:sz w:val="26"/>
          <w:szCs w:val="26"/>
        </w:rPr>
        <w:t xml:space="preserve"> (результаты)</w:t>
      </w:r>
      <w:r w:rsidR="00A66693" w:rsidRPr="008C7273">
        <w:rPr>
          <w:rFonts w:ascii="Times New Roman" w:hAnsi="Times New Roman" w:cs="Times New Roman"/>
          <w:b/>
          <w:sz w:val="26"/>
          <w:szCs w:val="26"/>
        </w:rPr>
        <w:t xml:space="preserve"> реализации программ </w:t>
      </w:r>
    </w:p>
    <w:p w:rsidR="00C47E87" w:rsidRPr="008C7273" w:rsidRDefault="00C47E87" w:rsidP="0099380E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40452B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C44566">
        <w:rPr>
          <w:rFonts w:ascii="Times New Roman" w:hAnsi="Times New Roman" w:cs="Times New Roman"/>
          <w:b/>
          <w:sz w:val="26"/>
          <w:szCs w:val="26"/>
          <w:u w:val="single"/>
        </w:rPr>
        <w:t>Муниципальная программа «Защита населения и т</w:t>
      </w:r>
      <w:r w:rsidR="0017413D">
        <w:rPr>
          <w:rFonts w:ascii="Times New Roman" w:hAnsi="Times New Roman" w:cs="Times New Roman"/>
          <w:b/>
          <w:sz w:val="26"/>
          <w:szCs w:val="26"/>
          <w:u w:val="single"/>
        </w:rPr>
        <w:t xml:space="preserve">ерритории муниципального района </w:t>
      </w:r>
      <w:r w:rsidRPr="00C44566">
        <w:rPr>
          <w:rFonts w:ascii="Times New Roman" w:hAnsi="Times New Roman" w:cs="Times New Roman"/>
          <w:b/>
          <w:sz w:val="26"/>
          <w:szCs w:val="26"/>
          <w:u w:val="single"/>
        </w:rPr>
        <w:t>от чрезвычайных ситуаций природного и техногенного характера»</w:t>
      </w:r>
    </w:p>
    <w:tbl>
      <w:tblPr>
        <w:tblStyle w:val="a8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9"/>
        <w:gridCol w:w="3544"/>
        <w:gridCol w:w="2268"/>
      </w:tblGrid>
      <w:tr w:rsidR="006D3663" w:rsidTr="00EC0F56">
        <w:trPr>
          <w:trHeight w:val="1629"/>
        </w:trPr>
        <w:tc>
          <w:tcPr>
            <w:tcW w:w="3969" w:type="dxa"/>
          </w:tcPr>
          <w:p w:rsidR="006D3663" w:rsidRDefault="008C48D1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5D41B425" wp14:editId="3CA8E7C7">
                      <wp:simplePos x="0" y="0"/>
                      <wp:positionH relativeFrom="column">
                        <wp:posOffset>-71701</wp:posOffset>
                      </wp:positionH>
                      <wp:positionV relativeFrom="paragraph">
                        <wp:posOffset>178079</wp:posOffset>
                      </wp:positionV>
                      <wp:extent cx="2521010" cy="825500"/>
                      <wp:effectExtent l="0" t="0" r="0" b="0"/>
                      <wp:wrapNone/>
                      <wp:docPr id="26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21010" cy="825500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Default="00B52313" w:rsidP="006D3663">
                                  <w:pPr>
                                    <w:jc w:val="center"/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Уровень освоен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ия</w:t>
                                  </w: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 средств, предусмотренн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ых</w:t>
                                  </w: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 на реализацию программы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80" coordsize="21600,21600" o:spt="80" adj="14400,5400,18000,8100" path="m,l21600,,21600@0@5@0@5@2@4@2,10800,21600@1@2@3@2@3@0,0@0xe">
                      <v:stroke joinstyle="miter"/>
                      <v:formulas>
                        <v:f eqn="val #0"/>
                        <v:f eqn="val #1"/>
                        <v:f eqn="val #2"/>
                        <v:f eqn="val #3"/>
                        <v:f eqn="sum 21600 0 #1"/>
                        <v:f eqn="sum 21600 0 #3"/>
                        <v:f eqn="prod #0 1 2"/>
                      </v:formulas>
                      <v:path o:connecttype="custom" o:connectlocs="10800,0;0,@6;10800,21600;21600,@6" o:connectangles="270,180,90,0" textboxrect="0,0,21600,@0"/>
                      <v:handles>
                        <v:h position="topLeft,#0" yrange="0,@2"/>
                        <v:h position="#1,bottomRight" xrange="0,@3"/>
                        <v:h position="#3,#2" xrange="@1,10800" yrange="@0,21600"/>
                      </v:handles>
                    </v:shapetype>
                    <v:shape id="Выноска: стрелка вниз 7" o:spid="_x0000_s1026" type="#_x0000_t80" style="position:absolute;left:0;text-align:left;margin-left:-5.65pt;margin-top:14pt;width:198.5pt;height:6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" adj="14035,9032,16200,9916" fillcolor="#c6d9f1" stroked="f" strokeweight="2pt">
                      <v:textbox>
                        <w:txbxContent>
                          <w:p w:rsidR="00B52313" w:rsidRDefault="00B52313" w:rsidP="006D3663">
                            <w:pPr>
                              <w:jc w:val="center"/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Уровень освоен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ия</w:t>
                            </w: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 средств, предусмотренн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ых</w:t>
                            </w: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 на реализацию программы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D3663" w:rsidRDefault="006D3663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  <w:p w:rsidR="006D3663" w:rsidRDefault="006D3663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  <w:p w:rsidR="00226A3B" w:rsidRDefault="00226A3B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  <w:tc>
          <w:tcPr>
            <w:tcW w:w="3544" w:type="dxa"/>
          </w:tcPr>
          <w:p w:rsidR="006D3663" w:rsidRDefault="00C47E87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4FA83032" wp14:editId="024DD92A">
                      <wp:simplePos x="0" y="0"/>
                      <wp:positionH relativeFrom="column">
                        <wp:posOffset>-71007</wp:posOffset>
                      </wp:positionH>
                      <wp:positionV relativeFrom="paragraph">
                        <wp:posOffset>178079</wp:posOffset>
                      </wp:positionV>
                      <wp:extent cx="2274991" cy="825792"/>
                      <wp:effectExtent l="0" t="0" r="0" b="0"/>
                      <wp:wrapNone/>
                      <wp:docPr id="28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74991" cy="825792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6D3663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Структура выполнения показателей программы</w:t>
                                  </w:r>
                                </w:p>
                                <w:p w:rsidR="00B52313" w:rsidRDefault="00B52313" w:rsidP="006D3663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7" type="#_x0000_t80" style="position:absolute;left:0;text-align:left;margin-left:-5.6pt;margin-top:14pt;width:179.15pt;height:6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" adj="14035,8840,16200,9820" fillcolor="#c6d9f1" stroked="f" strokeweight="2pt">
                      <v:textbox>
                        <w:txbxContent>
                          <w:p w:rsidR="00B52313" w:rsidRPr="00897CF0" w:rsidRDefault="00B52313" w:rsidP="006D366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Структура выполнения показателей программы</w:t>
                            </w:r>
                          </w:p>
                          <w:p w:rsidR="00B52313" w:rsidRDefault="00B52313" w:rsidP="006D3663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268" w:type="dxa"/>
          </w:tcPr>
          <w:p w:rsidR="006D3663" w:rsidRDefault="00FE326B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6E94FCC" wp14:editId="2FA726F8">
                      <wp:simplePos x="0" y="0"/>
                      <wp:positionH relativeFrom="column">
                        <wp:posOffset>-46990</wp:posOffset>
                      </wp:positionH>
                      <wp:positionV relativeFrom="paragraph">
                        <wp:posOffset>177800</wp:posOffset>
                      </wp:positionV>
                      <wp:extent cx="1405890" cy="826135"/>
                      <wp:effectExtent l="0" t="0" r="3810" b="0"/>
                      <wp:wrapNone/>
                      <wp:docPr id="27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05890" cy="826135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9A172B">
                                  <w:pPr>
                                    <w:jc w:val="center"/>
                                    <w:rPr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Оценка эффективности реализации  программы 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80" style="position:absolute;left:0;text-align:left;margin-left:-3.7pt;margin-top:14pt;width:110.7pt;height:65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" adj="14035,7627,16200,9213" fillcolor="#c6d9f1" stroked="f" strokeweight="2pt">
                      <v:textbox>
                        <w:txbxContent>
                          <w:p w:rsidR="00B52313" w:rsidRPr="00897CF0" w:rsidRDefault="00B52313" w:rsidP="009A172B">
                            <w:pPr>
                              <w:jc w:val="center"/>
                              <w:rPr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Оценка эффективности реализации  программы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6D3663" w:rsidTr="00EC0F56">
        <w:trPr>
          <w:trHeight w:val="1889"/>
        </w:trPr>
        <w:tc>
          <w:tcPr>
            <w:tcW w:w="3969" w:type="dxa"/>
          </w:tcPr>
          <w:p w:rsidR="006D3663" w:rsidRPr="000354AE" w:rsidRDefault="006D3663" w:rsidP="002E09AF">
            <w:pPr>
              <w:ind w:left="-108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88F3B42" wp14:editId="79E10B9F">
                  <wp:extent cx="2511972" cy="1397876"/>
                  <wp:effectExtent l="0" t="0" r="22225" b="12065"/>
                  <wp:docPr id="12" name="Диаграмма 1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9"/>
                    </a:graphicData>
                  </a:graphic>
                </wp:inline>
              </w:drawing>
            </w:r>
          </w:p>
          <w:p w:rsidR="006D3663" w:rsidRDefault="006D3663" w:rsidP="0099380E">
            <w:pPr>
              <w:ind w:left="-108" w:firstLine="567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  <w:tc>
          <w:tcPr>
            <w:tcW w:w="3544" w:type="dxa"/>
          </w:tcPr>
          <w:p w:rsidR="006D3663" w:rsidRPr="00E65BF0" w:rsidRDefault="00897CF0" w:rsidP="002E09AF">
            <w:pPr>
              <w:ind w:left="-108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987B8E4" wp14:editId="76CCCC7B">
                  <wp:extent cx="2228193" cy="1397876"/>
                  <wp:effectExtent l="0" t="0" r="20320" b="12065"/>
                  <wp:docPr id="13" name="Диаграмма 13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0"/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6D3663" w:rsidRPr="00A335B2" w:rsidRDefault="000753D6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335B2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290F8A56" wp14:editId="543AD065">
                      <wp:simplePos x="0" y="0"/>
                      <wp:positionH relativeFrom="column">
                        <wp:posOffset>358104</wp:posOffset>
                      </wp:positionH>
                      <wp:positionV relativeFrom="paragraph">
                        <wp:posOffset>11139</wp:posOffset>
                      </wp:positionV>
                      <wp:extent cx="299720" cy="130810"/>
                      <wp:effectExtent l="19050" t="0" r="24130" b="21590"/>
                      <wp:wrapNone/>
                      <wp:docPr id="19" name="Нашивка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Нашивка 19" o:spid="_x0000_s1026" type="#_x0000_t55" style="position:absolute;margin-left:28.2pt;margin-top:.9pt;width:23.6pt;height:10.3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" adj="16886" fillcolor="#4f81bd" strokecolor="#385d8a" strokeweight="2pt"/>
                  </w:pict>
                </mc:Fallback>
              </mc:AlternateContent>
            </w:r>
            <w:r w:rsidR="00EC0F56" w:rsidRPr="00A335B2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1D48FE40" wp14:editId="144EAB55">
                      <wp:simplePos x="0" y="0"/>
                      <wp:positionH relativeFrom="column">
                        <wp:posOffset>40005</wp:posOffset>
                      </wp:positionH>
                      <wp:positionV relativeFrom="paragraph">
                        <wp:posOffset>12700</wp:posOffset>
                      </wp:positionV>
                      <wp:extent cx="299720" cy="130810"/>
                      <wp:effectExtent l="19050" t="0" r="24130" b="21590"/>
                      <wp:wrapNone/>
                      <wp:docPr id="18" name="Нашивка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8" o:spid="_x0000_s1026" type="#_x0000_t55" style="position:absolute;margin-left:3.15pt;margin-top:1pt;width:23.6pt;height:10.3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" adj="16886" fillcolor="#4f81bd [3204]" strokecolor="#243f60 [1604]" strokeweight="2pt"/>
                  </w:pict>
                </mc:Fallback>
              </mc:AlternateContent>
            </w:r>
            <w:r w:rsidR="00EC0F56" w:rsidRPr="00A335B2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24AAED75" wp14:editId="4C645CEC">
                      <wp:simplePos x="0" y="0"/>
                      <wp:positionH relativeFrom="column">
                        <wp:posOffset>653415</wp:posOffset>
                      </wp:positionH>
                      <wp:positionV relativeFrom="paragraph">
                        <wp:posOffset>15875</wp:posOffset>
                      </wp:positionV>
                      <wp:extent cx="277495" cy="130810"/>
                      <wp:effectExtent l="19050" t="0" r="27305" b="21590"/>
                      <wp:wrapNone/>
                      <wp:docPr id="20" name="Нашивка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7495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20" o:spid="_x0000_s1026" type="#_x0000_t55" style="position:absolute;margin-left:51.45pt;margin-top:1.25pt;width:21.85pt;height:10.3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" adj="16509" fillcolor="#4f81bd" strokecolor="#385d8a" strokeweight="2pt"/>
                  </w:pict>
                </mc:Fallback>
              </mc:AlternateContent>
            </w:r>
            <w:r w:rsidR="004A1CDD" w:rsidRPr="00A335B2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414DA526" wp14:editId="5AC56D5B">
                      <wp:simplePos x="0" y="0"/>
                      <wp:positionH relativeFrom="column">
                        <wp:posOffset>936822</wp:posOffset>
                      </wp:positionH>
                      <wp:positionV relativeFrom="paragraph">
                        <wp:posOffset>13970</wp:posOffset>
                      </wp:positionV>
                      <wp:extent cx="292100" cy="130810"/>
                      <wp:effectExtent l="19050" t="0" r="12700" b="21590"/>
                      <wp:wrapNone/>
                      <wp:docPr id="21" name="Нашивка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2100" cy="130810"/>
                              </a:xfrm>
                              <a:prstGeom prst="chevron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21" o:spid="_x0000_s1026" type="#_x0000_t55" style="position:absolute;margin-left:73.75pt;margin-top:1.1pt;width:23pt;height:10.3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" adj="16763" filled="f" strokecolor="#385d8a" strokeweight="2pt"/>
                  </w:pict>
                </mc:Fallback>
              </mc:AlternateContent>
            </w:r>
          </w:p>
          <w:p w:rsidR="00A335B2" w:rsidRDefault="00A335B2" w:rsidP="0099380E">
            <w:pPr>
              <w:ind w:firstLine="567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  <w:p w:rsidR="00A335B2" w:rsidRDefault="00A335B2" w:rsidP="0099380E">
            <w:pPr>
              <w:ind w:firstLine="567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A335B2" w:rsidRPr="001D5FB0" w:rsidRDefault="00A335B2" w:rsidP="002E09AF">
            <w:pPr>
              <w:ind w:firstLine="34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5F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Эффективная</w:t>
            </w:r>
          </w:p>
          <w:p w:rsidR="00A335B2" w:rsidRPr="001D5FB0" w:rsidRDefault="00A335B2" w:rsidP="002E09AF">
            <w:pPr>
              <w:ind w:firstLine="34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5F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 баллов</w:t>
            </w:r>
          </w:p>
          <w:p w:rsidR="00C42F6D" w:rsidRDefault="00C42F6D" w:rsidP="0099380E">
            <w:pPr>
              <w:ind w:firstLine="567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42F6D" w:rsidRPr="00A335B2" w:rsidRDefault="00C42F6D" w:rsidP="0099380E">
            <w:pPr>
              <w:ind w:firstLine="567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6D3663" w:rsidRPr="00A335B2" w:rsidRDefault="006D3663" w:rsidP="0099380E">
            <w:pPr>
              <w:ind w:left="-108" w:firstLine="567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</w:p>
        </w:tc>
      </w:tr>
    </w:tbl>
    <w:p w:rsidR="002E3D6D" w:rsidRPr="00F77EF9" w:rsidRDefault="008C7273" w:rsidP="0099380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HAnsi" w:hAnsi="Times New Roman" w:cs="Times New Roman"/>
          <w:sz w:val="26"/>
          <w:szCs w:val="26"/>
        </w:rPr>
      </w:pPr>
      <w:r w:rsidRPr="009A730E">
        <w:rPr>
          <w:rFonts w:ascii="Times New Roman" w:eastAsiaTheme="minorHAnsi" w:hAnsi="Times New Roman" w:cs="Times New Roman"/>
          <w:b/>
          <w:sz w:val="26"/>
          <w:szCs w:val="26"/>
        </w:rPr>
        <w:t>В целях</w:t>
      </w:r>
      <w:r w:rsidR="002E3D6D" w:rsidRPr="009A730E">
        <w:rPr>
          <w:rFonts w:ascii="Times New Roman" w:eastAsiaTheme="minorHAnsi" w:hAnsi="Times New Roman" w:cs="Times New Roman"/>
          <w:b/>
          <w:sz w:val="26"/>
          <w:szCs w:val="26"/>
        </w:rPr>
        <w:t xml:space="preserve"> организации</w:t>
      </w:r>
      <w:r w:rsidR="00A66693" w:rsidRPr="009A730E">
        <w:rPr>
          <w:rFonts w:ascii="Times New Roman" w:eastAsiaTheme="minorHAnsi" w:hAnsi="Times New Roman" w:cs="Times New Roman"/>
          <w:b/>
          <w:sz w:val="26"/>
          <w:szCs w:val="26"/>
        </w:rPr>
        <w:t xml:space="preserve"> и осуществлени</w:t>
      </w:r>
      <w:r w:rsidR="002E3D6D" w:rsidRPr="009A730E">
        <w:rPr>
          <w:rFonts w:ascii="Times New Roman" w:eastAsiaTheme="minorHAnsi" w:hAnsi="Times New Roman" w:cs="Times New Roman"/>
          <w:b/>
          <w:sz w:val="26"/>
          <w:szCs w:val="26"/>
        </w:rPr>
        <w:t>я</w:t>
      </w:r>
      <w:r w:rsidR="00A66693" w:rsidRPr="009A730E">
        <w:rPr>
          <w:rFonts w:ascii="Times New Roman" w:eastAsiaTheme="minorHAnsi" w:hAnsi="Times New Roman" w:cs="Times New Roman"/>
          <w:b/>
          <w:sz w:val="26"/>
          <w:szCs w:val="26"/>
        </w:rPr>
        <w:t xml:space="preserve"> мероприятий по гражданской обороне, защите населения и территории муниципального района от чрезвычайных ситуаций природного и техногенного характера</w:t>
      </w:r>
      <w:r w:rsidR="002E3D6D" w:rsidRPr="009A730E">
        <w:rPr>
          <w:rFonts w:ascii="Times New Roman" w:eastAsiaTheme="minorHAnsi" w:hAnsi="Times New Roman" w:cs="Times New Roman"/>
          <w:b/>
          <w:sz w:val="26"/>
          <w:szCs w:val="26"/>
        </w:rPr>
        <w:t xml:space="preserve"> </w:t>
      </w:r>
      <w:r w:rsidR="002E3D6D" w:rsidRPr="00F77EF9">
        <w:rPr>
          <w:rFonts w:ascii="Times New Roman" w:eastAsiaTheme="minorHAnsi" w:hAnsi="Times New Roman" w:cs="Times New Roman"/>
          <w:sz w:val="26"/>
          <w:szCs w:val="26"/>
        </w:rPr>
        <w:t xml:space="preserve">в отчетном периоде: </w:t>
      </w:r>
    </w:p>
    <w:p w:rsidR="0040452B" w:rsidRPr="00B014D2" w:rsidRDefault="002E3D6D" w:rsidP="00892746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firstLine="426"/>
        <w:jc w:val="both"/>
        <w:rPr>
          <w:rFonts w:ascii="Times New Roman" w:hAnsi="Times New Roman" w:cs="Times New Roman"/>
          <w:sz w:val="26"/>
          <w:szCs w:val="26"/>
        </w:rPr>
      </w:pPr>
      <w:r w:rsidRPr="00B014D2">
        <w:rPr>
          <w:rFonts w:ascii="Times New Roman" w:hAnsi="Times New Roman" w:cs="Times New Roman"/>
          <w:sz w:val="26"/>
          <w:szCs w:val="26"/>
        </w:rPr>
        <w:t>Т</w:t>
      </w:r>
      <w:r w:rsidR="0040452B" w:rsidRPr="00B014D2">
        <w:rPr>
          <w:rFonts w:ascii="Times New Roman" w:hAnsi="Times New Roman" w:cs="Times New Roman"/>
          <w:sz w:val="26"/>
          <w:szCs w:val="26"/>
        </w:rPr>
        <w:t xml:space="preserve">аймырское районное звено территориальной подсистемы единой государственной системы предупреждения и ликвидации чрезвычайных ситуаций Красноярского края функционировало: </w:t>
      </w:r>
    </w:p>
    <w:p w:rsidR="0040452B" w:rsidRPr="0071560E" w:rsidRDefault="0040452B" w:rsidP="00892746">
      <w:pPr>
        <w:pStyle w:val="a3"/>
        <w:numPr>
          <w:ilvl w:val="0"/>
          <w:numId w:val="9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lastRenderedPageBreak/>
        <w:t>в режиме чрезвычайной ситуации межмуниципального и муниципального характера в 2 случаях с региональным и местным уровнями реагирования;</w:t>
      </w:r>
    </w:p>
    <w:p w:rsidR="002E3D6D" w:rsidRPr="0071560E" w:rsidRDefault="0040452B" w:rsidP="00892746">
      <w:pPr>
        <w:pStyle w:val="a3"/>
        <w:numPr>
          <w:ilvl w:val="0"/>
          <w:numId w:val="9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в режиме повышенной готовности муниц</w:t>
      </w:r>
      <w:r w:rsidR="00111063" w:rsidRPr="0071560E">
        <w:rPr>
          <w:rFonts w:ascii="Times New Roman" w:hAnsi="Times New Roman" w:cs="Times New Roman"/>
          <w:sz w:val="26"/>
          <w:szCs w:val="26"/>
        </w:rPr>
        <w:t>ипального характера в 2 случаях.</w:t>
      </w:r>
    </w:p>
    <w:p w:rsidR="0017413D" w:rsidRDefault="002E3D6D" w:rsidP="00892746">
      <w:pPr>
        <w:pStyle w:val="a3"/>
        <w:numPr>
          <w:ilvl w:val="0"/>
          <w:numId w:val="1"/>
        </w:numPr>
        <w:tabs>
          <w:tab w:val="left" w:pos="567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6"/>
          <w:szCs w:val="26"/>
        </w:rPr>
      </w:pPr>
      <w:r w:rsidRPr="00B014D2">
        <w:rPr>
          <w:rFonts w:ascii="Times New Roman" w:hAnsi="Times New Roman" w:cs="Times New Roman"/>
          <w:sz w:val="26"/>
          <w:szCs w:val="26"/>
        </w:rPr>
        <w:t>р</w:t>
      </w:r>
      <w:r w:rsidR="0040452B" w:rsidRPr="00B014D2">
        <w:rPr>
          <w:rFonts w:ascii="Times New Roman" w:hAnsi="Times New Roman" w:cs="Times New Roman"/>
          <w:sz w:val="26"/>
          <w:szCs w:val="26"/>
        </w:rPr>
        <w:t>ешениями руководителей органов местного самоуправления на территориях городских и сельских поселений муниципального района вводились режимы повышенной готовности и чрезвычайной ситуации</w:t>
      </w:r>
      <w:r w:rsidR="00111063" w:rsidRPr="00B014D2">
        <w:rPr>
          <w:rFonts w:ascii="Times New Roman" w:hAnsi="Times New Roman" w:cs="Times New Roman"/>
          <w:sz w:val="26"/>
          <w:szCs w:val="26"/>
        </w:rPr>
        <w:t xml:space="preserve"> в 9 и 1 случаях соответственно;</w:t>
      </w:r>
      <w:r w:rsidR="0040452B" w:rsidRPr="00B014D2">
        <w:rPr>
          <w:rFonts w:ascii="Times New Roman" w:hAnsi="Times New Roman" w:cs="Times New Roman"/>
          <w:sz w:val="26"/>
          <w:szCs w:val="26"/>
        </w:rPr>
        <w:t xml:space="preserve"> </w:t>
      </w:r>
    </w:p>
    <w:p w:rsidR="0017413D" w:rsidRDefault="0040452B" w:rsidP="00892746">
      <w:pPr>
        <w:pStyle w:val="a3"/>
        <w:numPr>
          <w:ilvl w:val="0"/>
          <w:numId w:val="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6"/>
          <w:szCs w:val="26"/>
        </w:rPr>
      </w:pPr>
      <w:r w:rsidRPr="0017413D">
        <w:rPr>
          <w:rFonts w:ascii="Times New Roman" w:hAnsi="Times New Roman" w:cs="Times New Roman"/>
          <w:sz w:val="26"/>
          <w:szCs w:val="26"/>
        </w:rPr>
        <w:t>проведено 8 учений и тренировок федерального, краевого и муниципального уровн</w:t>
      </w:r>
      <w:r w:rsidR="00547238">
        <w:rPr>
          <w:rFonts w:ascii="Times New Roman" w:hAnsi="Times New Roman" w:cs="Times New Roman"/>
          <w:sz w:val="26"/>
          <w:szCs w:val="26"/>
        </w:rPr>
        <w:t>ей</w:t>
      </w:r>
      <w:r w:rsidRPr="0017413D">
        <w:rPr>
          <w:rFonts w:ascii="Times New Roman" w:hAnsi="Times New Roman" w:cs="Times New Roman"/>
          <w:sz w:val="26"/>
          <w:szCs w:val="26"/>
        </w:rPr>
        <w:t>, с участием 626 человек и задействованием 65</w:t>
      </w:r>
      <w:r w:rsidR="00111063" w:rsidRPr="0017413D">
        <w:rPr>
          <w:rFonts w:ascii="Times New Roman" w:hAnsi="Times New Roman" w:cs="Times New Roman"/>
          <w:sz w:val="26"/>
          <w:szCs w:val="26"/>
        </w:rPr>
        <w:t xml:space="preserve"> ед. техники;</w:t>
      </w:r>
      <w:r w:rsidR="0017413D">
        <w:rPr>
          <w:rFonts w:ascii="Times New Roman" w:hAnsi="Times New Roman" w:cs="Times New Roman"/>
          <w:sz w:val="26"/>
          <w:szCs w:val="26"/>
        </w:rPr>
        <w:t xml:space="preserve"> </w:t>
      </w:r>
    </w:p>
    <w:p w:rsidR="0040452B" w:rsidRPr="0017413D" w:rsidRDefault="0040452B" w:rsidP="00892746">
      <w:pPr>
        <w:pStyle w:val="a3"/>
        <w:numPr>
          <w:ilvl w:val="0"/>
          <w:numId w:val="1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sz w:val="26"/>
          <w:szCs w:val="26"/>
        </w:rPr>
      </w:pPr>
      <w:r w:rsidRPr="0017413D">
        <w:rPr>
          <w:rFonts w:ascii="Times New Roman" w:hAnsi="Times New Roman" w:cs="Times New Roman"/>
          <w:sz w:val="26"/>
          <w:szCs w:val="26"/>
        </w:rPr>
        <w:t>предприятиями и организациями, осуществляющими деятельность на территории муниципального района</w:t>
      </w:r>
      <w:r w:rsidR="00111063" w:rsidRPr="0017413D">
        <w:rPr>
          <w:rFonts w:ascii="Times New Roman" w:hAnsi="Times New Roman" w:cs="Times New Roman"/>
          <w:sz w:val="26"/>
          <w:szCs w:val="26"/>
        </w:rPr>
        <w:t>,</w:t>
      </w:r>
      <w:r w:rsidRPr="0017413D">
        <w:rPr>
          <w:rFonts w:ascii="Times New Roman" w:hAnsi="Times New Roman" w:cs="Times New Roman"/>
          <w:sz w:val="26"/>
          <w:szCs w:val="26"/>
        </w:rPr>
        <w:t xml:space="preserve"> на объектовом уровне проведены 82 тренировки, в которых приняли участие 1</w:t>
      </w:r>
      <w:r w:rsidR="00D351DB">
        <w:rPr>
          <w:rFonts w:ascii="Times New Roman" w:hAnsi="Times New Roman" w:cs="Times New Roman"/>
          <w:sz w:val="26"/>
          <w:szCs w:val="26"/>
        </w:rPr>
        <w:t xml:space="preserve"> </w:t>
      </w:r>
      <w:r w:rsidRPr="0017413D">
        <w:rPr>
          <w:rFonts w:ascii="Times New Roman" w:hAnsi="Times New Roman" w:cs="Times New Roman"/>
          <w:sz w:val="26"/>
          <w:szCs w:val="26"/>
        </w:rPr>
        <w:t>594 человека и задействов</w:t>
      </w:r>
      <w:r w:rsidR="002E09AF" w:rsidRPr="0017413D">
        <w:rPr>
          <w:rFonts w:ascii="Times New Roman" w:hAnsi="Times New Roman" w:cs="Times New Roman"/>
          <w:sz w:val="26"/>
          <w:szCs w:val="26"/>
        </w:rPr>
        <w:t>ан</w:t>
      </w:r>
      <w:r w:rsidR="0017413D">
        <w:rPr>
          <w:rFonts w:ascii="Times New Roman" w:hAnsi="Times New Roman" w:cs="Times New Roman"/>
          <w:sz w:val="26"/>
          <w:szCs w:val="26"/>
        </w:rPr>
        <w:t>а</w:t>
      </w:r>
      <w:r w:rsidR="002E09AF" w:rsidRPr="0017413D">
        <w:rPr>
          <w:rFonts w:ascii="Times New Roman" w:hAnsi="Times New Roman" w:cs="Times New Roman"/>
          <w:sz w:val="26"/>
          <w:szCs w:val="26"/>
        </w:rPr>
        <w:t xml:space="preserve"> 31 ед. техники;</w:t>
      </w:r>
    </w:p>
    <w:p w:rsidR="0040452B" w:rsidRPr="0071560E" w:rsidRDefault="00111063" w:rsidP="00892746">
      <w:pPr>
        <w:pStyle w:val="a3"/>
        <w:numPr>
          <w:ilvl w:val="0"/>
          <w:numId w:val="9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 xml:space="preserve">проведены </w:t>
      </w:r>
      <w:r w:rsidR="0040452B" w:rsidRPr="0071560E">
        <w:rPr>
          <w:rFonts w:ascii="Times New Roman" w:hAnsi="Times New Roman" w:cs="Times New Roman"/>
          <w:sz w:val="26"/>
          <w:szCs w:val="26"/>
        </w:rPr>
        <w:t>уроки по безопасности жизнедеятельности, в которых принимали участие учащиеся и работник</w:t>
      </w:r>
      <w:r w:rsidR="00547238" w:rsidRPr="0071560E">
        <w:rPr>
          <w:rFonts w:ascii="Times New Roman" w:hAnsi="Times New Roman" w:cs="Times New Roman"/>
          <w:sz w:val="26"/>
          <w:szCs w:val="26"/>
        </w:rPr>
        <w:t>и</w:t>
      </w:r>
      <w:r w:rsidR="0040452B" w:rsidRPr="0071560E">
        <w:rPr>
          <w:rFonts w:ascii="Times New Roman" w:hAnsi="Times New Roman" w:cs="Times New Roman"/>
          <w:sz w:val="26"/>
          <w:szCs w:val="26"/>
        </w:rPr>
        <w:t xml:space="preserve"> образовательных организаций муниципального района</w:t>
      </w:r>
      <w:r w:rsidRPr="0071560E">
        <w:rPr>
          <w:rFonts w:ascii="Times New Roman" w:hAnsi="Times New Roman" w:cs="Times New Roman"/>
          <w:sz w:val="26"/>
          <w:szCs w:val="26"/>
        </w:rPr>
        <w:t xml:space="preserve">, а также </w:t>
      </w:r>
      <w:r w:rsidR="0040452B" w:rsidRPr="0071560E">
        <w:rPr>
          <w:rFonts w:ascii="Times New Roman" w:hAnsi="Times New Roman" w:cs="Times New Roman"/>
          <w:sz w:val="26"/>
          <w:szCs w:val="26"/>
        </w:rPr>
        <w:t>инструктажи неработающих граждан.</w:t>
      </w:r>
    </w:p>
    <w:p w:rsidR="0040452B" w:rsidRPr="0009260C" w:rsidRDefault="0009260C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09260C">
        <w:rPr>
          <w:rFonts w:ascii="Times New Roman" w:hAnsi="Times New Roman" w:cs="Times New Roman"/>
          <w:sz w:val="26"/>
          <w:szCs w:val="26"/>
        </w:rPr>
        <w:t xml:space="preserve">В результате </w:t>
      </w:r>
      <w:r>
        <w:rPr>
          <w:rFonts w:ascii="Times New Roman" w:hAnsi="Times New Roman" w:cs="Times New Roman"/>
          <w:sz w:val="26"/>
          <w:szCs w:val="26"/>
        </w:rPr>
        <w:t>реализации программы</w:t>
      </w:r>
      <w:r w:rsidRPr="0009260C">
        <w:t xml:space="preserve"> </w:t>
      </w:r>
      <w:r>
        <w:rPr>
          <w:rFonts w:ascii="Times New Roman" w:hAnsi="Times New Roman" w:cs="Times New Roman"/>
          <w:sz w:val="26"/>
          <w:szCs w:val="26"/>
        </w:rPr>
        <w:t>у</w:t>
      </w:r>
      <w:r w:rsidRPr="0009260C">
        <w:rPr>
          <w:rFonts w:ascii="Times New Roman" w:hAnsi="Times New Roman" w:cs="Times New Roman"/>
          <w:sz w:val="26"/>
          <w:szCs w:val="26"/>
        </w:rPr>
        <w:t>ровень защищенности населения от чрезвычайных ситуаций природного и техногенного характера</w:t>
      </w:r>
      <w:r>
        <w:rPr>
          <w:rFonts w:ascii="Times New Roman" w:hAnsi="Times New Roman" w:cs="Times New Roman"/>
          <w:sz w:val="26"/>
          <w:szCs w:val="26"/>
        </w:rPr>
        <w:t xml:space="preserve"> за 2021 год</w:t>
      </w:r>
      <w:r w:rsidR="00FB721B">
        <w:rPr>
          <w:rFonts w:ascii="Times New Roman" w:hAnsi="Times New Roman" w:cs="Times New Roman"/>
          <w:sz w:val="26"/>
          <w:szCs w:val="26"/>
        </w:rPr>
        <w:t xml:space="preserve"> остался на уровне прошлого года и </w:t>
      </w:r>
      <w:r>
        <w:rPr>
          <w:rFonts w:ascii="Times New Roman" w:hAnsi="Times New Roman" w:cs="Times New Roman"/>
          <w:sz w:val="26"/>
          <w:szCs w:val="26"/>
        </w:rPr>
        <w:t>составил 100</w:t>
      </w:r>
      <w:r w:rsidR="00FB721B">
        <w:rPr>
          <w:rFonts w:ascii="Times New Roman" w:hAnsi="Times New Roman" w:cs="Times New Roman"/>
          <w:sz w:val="26"/>
          <w:szCs w:val="26"/>
        </w:rPr>
        <w:t>%.</w:t>
      </w:r>
    </w:p>
    <w:p w:rsidR="00C47E87" w:rsidRDefault="00C47E87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40452B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403D24">
        <w:rPr>
          <w:rFonts w:ascii="Times New Roman" w:hAnsi="Times New Roman" w:cs="Times New Roman"/>
          <w:b/>
          <w:sz w:val="26"/>
          <w:szCs w:val="26"/>
          <w:u w:val="single"/>
        </w:rPr>
        <w:t xml:space="preserve">Муниципальная программа «Развитие образования </w:t>
      </w:r>
      <w:r>
        <w:rPr>
          <w:rFonts w:ascii="Times New Roman" w:hAnsi="Times New Roman" w:cs="Times New Roman"/>
          <w:b/>
          <w:sz w:val="26"/>
          <w:szCs w:val="26"/>
          <w:u w:val="single"/>
        </w:rPr>
        <w:t>муниципального района»</w:t>
      </w:r>
    </w:p>
    <w:p w:rsidR="00C47E87" w:rsidRDefault="00C47E87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tbl>
      <w:tblPr>
        <w:tblStyle w:val="a8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9"/>
        <w:gridCol w:w="3544"/>
        <w:gridCol w:w="1984"/>
      </w:tblGrid>
      <w:tr w:rsidR="000D05A0" w:rsidTr="001D5FB0">
        <w:trPr>
          <w:trHeight w:val="1347"/>
        </w:trPr>
        <w:tc>
          <w:tcPr>
            <w:tcW w:w="4219" w:type="dxa"/>
          </w:tcPr>
          <w:p w:rsidR="000D05A0" w:rsidRDefault="000D05A0" w:rsidP="0099380E">
            <w:pPr>
              <w:ind w:left="-142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5930097A" wp14:editId="22E86045">
                      <wp:simplePos x="0" y="0"/>
                      <wp:positionH relativeFrom="column">
                        <wp:posOffset>-80010</wp:posOffset>
                      </wp:positionH>
                      <wp:positionV relativeFrom="paragraph">
                        <wp:posOffset>1270</wp:posOffset>
                      </wp:positionV>
                      <wp:extent cx="2686050" cy="825500"/>
                      <wp:effectExtent l="0" t="0" r="0" b="0"/>
                      <wp:wrapNone/>
                      <wp:docPr id="14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6050" cy="825500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Default="00B52313" w:rsidP="008C7273">
                                  <w:pPr>
                                    <w:jc w:val="center"/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Уровень освоен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ия</w:t>
                                  </w: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 средств, предусмотренн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ых</w:t>
                                  </w: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 на реализацию программы</w:t>
                                  </w:r>
                                </w:p>
                                <w:p w:rsidR="00B52313" w:rsidRDefault="00B52313" w:rsidP="000D05A0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9" type="#_x0000_t80" style="position:absolute;left:0;text-align:left;margin-left:-6.3pt;margin-top:.1pt;width:211.5pt;height:6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" adj="14035,9140,16200,9970" fillcolor="#c6d9f1" stroked="f" strokeweight="2pt">
                      <v:textbox>
                        <w:txbxContent>
                          <w:p w:rsidR="00B52313" w:rsidRDefault="00B52313" w:rsidP="008C7273">
                            <w:pPr>
                              <w:jc w:val="center"/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Уровень освоен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ия</w:t>
                            </w: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 средств, предусмотренн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ых</w:t>
                            </w: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 на реализацию программы</w:t>
                            </w:r>
                          </w:p>
                          <w:p w:rsidR="00B52313" w:rsidRDefault="00B52313" w:rsidP="000D05A0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544" w:type="dxa"/>
          </w:tcPr>
          <w:p w:rsidR="000D05A0" w:rsidRDefault="001D5FB0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47C1ED77" wp14:editId="75BFC31F">
                      <wp:simplePos x="0" y="0"/>
                      <wp:positionH relativeFrom="column">
                        <wp:posOffset>2136775</wp:posOffset>
                      </wp:positionH>
                      <wp:positionV relativeFrom="paragraph">
                        <wp:posOffset>1270</wp:posOffset>
                      </wp:positionV>
                      <wp:extent cx="1381125" cy="826135"/>
                      <wp:effectExtent l="0" t="0" r="9525" b="0"/>
                      <wp:wrapNone/>
                      <wp:docPr id="16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81125" cy="826135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1D5FB0">
                                  <w:pPr>
                                    <w:jc w:val="center"/>
                                    <w:rPr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Оценка эффективности реализации  программы 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0" type="#_x0000_t80" style="position:absolute;left:0;text-align:left;margin-left:168.25pt;margin-top:.1pt;width:108.75pt;height:65.0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" adj="14035,7570,16200,9185" fillcolor="#c6d9f1" stroked="f" strokeweight="2pt">
                      <v:textbox>
                        <w:txbxContent>
                          <w:p w:rsidR="00B52313" w:rsidRPr="00897CF0" w:rsidRDefault="00B52313" w:rsidP="001D5FB0">
                            <w:pPr>
                              <w:jc w:val="center"/>
                              <w:rPr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Оценка эффективности реализации  программы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58AD74BF" wp14:editId="1164A03A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1270</wp:posOffset>
                      </wp:positionV>
                      <wp:extent cx="2209800" cy="825792"/>
                      <wp:effectExtent l="0" t="0" r="0" b="0"/>
                      <wp:wrapNone/>
                      <wp:docPr id="15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9800" cy="825792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1D5FB0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Структура выполнения показателей программы</w:t>
                                  </w:r>
                                </w:p>
                                <w:p w:rsidR="00B52313" w:rsidRDefault="00B52313" w:rsidP="001D5FB0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1" type="#_x0000_t80" style="position:absolute;left:0;text-align:left;margin-left:-5.75pt;margin-top:.1pt;width:174pt;height:6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" adj="14035,8782,16200,9791" fillcolor="#c6d9f1" stroked="f" strokeweight="2pt">
                      <v:textbox>
                        <w:txbxContent>
                          <w:p w:rsidR="00B52313" w:rsidRPr="00897CF0" w:rsidRDefault="00B52313" w:rsidP="001D5FB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Структура выполнения показателей программы</w:t>
                            </w:r>
                          </w:p>
                          <w:p w:rsidR="00B52313" w:rsidRDefault="00B52313" w:rsidP="001D5FB0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984" w:type="dxa"/>
          </w:tcPr>
          <w:p w:rsidR="000D05A0" w:rsidRDefault="000D05A0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</w:tr>
      <w:tr w:rsidR="000D05A0" w:rsidTr="001D5FB0">
        <w:trPr>
          <w:trHeight w:val="2289"/>
        </w:trPr>
        <w:tc>
          <w:tcPr>
            <w:tcW w:w="4219" w:type="dxa"/>
          </w:tcPr>
          <w:p w:rsidR="000D05A0" w:rsidRPr="000354AE" w:rsidRDefault="000D05A0" w:rsidP="008C48D1">
            <w:pPr>
              <w:ind w:left="-142" w:firstLine="142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09E9DBD" wp14:editId="10165951">
                  <wp:extent cx="2690648" cy="1481959"/>
                  <wp:effectExtent l="0" t="0" r="14605" b="23495"/>
                  <wp:docPr id="31" name="Диаграмма 3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1"/>
                    </a:graphicData>
                  </a:graphic>
                </wp:inline>
              </w:drawing>
            </w:r>
          </w:p>
          <w:p w:rsidR="000D05A0" w:rsidRDefault="000D05A0" w:rsidP="008C48D1">
            <w:pPr>
              <w:ind w:left="-142" w:firstLine="142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  <w:tc>
          <w:tcPr>
            <w:tcW w:w="3544" w:type="dxa"/>
          </w:tcPr>
          <w:p w:rsidR="000D05A0" w:rsidRDefault="000D05A0" w:rsidP="002E09AF">
            <w:pPr>
              <w:ind w:left="-108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46D436E" wp14:editId="2EC0A5FC">
                  <wp:extent cx="2207173" cy="1481959"/>
                  <wp:effectExtent l="0" t="0" r="22225" b="23495"/>
                  <wp:docPr id="29" name="Диаграмма 29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2"/>
                    </a:graphicData>
                  </a:graphic>
                </wp:inline>
              </w:drawing>
            </w:r>
          </w:p>
          <w:p w:rsidR="001D5FB0" w:rsidRPr="00E65BF0" w:rsidRDefault="001D5FB0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</w:p>
        </w:tc>
        <w:tc>
          <w:tcPr>
            <w:tcW w:w="1984" w:type="dxa"/>
          </w:tcPr>
          <w:p w:rsidR="000D05A0" w:rsidRPr="000D05A0" w:rsidRDefault="000D05A0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2FAC71EA" wp14:editId="059AEEC9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33020</wp:posOffset>
                      </wp:positionV>
                      <wp:extent cx="299720" cy="130810"/>
                      <wp:effectExtent l="19050" t="0" r="24130" b="21590"/>
                      <wp:wrapNone/>
                      <wp:docPr id="22" name="Нашивка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22" o:spid="_x0000_s1026" type="#_x0000_t55" style="position:absolute;margin-left:-.35pt;margin-top:2.6pt;width:23.6pt;height:10.3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" adj="16886" fillcolor="#4f81bd [3204]" strokecolor="#243f60 [1604]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23C74128" wp14:editId="2E1B4E7C">
                      <wp:simplePos x="0" y="0"/>
                      <wp:positionH relativeFrom="column">
                        <wp:posOffset>295935</wp:posOffset>
                      </wp:positionH>
                      <wp:positionV relativeFrom="paragraph">
                        <wp:posOffset>33020</wp:posOffset>
                      </wp:positionV>
                      <wp:extent cx="299720" cy="130810"/>
                      <wp:effectExtent l="19050" t="0" r="24130" b="21590"/>
                      <wp:wrapNone/>
                      <wp:docPr id="23" name="Нашивка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23" o:spid="_x0000_s1026" type="#_x0000_t55" style="position:absolute;margin-left:23.3pt;margin-top:2.6pt;width:23.6pt;height:10.3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" adj="16886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689EB24D" wp14:editId="2B2B2A36">
                      <wp:simplePos x="0" y="0"/>
                      <wp:positionH relativeFrom="column">
                        <wp:posOffset>596265</wp:posOffset>
                      </wp:positionH>
                      <wp:positionV relativeFrom="paragraph">
                        <wp:posOffset>40005</wp:posOffset>
                      </wp:positionV>
                      <wp:extent cx="277495" cy="130810"/>
                      <wp:effectExtent l="19050" t="0" r="27305" b="21590"/>
                      <wp:wrapNone/>
                      <wp:docPr id="24" name="Нашивка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7495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24" o:spid="_x0000_s1026" type="#_x0000_t55" style="position:absolute;margin-left:46.95pt;margin-top:3.15pt;width:21.85pt;height:10.3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" adj="16509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31FF2539" wp14:editId="2443B9C0">
                      <wp:simplePos x="0" y="0"/>
                      <wp:positionH relativeFrom="column">
                        <wp:posOffset>873125</wp:posOffset>
                      </wp:positionH>
                      <wp:positionV relativeFrom="paragraph">
                        <wp:posOffset>40005</wp:posOffset>
                      </wp:positionV>
                      <wp:extent cx="292100" cy="130810"/>
                      <wp:effectExtent l="19050" t="0" r="12700" b="21590"/>
                      <wp:wrapNone/>
                      <wp:docPr id="25" name="Нашивка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210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chemeClr val="accent1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25" o:spid="_x0000_s1026" type="#_x0000_t55" style="position:absolute;margin-left:68.75pt;margin-top:3.15pt;width:23pt;height:10.3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" adj="16763" fillcolor="#4f81bd [3204]" strokecolor="#385d8a" strokeweight="2pt"/>
                  </w:pict>
                </mc:Fallback>
              </mc:AlternateContent>
            </w:r>
          </w:p>
          <w:p w:rsidR="000D05A0" w:rsidRDefault="000D05A0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</w:rPr>
            </w:pPr>
          </w:p>
          <w:p w:rsidR="000D05A0" w:rsidRPr="00E65BF0" w:rsidRDefault="000D05A0" w:rsidP="002E09AF">
            <w:pPr>
              <w:ind w:firstLine="34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Высокоэ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ффективная</w:t>
            </w:r>
          </w:p>
          <w:p w:rsidR="000D05A0" w:rsidRDefault="000D05A0" w:rsidP="002E09AF">
            <w:pPr>
              <w:ind w:firstLine="34"/>
              <w:jc w:val="center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баллов</w:t>
            </w:r>
          </w:p>
        </w:tc>
      </w:tr>
    </w:tbl>
    <w:p w:rsidR="0040452B" w:rsidRPr="009A730E" w:rsidRDefault="0040452B" w:rsidP="0099380E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9A730E">
        <w:rPr>
          <w:rFonts w:ascii="Times New Roman" w:hAnsi="Times New Roman" w:cs="Times New Roman"/>
          <w:b/>
          <w:sz w:val="26"/>
          <w:szCs w:val="26"/>
        </w:rPr>
        <w:t xml:space="preserve">С целью повышения доступности и качества образования </w:t>
      </w:r>
      <w:r w:rsidRPr="00F77EF9">
        <w:rPr>
          <w:rFonts w:ascii="Times New Roman" w:hAnsi="Times New Roman" w:cs="Times New Roman"/>
          <w:sz w:val="26"/>
          <w:szCs w:val="26"/>
        </w:rPr>
        <w:t>в отчетном периоде:</w:t>
      </w:r>
    </w:p>
    <w:p w:rsidR="0040452B" w:rsidRPr="0071560E" w:rsidRDefault="0040452B" w:rsidP="00892746">
      <w:pPr>
        <w:pStyle w:val="a3"/>
        <w:numPr>
          <w:ilvl w:val="0"/>
          <w:numId w:val="10"/>
        </w:numPr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в 2 общеобразовательных организациях проведены отдельные ремонтные работы капитального характера (</w:t>
      </w:r>
      <w:r w:rsidRPr="0071560E">
        <w:rPr>
          <w:rFonts w:ascii="Times New Roman" w:hAnsi="Times New Roman"/>
          <w:color w:val="000000" w:themeColor="text1"/>
          <w:spacing w:val="5"/>
          <w:sz w:val="26"/>
          <w:szCs w:val="26"/>
        </w:rPr>
        <w:t>системы электроснабжения здания  ТМК ОУ «</w:t>
      </w:r>
      <w:proofErr w:type="spellStart"/>
      <w:r w:rsidRPr="0071560E">
        <w:rPr>
          <w:rFonts w:ascii="Times New Roman" w:hAnsi="Times New Roman"/>
          <w:color w:val="000000" w:themeColor="text1"/>
          <w:spacing w:val="5"/>
          <w:sz w:val="26"/>
          <w:szCs w:val="26"/>
        </w:rPr>
        <w:t>Сындасская</w:t>
      </w:r>
      <w:proofErr w:type="spellEnd"/>
      <w:r w:rsidRPr="0071560E">
        <w:rPr>
          <w:rFonts w:ascii="Times New Roman" w:hAnsi="Times New Roman"/>
          <w:color w:val="000000" w:themeColor="text1"/>
          <w:spacing w:val="5"/>
          <w:sz w:val="26"/>
          <w:szCs w:val="26"/>
        </w:rPr>
        <w:t xml:space="preserve"> начальная школа-интернат», конструкций «нулевого цикла» ТМК ОУ «Дудинская средняя школа №3»);</w:t>
      </w:r>
    </w:p>
    <w:p w:rsidR="0040452B" w:rsidRPr="0071560E" w:rsidRDefault="0040452B" w:rsidP="00892746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осуществлялось укрепление материально-технической базы образовательных организаций (</w:t>
      </w:r>
      <w:r w:rsidR="008C7273" w:rsidRPr="0071560E">
        <w:rPr>
          <w:rFonts w:ascii="Times New Roman" w:hAnsi="Times New Roman" w:cs="Times New Roman"/>
          <w:sz w:val="26"/>
          <w:szCs w:val="26"/>
        </w:rPr>
        <w:t xml:space="preserve">приобретены: </w:t>
      </w:r>
      <w:r w:rsidRPr="0071560E">
        <w:rPr>
          <w:rFonts w:ascii="Times New Roman" w:hAnsi="Times New Roman" w:cs="Times New Roman"/>
          <w:sz w:val="26"/>
          <w:szCs w:val="26"/>
        </w:rPr>
        <w:t>мебель, технологическое оборудование для оснащения пищеблоков, спортивное оборудование и инвентарь, наглядные и звуковые пособия, учебное оборудование для кабинетов и лабораторий и т.п.);</w:t>
      </w:r>
    </w:p>
    <w:p w:rsidR="0040452B" w:rsidRPr="0071560E" w:rsidRDefault="0040452B" w:rsidP="00892746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в 4 общеобразовательных организациях созданы центры образования цифрового и гуманитарного профилей «Точка роста» (</w:t>
      </w:r>
      <w:r w:rsidRPr="0071560E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ТМК ОУ «Дудинская средняя </w:t>
      </w:r>
      <w:r w:rsidRPr="0071560E">
        <w:rPr>
          <w:rFonts w:ascii="Times New Roman" w:hAnsi="Times New Roman" w:cs="Times New Roman"/>
          <w:sz w:val="26"/>
          <w:szCs w:val="26"/>
          <w:shd w:val="clear" w:color="auto" w:fill="FFFFFF"/>
        </w:rPr>
        <w:lastRenderedPageBreak/>
        <w:t>школа № 4»</w:t>
      </w:r>
      <w:r w:rsidR="001D5FB0" w:rsidRPr="0071560E">
        <w:rPr>
          <w:rFonts w:ascii="Times New Roman" w:hAnsi="Times New Roman" w:cs="Times New Roman"/>
          <w:sz w:val="26"/>
          <w:szCs w:val="26"/>
          <w:shd w:val="clear" w:color="auto" w:fill="FFFFFF"/>
        </w:rPr>
        <w:t>,</w:t>
      </w:r>
      <w:r w:rsidRPr="0071560E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 ТМК ОУ</w:t>
      </w:r>
      <w:r w:rsidR="001D5FB0" w:rsidRPr="0071560E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 </w:t>
      </w:r>
      <w:r w:rsidRPr="0071560E">
        <w:rPr>
          <w:rFonts w:ascii="Times New Roman" w:hAnsi="Times New Roman" w:cs="Times New Roman"/>
          <w:sz w:val="26"/>
          <w:szCs w:val="26"/>
          <w:shd w:val="clear" w:color="auto" w:fill="FFFFFF"/>
        </w:rPr>
        <w:t xml:space="preserve">«Дудинская средняя школа № 5», </w:t>
      </w:r>
      <w:r w:rsidRPr="0071560E">
        <w:rPr>
          <w:rFonts w:ascii="Times New Roman" w:hAnsi="Times New Roman" w:cs="Times New Roman"/>
          <w:sz w:val="26"/>
          <w:szCs w:val="26"/>
        </w:rPr>
        <w:t>ТМК ОУ «</w:t>
      </w:r>
      <w:proofErr w:type="spellStart"/>
      <w:r w:rsidRPr="0071560E">
        <w:rPr>
          <w:rFonts w:ascii="Times New Roman" w:hAnsi="Times New Roman" w:cs="Times New Roman"/>
          <w:sz w:val="26"/>
          <w:szCs w:val="26"/>
        </w:rPr>
        <w:t>Хатангская</w:t>
      </w:r>
      <w:proofErr w:type="spellEnd"/>
      <w:r w:rsidRPr="0071560E">
        <w:rPr>
          <w:rFonts w:ascii="Times New Roman" w:hAnsi="Times New Roman" w:cs="Times New Roman"/>
          <w:sz w:val="26"/>
          <w:szCs w:val="26"/>
        </w:rPr>
        <w:t xml:space="preserve"> средняя школа № 1», ТМК ОУ «</w:t>
      </w:r>
      <w:proofErr w:type="spellStart"/>
      <w:r w:rsidRPr="0071560E">
        <w:rPr>
          <w:rFonts w:ascii="Times New Roman" w:hAnsi="Times New Roman" w:cs="Times New Roman"/>
          <w:sz w:val="26"/>
          <w:szCs w:val="26"/>
        </w:rPr>
        <w:t>Носковская</w:t>
      </w:r>
      <w:proofErr w:type="spellEnd"/>
      <w:r w:rsidRPr="0071560E">
        <w:rPr>
          <w:rFonts w:ascii="Times New Roman" w:hAnsi="Times New Roman" w:cs="Times New Roman"/>
          <w:sz w:val="26"/>
          <w:szCs w:val="26"/>
        </w:rPr>
        <w:t xml:space="preserve"> средняя школа-интернат»);</w:t>
      </w:r>
    </w:p>
    <w:p w:rsidR="0040452B" w:rsidRPr="0071560E" w:rsidRDefault="0040452B" w:rsidP="00892746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 xml:space="preserve">реализовывались мероприятия по: реализации муниципальной модели развития инклюзивного образования, поддержке одаренных детей, дополнительным общеобразовательным программам, внедрению инновационной системы профильной </w:t>
      </w:r>
      <w:proofErr w:type="spellStart"/>
      <w:r w:rsidRPr="0071560E">
        <w:rPr>
          <w:rFonts w:ascii="Times New Roman" w:hAnsi="Times New Roman" w:cs="Times New Roman"/>
          <w:sz w:val="26"/>
          <w:szCs w:val="26"/>
        </w:rPr>
        <w:t>довузовской</w:t>
      </w:r>
      <w:proofErr w:type="spellEnd"/>
      <w:r w:rsidRPr="0071560E">
        <w:rPr>
          <w:rFonts w:ascii="Times New Roman" w:hAnsi="Times New Roman" w:cs="Times New Roman"/>
          <w:sz w:val="26"/>
          <w:szCs w:val="26"/>
        </w:rPr>
        <w:t xml:space="preserve"> подготовки будущих студентов (открытие «</w:t>
      </w:r>
      <w:proofErr w:type="gramStart"/>
      <w:r w:rsidRPr="0071560E">
        <w:rPr>
          <w:rFonts w:ascii="Times New Roman" w:hAnsi="Times New Roman" w:cs="Times New Roman"/>
          <w:sz w:val="26"/>
          <w:szCs w:val="26"/>
        </w:rPr>
        <w:t>Роснефть-класса</w:t>
      </w:r>
      <w:proofErr w:type="gramEnd"/>
      <w:r w:rsidRPr="0071560E">
        <w:rPr>
          <w:rFonts w:ascii="Times New Roman" w:hAnsi="Times New Roman" w:cs="Times New Roman"/>
          <w:sz w:val="26"/>
          <w:szCs w:val="26"/>
        </w:rPr>
        <w:t>» на базе ТМК ОУ «Дудинская средняя школа № 7»), обеспечению деятельности образовательных организаций.</w:t>
      </w:r>
    </w:p>
    <w:p w:rsidR="006D0A1D" w:rsidRPr="00EC0F56" w:rsidRDefault="001710B0" w:rsidP="008C48D1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EC0F56">
        <w:rPr>
          <w:rFonts w:ascii="Times New Roman" w:hAnsi="Times New Roman" w:cs="Times New Roman"/>
          <w:b/>
          <w:sz w:val="26"/>
          <w:szCs w:val="26"/>
        </w:rPr>
        <w:t>В целях о</w:t>
      </w:r>
      <w:r w:rsidR="00B014D2" w:rsidRPr="00EC0F56">
        <w:rPr>
          <w:rFonts w:ascii="Times New Roman" w:hAnsi="Times New Roman" w:cs="Times New Roman"/>
          <w:b/>
          <w:sz w:val="26"/>
          <w:szCs w:val="26"/>
        </w:rPr>
        <w:t>беспечения</w:t>
      </w:r>
      <w:r w:rsidR="006D0A1D" w:rsidRPr="00EC0F56">
        <w:rPr>
          <w:rFonts w:ascii="Times New Roman" w:hAnsi="Times New Roman" w:cs="Times New Roman"/>
          <w:b/>
          <w:sz w:val="26"/>
          <w:szCs w:val="26"/>
        </w:rPr>
        <w:t xml:space="preserve"> отдыха и оздоровления детей в период летних каникул:</w:t>
      </w:r>
    </w:p>
    <w:p w:rsidR="00682915" w:rsidRPr="0071560E" w:rsidRDefault="006D0A1D" w:rsidP="00892746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на базе образовательных организаций была организована работа лагерей с дневным пребыванием</w:t>
      </w:r>
      <w:r w:rsidR="00682915" w:rsidRPr="0071560E">
        <w:rPr>
          <w:rFonts w:ascii="Times New Roman" w:hAnsi="Times New Roman" w:cs="Times New Roman"/>
          <w:sz w:val="26"/>
          <w:szCs w:val="26"/>
        </w:rPr>
        <w:t xml:space="preserve"> детей;</w:t>
      </w:r>
    </w:p>
    <w:p w:rsidR="0040452B" w:rsidRPr="0071560E" w:rsidRDefault="00682915" w:rsidP="00892746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 xml:space="preserve">на базе </w:t>
      </w:r>
      <w:r w:rsidR="006D0A1D" w:rsidRPr="0071560E">
        <w:rPr>
          <w:rFonts w:ascii="Times New Roman" w:hAnsi="Times New Roman" w:cs="Times New Roman"/>
          <w:sz w:val="26"/>
          <w:szCs w:val="26"/>
        </w:rPr>
        <w:t xml:space="preserve"> </w:t>
      </w:r>
      <w:r w:rsidR="00791B9F" w:rsidRPr="0071560E">
        <w:rPr>
          <w:rFonts w:ascii="Times New Roman" w:hAnsi="Times New Roman" w:cs="Times New Roman"/>
          <w:sz w:val="26"/>
          <w:szCs w:val="26"/>
        </w:rPr>
        <w:t>ТМБ ОУДО «ДЮЦТТ «ЮНИОР» осуществлялась работа профильной смены по краткосрочной дополнительной общеобразовательной программе военно-патриотической направленности</w:t>
      </w:r>
      <w:r w:rsidR="00AB0862" w:rsidRPr="0071560E">
        <w:rPr>
          <w:rFonts w:ascii="Times New Roman" w:hAnsi="Times New Roman" w:cs="Times New Roman"/>
          <w:sz w:val="26"/>
          <w:szCs w:val="26"/>
        </w:rPr>
        <w:t>;</w:t>
      </w:r>
    </w:p>
    <w:p w:rsidR="00AB0862" w:rsidRPr="0071560E" w:rsidRDefault="00AB0862" w:rsidP="00892746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1560E">
        <w:rPr>
          <w:rFonts w:ascii="Times New Roman" w:hAnsi="Times New Roman" w:cs="Times New Roman"/>
          <w:sz w:val="26"/>
          <w:szCs w:val="26"/>
        </w:rPr>
        <w:t>организован выезд детей-сирот и детей, оставшихся без попечения родителей, находящихся под опекой (попечительством) в загородный оздоровительный лагерь «Таежный», расположенный в Сухобузимском районе Красноярского края.</w:t>
      </w:r>
    </w:p>
    <w:p w:rsidR="00901660" w:rsidRDefault="001710B0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09260C">
        <w:rPr>
          <w:rFonts w:ascii="Times New Roman" w:hAnsi="Times New Roman" w:cs="Times New Roman"/>
          <w:sz w:val="26"/>
          <w:szCs w:val="26"/>
        </w:rPr>
        <w:t xml:space="preserve">В результате </w:t>
      </w:r>
      <w:r>
        <w:rPr>
          <w:rFonts w:ascii="Times New Roman" w:hAnsi="Times New Roman" w:cs="Times New Roman"/>
          <w:sz w:val="26"/>
          <w:szCs w:val="26"/>
        </w:rPr>
        <w:t>реализации программы</w:t>
      </w:r>
      <w:r w:rsidR="00901660">
        <w:rPr>
          <w:rFonts w:ascii="Times New Roman" w:hAnsi="Times New Roman" w:cs="Times New Roman"/>
          <w:sz w:val="26"/>
          <w:szCs w:val="26"/>
        </w:rPr>
        <w:t>:</w:t>
      </w:r>
    </w:p>
    <w:p w:rsidR="003A4478" w:rsidRPr="0081068C" w:rsidRDefault="003A4478" w:rsidP="00892746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1068C">
        <w:rPr>
          <w:rFonts w:ascii="Times New Roman" w:hAnsi="Times New Roman" w:cs="Times New Roman"/>
          <w:sz w:val="26"/>
          <w:szCs w:val="26"/>
        </w:rPr>
        <w:t>доля детей, охваченных начальным общим, основным общим и средним общим образованием</w:t>
      </w:r>
      <w:r w:rsidR="00901660" w:rsidRPr="0081068C">
        <w:rPr>
          <w:rFonts w:ascii="Times New Roman" w:hAnsi="Times New Roman" w:cs="Times New Roman"/>
          <w:sz w:val="26"/>
          <w:szCs w:val="26"/>
        </w:rPr>
        <w:t xml:space="preserve"> в</w:t>
      </w:r>
      <w:r w:rsidRPr="0081068C">
        <w:rPr>
          <w:rFonts w:ascii="Times New Roman" w:hAnsi="Times New Roman" w:cs="Times New Roman"/>
          <w:sz w:val="26"/>
          <w:szCs w:val="26"/>
        </w:rPr>
        <w:t xml:space="preserve"> общей численности детей в возрасте 7 - 17 лет, осваивающих образовательные программы начального общего, основного общего и среднего общего образования осталась на уровне прошлого года и составила 100</w:t>
      </w:r>
      <w:r w:rsidR="00AB2395" w:rsidRPr="0081068C">
        <w:rPr>
          <w:rFonts w:ascii="Times New Roman" w:hAnsi="Times New Roman" w:cs="Times New Roman"/>
          <w:sz w:val="26"/>
          <w:szCs w:val="26"/>
        </w:rPr>
        <w:t>,0</w:t>
      </w:r>
      <w:r w:rsidR="00901660" w:rsidRPr="0081068C">
        <w:rPr>
          <w:rFonts w:ascii="Times New Roman" w:hAnsi="Times New Roman" w:cs="Times New Roman"/>
          <w:sz w:val="26"/>
          <w:szCs w:val="26"/>
        </w:rPr>
        <w:t>%;</w:t>
      </w:r>
    </w:p>
    <w:p w:rsidR="00901660" w:rsidRPr="0081068C" w:rsidRDefault="00901660" w:rsidP="00892746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1068C">
        <w:rPr>
          <w:rFonts w:ascii="Times New Roman" w:hAnsi="Times New Roman" w:cs="Times New Roman"/>
          <w:sz w:val="26"/>
          <w:szCs w:val="26"/>
        </w:rPr>
        <w:t xml:space="preserve">доля детей в возрасте от 3 до 7 </w:t>
      </w:r>
      <w:proofErr w:type="gramStart"/>
      <w:r w:rsidRPr="0081068C">
        <w:rPr>
          <w:rFonts w:ascii="Times New Roman" w:hAnsi="Times New Roman" w:cs="Times New Roman"/>
          <w:sz w:val="26"/>
          <w:szCs w:val="26"/>
        </w:rPr>
        <w:t>лет, получающих дошкольную образовательную услугу в общей численности детей данной категории осталась</w:t>
      </w:r>
      <w:proofErr w:type="gramEnd"/>
      <w:r w:rsidRPr="0081068C">
        <w:rPr>
          <w:rFonts w:ascii="Times New Roman" w:hAnsi="Times New Roman" w:cs="Times New Roman"/>
          <w:sz w:val="26"/>
          <w:szCs w:val="26"/>
        </w:rPr>
        <w:t xml:space="preserve"> на уровне прошлого года и составила 100,0%;</w:t>
      </w:r>
    </w:p>
    <w:p w:rsidR="00901660" w:rsidRPr="0081068C" w:rsidRDefault="00DB469B" w:rsidP="00892746">
      <w:pPr>
        <w:pStyle w:val="a3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1068C">
        <w:rPr>
          <w:rFonts w:ascii="Times New Roman" w:hAnsi="Times New Roman" w:cs="Times New Roman"/>
          <w:sz w:val="26"/>
          <w:szCs w:val="26"/>
        </w:rPr>
        <w:t>д</w:t>
      </w:r>
      <w:r w:rsidR="00901660" w:rsidRPr="0081068C">
        <w:rPr>
          <w:rFonts w:ascii="Times New Roman" w:hAnsi="Times New Roman" w:cs="Times New Roman"/>
          <w:sz w:val="26"/>
          <w:szCs w:val="26"/>
        </w:rPr>
        <w:t>оля детей в возрасте от 5 до 18 лет, получающих услуги дополнительного образования в общей численности детей данной категории составила 49,99%</w:t>
      </w:r>
      <w:r w:rsidRPr="0081068C">
        <w:rPr>
          <w:rFonts w:ascii="Times New Roman" w:hAnsi="Times New Roman" w:cs="Times New Roman"/>
          <w:sz w:val="26"/>
          <w:szCs w:val="26"/>
        </w:rPr>
        <w:t>, что соответствует плановому значению</w:t>
      </w:r>
      <w:r w:rsidR="00B4005B" w:rsidRPr="0081068C">
        <w:rPr>
          <w:rFonts w:ascii="Times New Roman" w:hAnsi="Times New Roman" w:cs="Times New Roman"/>
          <w:sz w:val="26"/>
          <w:szCs w:val="26"/>
        </w:rPr>
        <w:t>, при этом</w:t>
      </w:r>
      <w:r w:rsidRPr="0081068C">
        <w:rPr>
          <w:rFonts w:ascii="Times New Roman" w:hAnsi="Times New Roman" w:cs="Times New Roman"/>
          <w:sz w:val="26"/>
          <w:szCs w:val="26"/>
        </w:rPr>
        <w:t xml:space="preserve"> ниже уровня прошлого года на 3,13 процентных пункта (53,12%).</w:t>
      </w:r>
    </w:p>
    <w:p w:rsidR="00DB469B" w:rsidRPr="0009260C" w:rsidRDefault="00DB469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40452B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8D4CAC">
        <w:rPr>
          <w:rFonts w:ascii="Times New Roman" w:hAnsi="Times New Roman" w:cs="Times New Roman"/>
          <w:b/>
          <w:sz w:val="26"/>
          <w:szCs w:val="26"/>
          <w:u w:val="single"/>
        </w:rPr>
        <w:t>Муниципальная программа «Развитие культуры и туризма в муниципальном районе»</w:t>
      </w:r>
    </w:p>
    <w:p w:rsidR="00CB1561" w:rsidRDefault="00CB1561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tbl>
      <w:tblPr>
        <w:tblStyle w:val="a8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9"/>
        <w:gridCol w:w="3544"/>
        <w:gridCol w:w="1984"/>
      </w:tblGrid>
      <w:tr w:rsidR="00441C3E" w:rsidTr="008831DD">
        <w:trPr>
          <w:trHeight w:val="1347"/>
        </w:trPr>
        <w:tc>
          <w:tcPr>
            <w:tcW w:w="4219" w:type="dxa"/>
          </w:tcPr>
          <w:p w:rsidR="00441C3E" w:rsidRDefault="00441C3E" w:rsidP="0099380E">
            <w:pPr>
              <w:ind w:left="-142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74FC1C34" wp14:editId="06D2EF61">
                      <wp:simplePos x="0" y="0"/>
                      <wp:positionH relativeFrom="column">
                        <wp:posOffset>-80010</wp:posOffset>
                      </wp:positionH>
                      <wp:positionV relativeFrom="paragraph">
                        <wp:posOffset>1270</wp:posOffset>
                      </wp:positionV>
                      <wp:extent cx="2686050" cy="825500"/>
                      <wp:effectExtent l="0" t="0" r="0" b="0"/>
                      <wp:wrapNone/>
                      <wp:docPr id="30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6050" cy="825500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Default="00B52313" w:rsidP="00441C3E">
                                  <w:pPr>
                                    <w:jc w:val="center"/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Уровень освоения средств, предусмотренн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ых</w:t>
                                  </w: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 на реализацию программы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2" type="#_x0000_t80" style="position:absolute;left:0;text-align:left;margin-left:-6.3pt;margin-top:.1pt;width:211.5pt;height:6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" adj="14035,9140,16200,9970" fillcolor="#c6d9f1" stroked="f" strokeweight="2pt">
                      <v:textbox>
                        <w:txbxContent>
                          <w:p w:rsidR="00B52313" w:rsidRDefault="00B52313" w:rsidP="00441C3E">
                            <w:pPr>
                              <w:jc w:val="center"/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Уровень освоения средств, предусмотренн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ых</w:t>
                            </w: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 на реализацию программы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544" w:type="dxa"/>
          </w:tcPr>
          <w:p w:rsidR="00441C3E" w:rsidRDefault="00441C3E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653612B6" wp14:editId="6678ABFA">
                      <wp:simplePos x="0" y="0"/>
                      <wp:positionH relativeFrom="column">
                        <wp:posOffset>2136775</wp:posOffset>
                      </wp:positionH>
                      <wp:positionV relativeFrom="paragraph">
                        <wp:posOffset>1270</wp:posOffset>
                      </wp:positionV>
                      <wp:extent cx="1381125" cy="826135"/>
                      <wp:effectExtent l="0" t="0" r="9525" b="0"/>
                      <wp:wrapNone/>
                      <wp:docPr id="32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81125" cy="826135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441C3E">
                                  <w:pPr>
                                    <w:jc w:val="center"/>
                                    <w:rPr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Оценка эффективности реализации  программы 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3" type="#_x0000_t80" style="position:absolute;left:0;text-align:left;margin-left:168.25pt;margin-top:.1pt;width:108.75pt;height:65.0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" adj="14035,7570,16200,9185" fillcolor="#c6d9f1" stroked="f" strokeweight="2pt">
                      <v:textbox>
                        <w:txbxContent>
                          <w:p w:rsidR="00B52313" w:rsidRPr="00897CF0" w:rsidRDefault="00B52313" w:rsidP="00441C3E">
                            <w:pPr>
                              <w:jc w:val="center"/>
                              <w:rPr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Оценка эффективности реализации  программы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3E6A8A2F" wp14:editId="18440A4A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1270</wp:posOffset>
                      </wp:positionV>
                      <wp:extent cx="2209800" cy="825792"/>
                      <wp:effectExtent l="0" t="0" r="0" b="0"/>
                      <wp:wrapNone/>
                      <wp:docPr id="33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9800" cy="825792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441C3E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Структура выполнения показателей программы</w:t>
                                  </w:r>
                                </w:p>
                                <w:p w:rsidR="00B52313" w:rsidRDefault="00B52313" w:rsidP="00441C3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4" type="#_x0000_t80" style="position:absolute;left:0;text-align:left;margin-left:-5.75pt;margin-top:.1pt;width:174pt;height:6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" adj="14035,8782,16200,9791" fillcolor="#c6d9f1" stroked="f" strokeweight="2pt">
                      <v:textbox>
                        <w:txbxContent>
                          <w:p w:rsidR="00B52313" w:rsidRPr="00897CF0" w:rsidRDefault="00B52313" w:rsidP="00441C3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Структура выполнения показателей программы</w:t>
                            </w:r>
                          </w:p>
                          <w:p w:rsidR="00B52313" w:rsidRDefault="00B52313" w:rsidP="00441C3E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984" w:type="dxa"/>
          </w:tcPr>
          <w:p w:rsidR="00441C3E" w:rsidRDefault="00441C3E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</w:tr>
      <w:tr w:rsidR="00441C3E" w:rsidTr="00EC0F56">
        <w:trPr>
          <w:trHeight w:val="86"/>
        </w:trPr>
        <w:tc>
          <w:tcPr>
            <w:tcW w:w="4219" w:type="dxa"/>
          </w:tcPr>
          <w:p w:rsidR="00441C3E" w:rsidRPr="000354AE" w:rsidRDefault="00441C3E" w:rsidP="002E09AF">
            <w:pPr>
              <w:ind w:left="-142" w:right="-108" w:firstLine="142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53866D0" wp14:editId="5FCCF7D4">
                  <wp:extent cx="2606565" cy="1439917"/>
                  <wp:effectExtent l="0" t="0" r="22860" b="27305"/>
                  <wp:docPr id="40" name="Диаграмма 40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3"/>
                    </a:graphicData>
                  </a:graphic>
                </wp:inline>
              </w:drawing>
            </w:r>
          </w:p>
          <w:p w:rsidR="00441C3E" w:rsidRDefault="00441C3E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  <w:tc>
          <w:tcPr>
            <w:tcW w:w="3544" w:type="dxa"/>
          </w:tcPr>
          <w:p w:rsidR="00441C3E" w:rsidRDefault="00441C3E" w:rsidP="002E09AF">
            <w:pPr>
              <w:ind w:left="-108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54C57AE" wp14:editId="6CCC9BFA">
                  <wp:extent cx="2207173" cy="1439917"/>
                  <wp:effectExtent l="0" t="0" r="22225" b="27305"/>
                  <wp:docPr id="53" name="Диаграмма 53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4"/>
                    </a:graphicData>
                  </a:graphic>
                </wp:inline>
              </w:drawing>
            </w:r>
          </w:p>
          <w:p w:rsidR="00441C3E" w:rsidRPr="00E65BF0" w:rsidRDefault="00441C3E" w:rsidP="002E09AF">
            <w:pPr>
              <w:ind w:left="-108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</w:p>
        </w:tc>
        <w:tc>
          <w:tcPr>
            <w:tcW w:w="1984" w:type="dxa"/>
          </w:tcPr>
          <w:p w:rsidR="00441C3E" w:rsidRPr="000D05A0" w:rsidRDefault="00441C3E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0088C9FF" wp14:editId="1AB9FF00">
                      <wp:simplePos x="0" y="0"/>
                      <wp:positionH relativeFrom="column">
                        <wp:posOffset>635</wp:posOffset>
                      </wp:positionH>
                      <wp:positionV relativeFrom="paragraph">
                        <wp:posOffset>33020</wp:posOffset>
                      </wp:positionV>
                      <wp:extent cx="299720" cy="130810"/>
                      <wp:effectExtent l="19050" t="0" r="24130" b="21590"/>
                      <wp:wrapNone/>
                      <wp:docPr id="34" name="Нашивка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34" o:spid="_x0000_s1026" type="#_x0000_t55" style="position:absolute;margin-left:.05pt;margin-top:2.6pt;width:23.6pt;height:10.3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" adj="16886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6C7861CA" wp14:editId="614C6FF7">
                      <wp:simplePos x="0" y="0"/>
                      <wp:positionH relativeFrom="column">
                        <wp:posOffset>295935</wp:posOffset>
                      </wp:positionH>
                      <wp:positionV relativeFrom="paragraph">
                        <wp:posOffset>33020</wp:posOffset>
                      </wp:positionV>
                      <wp:extent cx="299720" cy="130810"/>
                      <wp:effectExtent l="19050" t="0" r="24130" b="21590"/>
                      <wp:wrapNone/>
                      <wp:docPr id="35" name="Нашивка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35" o:spid="_x0000_s1026" type="#_x0000_t55" style="position:absolute;margin-left:23.3pt;margin-top:2.6pt;width:23.6pt;height:10.3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" adj="16886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4C703643" wp14:editId="07DE98E3">
                      <wp:simplePos x="0" y="0"/>
                      <wp:positionH relativeFrom="column">
                        <wp:posOffset>596265</wp:posOffset>
                      </wp:positionH>
                      <wp:positionV relativeFrom="paragraph">
                        <wp:posOffset>40005</wp:posOffset>
                      </wp:positionV>
                      <wp:extent cx="277495" cy="130810"/>
                      <wp:effectExtent l="19050" t="0" r="27305" b="21590"/>
                      <wp:wrapNone/>
                      <wp:docPr id="36" name="Нашивка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7495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36" o:spid="_x0000_s1026" type="#_x0000_t55" style="position:absolute;margin-left:46.95pt;margin-top:3.15pt;width:21.85pt;height:10.3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" adj="16509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019BE934" wp14:editId="554E0DDC">
                      <wp:simplePos x="0" y="0"/>
                      <wp:positionH relativeFrom="column">
                        <wp:posOffset>873125</wp:posOffset>
                      </wp:positionH>
                      <wp:positionV relativeFrom="paragraph">
                        <wp:posOffset>40005</wp:posOffset>
                      </wp:positionV>
                      <wp:extent cx="292100" cy="130810"/>
                      <wp:effectExtent l="19050" t="0" r="12700" b="21590"/>
                      <wp:wrapNone/>
                      <wp:docPr id="37" name="Нашивка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210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37" o:spid="_x0000_s1026" type="#_x0000_t55" style="position:absolute;margin-left:68.75pt;margin-top:3.15pt;width:23pt;height:10.3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" adj="16763" fillcolor="#4f81bd" strokecolor="#385d8a" strokeweight="2pt"/>
                  </w:pict>
                </mc:Fallback>
              </mc:AlternateContent>
            </w:r>
          </w:p>
          <w:p w:rsidR="00441C3E" w:rsidRDefault="00441C3E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</w:rPr>
            </w:pPr>
          </w:p>
          <w:p w:rsidR="00441C3E" w:rsidRPr="00E65BF0" w:rsidRDefault="00441C3E" w:rsidP="002E09AF">
            <w:pPr>
              <w:ind w:firstLine="34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Высокоэ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ффективная</w:t>
            </w:r>
          </w:p>
          <w:p w:rsidR="00441C3E" w:rsidRDefault="00441C3E" w:rsidP="002E09AF">
            <w:pPr>
              <w:ind w:firstLine="34"/>
              <w:jc w:val="center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8,03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балл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а</w:t>
            </w:r>
          </w:p>
        </w:tc>
      </w:tr>
    </w:tbl>
    <w:p w:rsidR="0040452B" w:rsidRPr="00F77EF9" w:rsidRDefault="00213F66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В</w:t>
      </w:r>
      <w:r w:rsidR="00132C2E" w:rsidRPr="009A730E">
        <w:rPr>
          <w:rFonts w:ascii="Times New Roman" w:hAnsi="Times New Roman" w:cs="Times New Roman"/>
          <w:b/>
          <w:sz w:val="26"/>
          <w:szCs w:val="26"/>
        </w:rPr>
        <w:t xml:space="preserve"> цел</w:t>
      </w:r>
      <w:r>
        <w:rPr>
          <w:rFonts w:ascii="Times New Roman" w:hAnsi="Times New Roman" w:cs="Times New Roman"/>
          <w:b/>
          <w:sz w:val="26"/>
          <w:szCs w:val="26"/>
        </w:rPr>
        <w:t>ях</w:t>
      </w:r>
      <w:r w:rsidR="00132C2E" w:rsidRPr="009A730E">
        <w:rPr>
          <w:rFonts w:ascii="Times New Roman" w:hAnsi="Times New Roman" w:cs="Times New Roman"/>
          <w:b/>
          <w:sz w:val="26"/>
          <w:szCs w:val="26"/>
        </w:rPr>
        <w:t xml:space="preserve"> обеспечения творческого и культурного развития населения муниципального района, а также создания условий для развития туризма</w:t>
      </w:r>
      <w:r w:rsidR="00EA6CE0" w:rsidRPr="009A730E">
        <w:rPr>
          <w:rFonts w:ascii="Times New Roman" w:hAnsi="Times New Roman" w:cs="Times New Roman"/>
          <w:b/>
          <w:sz w:val="26"/>
          <w:szCs w:val="26"/>
        </w:rPr>
        <w:t xml:space="preserve"> на территории муниципального района</w:t>
      </w:r>
      <w:r w:rsidR="00132C2E" w:rsidRPr="009A730E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40452B" w:rsidRPr="00F77EF9">
        <w:rPr>
          <w:rFonts w:ascii="Times New Roman" w:hAnsi="Times New Roman" w:cs="Times New Roman"/>
          <w:sz w:val="26"/>
          <w:szCs w:val="26"/>
        </w:rPr>
        <w:t>в отчетном периоде</w:t>
      </w:r>
      <w:r w:rsidR="00BE0989" w:rsidRPr="00F77EF9">
        <w:rPr>
          <w:rFonts w:ascii="Times New Roman" w:hAnsi="Times New Roman" w:cs="Times New Roman"/>
          <w:sz w:val="26"/>
          <w:szCs w:val="26"/>
        </w:rPr>
        <w:t>:</w:t>
      </w:r>
      <w:r w:rsidR="0040452B" w:rsidRPr="00F77EF9">
        <w:rPr>
          <w:rFonts w:ascii="Times New Roman" w:hAnsi="Times New Roman" w:cs="Times New Roman"/>
          <w:sz w:val="26"/>
          <w:szCs w:val="26"/>
        </w:rPr>
        <w:t xml:space="preserve"> </w:t>
      </w:r>
    </w:p>
    <w:p w:rsidR="0040452B" w:rsidRPr="0081068C" w:rsidRDefault="00BE0989" w:rsidP="00892746">
      <w:pPr>
        <w:pStyle w:val="a3"/>
        <w:numPr>
          <w:ilvl w:val="0"/>
          <w:numId w:val="11"/>
        </w:numPr>
        <w:tabs>
          <w:tab w:val="left" w:pos="284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1068C">
        <w:rPr>
          <w:rFonts w:ascii="Times New Roman" w:hAnsi="Times New Roman" w:cs="Times New Roman"/>
          <w:sz w:val="26"/>
          <w:szCs w:val="26"/>
        </w:rPr>
        <w:t xml:space="preserve">реализовывались мероприятия по </w:t>
      </w:r>
      <w:r w:rsidR="0040452B" w:rsidRPr="0081068C">
        <w:rPr>
          <w:rFonts w:ascii="Times New Roman" w:hAnsi="Times New Roman" w:cs="Times New Roman"/>
          <w:sz w:val="26"/>
          <w:szCs w:val="26"/>
        </w:rPr>
        <w:t>организации библиотечного обслуживания населения, комплектованию и обеспечению сохранности библиотечных фондов библиотек;</w:t>
      </w:r>
    </w:p>
    <w:p w:rsidR="0040452B" w:rsidRPr="0081068C" w:rsidRDefault="00BE0989" w:rsidP="00892746">
      <w:pPr>
        <w:pStyle w:val="a3"/>
        <w:numPr>
          <w:ilvl w:val="0"/>
          <w:numId w:val="11"/>
        </w:numPr>
        <w:tabs>
          <w:tab w:val="left" w:pos="284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i/>
          <w:sz w:val="26"/>
          <w:szCs w:val="26"/>
        </w:rPr>
      </w:pPr>
      <w:r w:rsidRPr="0081068C">
        <w:rPr>
          <w:rFonts w:ascii="Times New Roman" w:hAnsi="Times New Roman" w:cs="Times New Roman"/>
          <w:sz w:val="26"/>
          <w:szCs w:val="26"/>
        </w:rPr>
        <w:t xml:space="preserve">осуществлялось </w:t>
      </w:r>
      <w:r w:rsidR="0040452B" w:rsidRPr="0081068C">
        <w:rPr>
          <w:rFonts w:ascii="Times New Roman" w:hAnsi="Times New Roman" w:cs="Times New Roman"/>
          <w:sz w:val="26"/>
          <w:szCs w:val="26"/>
        </w:rPr>
        <w:t>укреплени</w:t>
      </w:r>
      <w:r w:rsidRPr="0081068C">
        <w:rPr>
          <w:rFonts w:ascii="Times New Roman" w:hAnsi="Times New Roman" w:cs="Times New Roman"/>
          <w:sz w:val="26"/>
          <w:szCs w:val="26"/>
        </w:rPr>
        <w:t>е</w:t>
      </w:r>
      <w:r w:rsidR="0040452B" w:rsidRPr="0081068C">
        <w:rPr>
          <w:rFonts w:ascii="Times New Roman" w:hAnsi="Times New Roman" w:cs="Times New Roman"/>
          <w:sz w:val="26"/>
          <w:szCs w:val="26"/>
        </w:rPr>
        <w:t xml:space="preserve"> материально технической базы организаций в сфере культуры</w:t>
      </w:r>
      <w:r w:rsidRPr="0081068C">
        <w:rPr>
          <w:rFonts w:ascii="Times New Roman" w:hAnsi="Times New Roman" w:cs="Times New Roman"/>
          <w:sz w:val="26"/>
          <w:szCs w:val="26"/>
        </w:rPr>
        <w:t>;</w:t>
      </w:r>
    </w:p>
    <w:p w:rsidR="0040452B" w:rsidRPr="0081068C" w:rsidRDefault="0040452B" w:rsidP="00892746">
      <w:pPr>
        <w:pStyle w:val="a3"/>
        <w:numPr>
          <w:ilvl w:val="0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1068C">
        <w:rPr>
          <w:rFonts w:ascii="Times New Roman" w:hAnsi="Times New Roman" w:cs="Times New Roman"/>
          <w:sz w:val="26"/>
          <w:szCs w:val="26"/>
        </w:rPr>
        <w:t>творческие делегации Таймыра приняли участие в международной выставке-ярмарке и фестивале искусства коренных народов</w:t>
      </w:r>
      <w:r w:rsidRPr="0081068C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81068C">
        <w:rPr>
          <w:rStyle w:val="a7"/>
          <w:rFonts w:ascii="Times New Roman" w:hAnsi="Times New Roman" w:cs="Times New Roman"/>
          <w:b w:val="0"/>
          <w:sz w:val="26"/>
          <w:szCs w:val="26"/>
          <w:shd w:val="clear" w:color="auto" w:fill="F9F9F9"/>
        </w:rPr>
        <w:t>Севера, Сибири и Дальнего Востока Российской Федерации</w:t>
      </w:r>
      <w:r w:rsidRPr="0081068C">
        <w:rPr>
          <w:rFonts w:ascii="Times New Roman" w:hAnsi="Times New Roman" w:cs="Times New Roman"/>
          <w:sz w:val="26"/>
          <w:szCs w:val="26"/>
        </w:rPr>
        <w:t xml:space="preserve"> «Вдохновение Арктики». Организованы и проведены районные фестивали («Таймырская мастерская», «Мы сможем сердцем Арктику согреть») и конкурсы («Юные дарования Таймыра», «Полярная звезда»);</w:t>
      </w:r>
    </w:p>
    <w:p w:rsidR="0040452B" w:rsidRPr="0081068C" w:rsidRDefault="009A730E" w:rsidP="00892746">
      <w:pPr>
        <w:pStyle w:val="a3"/>
        <w:numPr>
          <w:ilvl w:val="0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1068C">
        <w:rPr>
          <w:rFonts w:ascii="Times New Roman" w:hAnsi="Times New Roman" w:cs="Times New Roman"/>
          <w:sz w:val="26"/>
          <w:szCs w:val="26"/>
        </w:rPr>
        <w:t xml:space="preserve">реализовывались </w:t>
      </w:r>
      <w:r w:rsidR="0040452B" w:rsidRPr="0081068C">
        <w:rPr>
          <w:rFonts w:ascii="Times New Roman" w:hAnsi="Times New Roman" w:cs="Times New Roman"/>
          <w:sz w:val="26"/>
          <w:szCs w:val="26"/>
        </w:rPr>
        <w:t>мероприяти</w:t>
      </w:r>
      <w:r w:rsidRPr="0081068C">
        <w:rPr>
          <w:rFonts w:ascii="Times New Roman" w:hAnsi="Times New Roman" w:cs="Times New Roman"/>
          <w:sz w:val="26"/>
          <w:szCs w:val="26"/>
        </w:rPr>
        <w:t>я</w:t>
      </w:r>
      <w:r w:rsidR="0040452B" w:rsidRPr="0081068C">
        <w:rPr>
          <w:rFonts w:ascii="Times New Roman" w:hAnsi="Times New Roman" w:cs="Times New Roman"/>
          <w:sz w:val="26"/>
          <w:szCs w:val="26"/>
        </w:rPr>
        <w:t xml:space="preserve"> по сохранению объектов культурного наследия, </w:t>
      </w:r>
      <w:r w:rsidR="004C1C97" w:rsidRPr="0081068C">
        <w:rPr>
          <w:rFonts w:ascii="Times New Roman" w:hAnsi="Times New Roman" w:cs="Times New Roman"/>
          <w:sz w:val="26"/>
          <w:szCs w:val="26"/>
        </w:rPr>
        <w:t>установленных в честь героической обороны поселка Диксон</w:t>
      </w:r>
      <w:r w:rsidR="00695422" w:rsidRPr="0081068C">
        <w:rPr>
          <w:rFonts w:ascii="Times New Roman" w:hAnsi="Times New Roman" w:cs="Times New Roman"/>
          <w:sz w:val="26"/>
          <w:szCs w:val="26"/>
        </w:rPr>
        <w:t>;</w:t>
      </w:r>
    </w:p>
    <w:p w:rsidR="0040452B" w:rsidRPr="0081068C" w:rsidRDefault="0040452B" w:rsidP="00892746">
      <w:pPr>
        <w:pStyle w:val="a3"/>
        <w:numPr>
          <w:ilvl w:val="0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81068C">
        <w:rPr>
          <w:rFonts w:ascii="Times New Roman" w:hAnsi="Times New Roman" w:cs="Times New Roman"/>
          <w:sz w:val="26"/>
          <w:szCs w:val="26"/>
        </w:rPr>
        <w:t>проходили мероприятия в рамках краевого социально-культурного маршрута «Енисейский экспресс», а также проведены работы по изданию</w:t>
      </w:r>
      <w:r>
        <w:t xml:space="preserve"> </w:t>
      </w:r>
      <w:r w:rsidRPr="0081068C">
        <w:rPr>
          <w:rFonts w:ascii="Times New Roman" w:hAnsi="Times New Roman" w:cs="Times New Roman"/>
          <w:sz w:val="26"/>
          <w:szCs w:val="26"/>
        </w:rPr>
        <w:t>информационных документов о туристских возможностях Таймыра</w:t>
      </w:r>
      <w:r w:rsidR="00CB1561" w:rsidRPr="0081068C">
        <w:rPr>
          <w:rFonts w:ascii="Times New Roman" w:hAnsi="Times New Roman" w:cs="Times New Roman"/>
          <w:sz w:val="26"/>
          <w:szCs w:val="26"/>
        </w:rPr>
        <w:t>.</w:t>
      </w:r>
    </w:p>
    <w:p w:rsidR="00C117A5" w:rsidRDefault="00EA6CE0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EA6CE0">
        <w:rPr>
          <w:rFonts w:ascii="Times New Roman" w:hAnsi="Times New Roman" w:cs="Times New Roman"/>
          <w:sz w:val="26"/>
          <w:szCs w:val="26"/>
        </w:rPr>
        <w:t>В результате реализации программы</w:t>
      </w:r>
      <w:r w:rsidR="004C1C97">
        <w:rPr>
          <w:rFonts w:ascii="Times New Roman" w:hAnsi="Times New Roman" w:cs="Times New Roman"/>
          <w:sz w:val="26"/>
          <w:szCs w:val="26"/>
        </w:rPr>
        <w:t>:</w:t>
      </w:r>
    </w:p>
    <w:p w:rsidR="00C117A5" w:rsidRPr="009B2FF0" w:rsidRDefault="004C1C97" w:rsidP="00892746">
      <w:pPr>
        <w:pStyle w:val="a3"/>
        <w:numPr>
          <w:ilvl w:val="0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 xml:space="preserve">количество посещений общедоступных библиотек на 1 тыс. человек населения сельских поселений муниципального района </w:t>
      </w:r>
      <w:r w:rsidR="00D351DB" w:rsidRPr="009B2FF0">
        <w:rPr>
          <w:rFonts w:ascii="Times New Roman" w:hAnsi="Times New Roman" w:cs="Times New Roman"/>
          <w:sz w:val="26"/>
          <w:szCs w:val="26"/>
        </w:rPr>
        <w:t xml:space="preserve">составило </w:t>
      </w:r>
      <w:r w:rsidRPr="009B2FF0">
        <w:rPr>
          <w:rFonts w:ascii="Times New Roman" w:hAnsi="Times New Roman" w:cs="Times New Roman"/>
          <w:sz w:val="26"/>
          <w:szCs w:val="26"/>
        </w:rPr>
        <w:t>5</w:t>
      </w:r>
      <w:r w:rsidR="00D351DB" w:rsidRPr="009B2FF0">
        <w:rPr>
          <w:rFonts w:ascii="Times New Roman" w:hAnsi="Times New Roman" w:cs="Times New Roman"/>
          <w:sz w:val="26"/>
          <w:szCs w:val="26"/>
        </w:rPr>
        <w:t xml:space="preserve"> </w:t>
      </w:r>
      <w:r w:rsidRPr="009B2FF0">
        <w:rPr>
          <w:rFonts w:ascii="Times New Roman" w:hAnsi="Times New Roman" w:cs="Times New Roman"/>
          <w:sz w:val="26"/>
          <w:szCs w:val="26"/>
        </w:rPr>
        <w:t>494 ед.</w:t>
      </w:r>
      <w:r w:rsidR="00D351DB" w:rsidRPr="009B2FF0">
        <w:rPr>
          <w:rFonts w:ascii="Times New Roman" w:hAnsi="Times New Roman" w:cs="Times New Roman"/>
          <w:sz w:val="26"/>
          <w:szCs w:val="26"/>
        </w:rPr>
        <w:t xml:space="preserve"> (100,35% от планового значения)</w:t>
      </w:r>
      <w:r w:rsidRPr="009B2FF0">
        <w:rPr>
          <w:rFonts w:ascii="Times New Roman" w:hAnsi="Times New Roman" w:cs="Times New Roman"/>
          <w:sz w:val="26"/>
          <w:szCs w:val="26"/>
        </w:rPr>
        <w:t>, что в 1,6 раза больше прошлого года (3</w:t>
      </w:r>
      <w:r w:rsidR="00D351DB" w:rsidRPr="009B2FF0">
        <w:rPr>
          <w:rFonts w:ascii="Times New Roman" w:hAnsi="Times New Roman" w:cs="Times New Roman"/>
          <w:sz w:val="26"/>
          <w:szCs w:val="26"/>
        </w:rPr>
        <w:t xml:space="preserve"> </w:t>
      </w:r>
      <w:r w:rsidRPr="009B2FF0">
        <w:rPr>
          <w:rFonts w:ascii="Times New Roman" w:hAnsi="Times New Roman" w:cs="Times New Roman"/>
          <w:sz w:val="26"/>
          <w:szCs w:val="26"/>
        </w:rPr>
        <w:t>415 ед.);</w:t>
      </w:r>
    </w:p>
    <w:p w:rsidR="00E370CA" w:rsidRPr="009B2FF0" w:rsidRDefault="004C1C97" w:rsidP="00892746">
      <w:pPr>
        <w:pStyle w:val="a3"/>
        <w:numPr>
          <w:ilvl w:val="0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 xml:space="preserve">доля </w:t>
      </w:r>
      <w:proofErr w:type="gramStart"/>
      <w:r w:rsidRPr="009B2FF0">
        <w:rPr>
          <w:rFonts w:ascii="Times New Roman" w:hAnsi="Times New Roman" w:cs="Times New Roman"/>
          <w:sz w:val="26"/>
          <w:szCs w:val="26"/>
        </w:rPr>
        <w:t>организаций сферы культуры, укрепивших материально-техническую базу</w:t>
      </w:r>
      <w:r w:rsidR="003033B5" w:rsidRPr="009B2FF0">
        <w:rPr>
          <w:rFonts w:ascii="Times New Roman" w:hAnsi="Times New Roman" w:cs="Times New Roman"/>
          <w:sz w:val="26"/>
          <w:szCs w:val="26"/>
        </w:rPr>
        <w:t xml:space="preserve"> в общей численности организаций культуры</w:t>
      </w:r>
      <w:r w:rsidR="00D351DB" w:rsidRPr="009B2FF0">
        <w:rPr>
          <w:rFonts w:ascii="Times New Roman" w:hAnsi="Times New Roman" w:cs="Times New Roman"/>
          <w:sz w:val="26"/>
          <w:szCs w:val="26"/>
        </w:rPr>
        <w:t xml:space="preserve"> составила</w:t>
      </w:r>
      <w:proofErr w:type="gramEnd"/>
      <w:r w:rsidR="003033B5" w:rsidRPr="009B2FF0">
        <w:rPr>
          <w:rFonts w:ascii="Times New Roman" w:hAnsi="Times New Roman" w:cs="Times New Roman"/>
          <w:sz w:val="26"/>
          <w:szCs w:val="26"/>
        </w:rPr>
        <w:t xml:space="preserve"> 16,95%, </w:t>
      </w:r>
      <w:r w:rsidR="00451F40" w:rsidRPr="009B2FF0">
        <w:rPr>
          <w:rFonts w:ascii="Times New Roman" w:hAnsi="Times New Roman" w:cs="Times New Roman"/>
          <w:sz w:val="26"/>
          <w:szCs w:val="26"/>
        </w:rPr>
        <w:t xml:space="preserve">(соответствует плановому значению), </w:t>
      </w:r>
      <w:r w:rsidR="003033B5" w:rsidRPr="009B2FF0">
        <w:rPr>
          <w:rFonts w:ascii="Times New Roman" w:hAnsi="Times New Roman" w:cs="Times New Roman"/>
          <w:sz w:val="26"/>
          <w:szCs w:val="26"/>
        </w:rPr>
        <w:t xml:space="preserve">что на </w:t>
      </w:r>
      <w:r w:rsidR="009F246F" w:rsidRPr="009B2FF0">
        <w:rPr>
          <w:rFonts w:ascii="Times New Roman" w:hAnsi="Times New Roman" w:cs="Times New Roman"/>
          <w:sz w:val="26"/>
          <w:szCs w:val="26"/>
        </w:rPr>
        <w:t>1,7 процентных пункта выше прошлого года (15,25%)</w:t>
      </w:r>
      <w:r w:rsidR="00E370CA" w:rsidRPr="009B2FF0">
        <w:rPr>
          <w:rFonts w:ascii="Times New Roman" w:hAnsi="Times New Roman" w:cs="Times New Roman"/>
          <w:sz w:val="26"/>
          <w:szCs w:val="26"/>
        </w:rPr>
        <w:t>;</w:t>
      </w:r>
    </w:p>
    <w:p w:rsidR="00C117A5" w:rsidRPr="009B2FF0" w:rsidRDefault="009F246F" w:rsidP="00892746">
      <w:pPr>
        <w:pStyle w:val="a3"/>
        <w:numPr>
          <w:ilvl w:val="0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9B2FF0">
        <w:rPr>
          <w:rFonts w:ascii="Times New Roman" w:hAnsi="Times New Roman" w:cs="Times New Roman"/>
          <w:sz w:val="26"/>
          <w:szCs w:val="26"/>
        </w:rPr>
        <w:t>доля организаций сферы культуры</w:t>
      </w:r>
      <w:r w:rsidR="000753D6" w:rsidRPr="009B2FF0">
        <w:rPr>
          <w:rFonts w:ascii="Times New Roman" w:hAnsi="Times New Roman" w:cs="Times New Roman"/>
          <w:sz w:val="26"/>
          <w:szCs w:val="26"/>
        </w:rPr>
        <w:t>,</w:t>
      </w:r>
      <w:r w:rsidRPr="009B2FF0">
        <w:rPr>
          <w:rFonts w:ascii="Times New Roman" w:hAnsi="Times New Roman" w:cs="Times New Roman"/>
          <w:sz w:val="26"/>
          <w:szCs w:val="26"/>
        </w:rPr>
        <w:t xml:space="preserve"> задействованных в содействии развитию туризма</w:t>
      </w:r>
      <w:r w:rsidR="001F0759" w:rsidRPr="009B2FF0">
        <w:rPr>
          <w:rFonts w:ascii="Times New Roman" w:hAnsi="Times New Roman" w:cs="Times New Roman"/>
          <w:sz w:val="26"/>
          <w:szCs w:val="26"/>
        </w:rPr>
        <w:t>,</w:t>
      </w:r>
      <w:r w:rsidRPr="009B2FF0">
        <w:rPr>
          <w:rFonts w:ascii="Times New Roman" w:hAnsi="Times New Roman" w:cs="Times New Roman"/>
          <w:sz w:val="26"/>
          <w:szCs w:val="26"/>
        </w:rPr>
        <w:t xml:space="preserve"> осталась на уровне прошлого года (1,69%) и соответствует плановому значению.</w:t>
      </w:r>
    </w:p>
    <w:p w:rsidR="009B043A" w:rsidRDefault="009B043A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40452B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F3509E">
        <w:rPr>
          <w:rFonts w:ascii="Times New Roman" w:hAnsi="Times New Roman" w:cs="Times New Roman"/>
          <w:b/>
          <w:sz w:val="26"/>
          <w:szCs w:val="26"/>
          <w:u w:val="single"/>
        </w:rPr>
        <w:t>Муниципальная программа «Развитие физической культуры и спорта на территории муниципального района»</w:t>
      </w:r>
    </w:p>
    <w:p w:rsidR="00737D93" w:rsidRDefault="00737D93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tbl>
      <w:tblPr>
        <w:tblStyle w:val="a8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3"/>
        <w:gridCol w:w="3500"/>
        <w:gridCol w:w="2126"/>
      </w:tblGrid>
      <w:tr w:rsidR="003656FF" w:rsidTr="00E86F5A">
        <w:trPr>
          <w:trHeight w:val="1381"/>
        </w:trPr>
        <w:tc>
          <w:tcPr>
            <w:tcW w:w="4263" w:type="dxa"/>
          </w:tcPr>
          <w:p w:rsidR="00737D93" w:rsidRDefault="00737D93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48BF27BB" wp14:editId="68641CC1">
                      <wp:simplePos x="0" y="0"/>
                      <wp:positionH relativeFrom="column">
                        <wp:posOffset>-80011</wp:posOffset>
                      </wp:positionH>
                      <wp:positionV relativeFrom="paragraph">
                        <wp:posOffset>0</wp:posOffset>
                      </wp:positionV>
                      <wp:extent cx="2714625" cy="825500"/>
                      <wp:effectExtent l="0" t="0" r="9525" b="0"/>
                      <wp:wrapNone/>
                      <wp:docPr id="51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14625" cy="825500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Default="00B52313" w:rsidP="00737D93">
                                  <w:pPr>
                                    <w:jc w:val="center"/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Уровень освоения средств, предусмотренн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ых</w:t>
                                  </w: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 на реализацию программы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5" type="#_x0000_t80" style="position:absolute;left:0;text-align:left;margin-left:-6.3pt;margin-top:0;width:213.75pt;height:6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" adj="14035,9158,16200,9979" fillcolor="#c6d9f1" stroked="f" strokeweight="2pt">
                      <v:textbox>
                        <w:txbxContent>
                          <w:p w:rsidR="00B52313" w:rsidRDefault="00B52313" w:rsidP="00737D93">
                            <w:pPr>
                              <w:jc w:val="center"/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Уровень освоения средств, предусмотренн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ых</w:t>
                            </w: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 на реализацию программы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737D93" w:rsidRDefault="00737D93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  <w:p w:rsidR="00737D93" w:rsidRDefault="00737D93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  <w:p w:rsidR="00737D93" w:rsidRDefault="00737D93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  <w:tc>
          <w:tcPr>
            <w:tcW w:w="3500" w:type="dxa"/>
          </w:tcPr>
          <w:p w:rsidR="00737D93" w:rsidRDefault="00E86F5A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63B00090" wp14:editId="72127617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-1270</wp:posOffset>
                      </wp:positionV>
                      <wp:extent cx="2143125" cy="825500"/>
                      <wp:effectExtent l="0" t="0" r="9525" b="0"/>
                      <wp:wrapNone/>
                      <wp:docPr id="62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43125" cy="825500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737D93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Структура выполнения показателей программы</w:t>
                                  </w:r>
                                </w:p>
                                <w:p w:rsidR="00B52313" w:rsidRDefault="00B52313" w:rsidP="00737D93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6" type="#_x0000_t80" style="position:absolute;left:0;text-align:left;margin-left:-5.75pt;margin-top:-.1pt;width:168.75pt;height:6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" adj="14035,8720,16200,9760" fillcolor="#c6d9f1" stroked="f" strokeweight="2pt">
                      <v:textbox>
                        <w:txbxContent>
                          <w:p w:rsidR="00B52313" w:rsidRPr="00897CF0" w:rsidRDefault="00B52313" w:rsidP="00737D9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Структура выполнения показателей программы</w:t>
                            </w:r>
                          </w:p>
                          <w:p w:rsidR="00B52313" w:rsidRDefault="00B52313" w:rsidP="00737D93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49495222" wp14:editId="1CE0ACE8">
                      <wp:simplePos x="0" y="0"/>
                      <wp:positionH relativeFrom="column">
                        <wp:posOffset>2070100</wp:posOffset>
                      </wp:positionH>
                      <wp:positionV relativeFrom="paragraph">
                        <wp:posOffset>-1270</wp:posOffset>
                      </wp:positionV>
                      <wp:extent cx="1457325" cy="826135"/>
                      <wp:effectExtent l="0" t="0" r="9525" b="0"/>
                      <wp:wrapNone/>
                      <wp:docPr id="52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57325" cy="826135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737D93">
                                  <w:pPr>
                                    <w:jc w:val="center"/>
                                    <w:rPr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Оценка эффективности реализации  программы 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7" type="#_x0000_t80" style="position:absolute;left:0;text-align:left;margin-left:163pt;margin-top:-.1pt;width:114.75pt;height:65.0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" adj="14035,7739,16200,9269" fillcolor="#c6d9f1" stroked="f" strokeweight="2pt">
                      <v:textbox>
                        <w:txbxContent>
                          <w:p w:rsidR="00B52313" w:rsidRPr="00897CF0" w:rsidRDefault="00B52313" w:rsidP="00737D93">
                            <w:pPr>
                              <w:jc w:val="center"/>
                              <w:rPr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Оценка эффективности реализации  программы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126" w:type="dxa"/>
          </w:tcPr>
          <w:p w:rsidR="00737D93" w:rsidRDefault="00737D93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</w:tr>
      <w:tr w:rsidR="003656FF" w:rsidTr="00F64636">
        <w:trPr>
          <w:trHeight w:val="1703"/>
        </w:trPr>
        <w:tc>
          <w:tcPr>
            <w:tcW w:w="4263" w:type="dxa"/>
          </w:tcPr>
          <w:p w:rsidR="003656FF" w:rsidRDefault="003656FF" w:rsidP="002E09AF">
            <w:pPr>
              <w:ind w:right="-113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2560FDA" wp14:editId="6AAB1AA6">
                  <wp:extent cx="2606565" cy="1692166"/>
                  <wp:effectExtent l="0" t="0" r="22860" b="22860"/>
                  <wp:docPr id="74" name="Диаграмма 7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5"/>
                    </a:graphicData>
                  </a:graphic>
                </wp:inline>
              </w:drawing>
            </w:r>
          </w:p>
          <w:p w:rsidR="003656FF" w:rsidRDefault="003656FF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  <w:tc>
          <w:tcPr>
            <w:tcW w:w="3500" w:type="dxa"/>
          </w:tcPr>
          <w:p w:rsidR="003656FF" w:rsidRDefault="003656FF" w:rsidP="002E09AF">
            <w:pPr>
              <w:ind w:left="-152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12A4745" wp14:editId="0DFCEA4D">
                  <wp:extent cx="2165131" cy="1692166"/>
                  <wp:effectExtent l="0" t="0" r="26035" b="22860"/>
                  <wp:docPr id="69" name="Диаграмма 69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6"/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:rsidR="003656FF" w:rsidRPr="000D05A0" w:rsidRDefault="003656FF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3AB54358" wp14:editId="56E569B9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33020</wp:posOffset>
                      </wp:positionV>
                      <wp:extent cx="299720" cy="130810"/>
                      <wp:effectExtent l="19050" t="0" r="24130" b="21590"/>
                      <wp:wrapNone/>
                      <wp:docPr id="70" name="Нашивка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70" o:spid="_x0000_s1026" type="#_x0000_t55" style="position:absolute;margin-left:-.35pt;margin-top:2.6pt;width:23.6pt;height:10.3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" adj="16886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3A15C77B" wp14:editId="70929B63">
                      <wp:simplePos x="0" y="0"/>
                      <wp:positionH relativeFrom="column">
                        <wp:posOffset>295935</wp:posOffset>
                      </wp:positionH>
                      <wp:positionV relativeFrom="paragraph">
                        <wp:posOffset>33020</wp:posOffset>
                      </wp:positionV>
                      <wp:extent cx="299720" cy="130810"/>
                      <wp:effectExtent l="19050" t="0" r="24130" b="21590"/>
                      <wp:wrapNone/>
                      <wp:docPr id="71" name="Нашивка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71" o:spid="_x0000_s1026" type="#_x0000_t55" style="position:absolute;margin-left:23.3pt;margin-top:2.6pt;width:23.6pt;height:10.3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" adj="16886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43601FC6" wp14:editId="59AFBDAE">
                      <wp:simplePos x="0" y="0"/>
                      <wp:positionH relativeFrom="column">
                        <wp:posOffset>596265</wp:posOffset>
                      </wp:positionH>
                      <wp:positionV relativeFrom="paragraph">
                        <wp:posOffset>40005</wp:posOffset>
                      </wp:positionV>
                      <wp:extent cx="277495" cy="130810"/>
                      <wp:effectExtent l="19050" t="0" r="27305" b="21590"/>
                      <wp:wrapNone/>
                      <wp:docPr id="72" name="Нашивка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7495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72" o:spid="_x0000_s1026" type="#_x0000_t55" style="position:absolute;margin-left:46.95pt;margin-top:3.15pt;width:21.85pt;height:10.3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" adj="16509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460C9261" wp14:editId="6B5868BB">
                      <wp:simplePos x="0" y="0"/>
                      <wp:positionH relativeFrom="column">
                        <wp:posOffset>873125</wp:posOffset>
                      </wp:positionH>
                      <wp:positionV relativeFrom="paragraph">
                        <wp:posOffset>40005</wp:posOffset>
                      </wp:positionV>
                      <wp:extent cx="292100" cy="130810"/>
                      <wp:effectExtent l="19050" t="0" r="12700" b="21590"/>
                      <wp:wrapNone/>
                      <wp:docPr id="75" name="Нашивка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2100" cy="130810"/>
                              </a:xfrm>
                              <a:prstGeom prst="chevron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75" o:spid="_x0000_s1026" type="#_x0000_t55" style="position:absolute;margin-left:68.75pt;margin-top:3.15pt;width:23pt;height:10.3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" adj="16763" filled="f" strokecolor="#385d8a" strokeweight="2pt"/>
                  </w:pict>
                </mc:Fallback>
              </mc:AlternateContent>
            </w:r>
          </w:p>
          <w:p w:rsidR="003656FF" w:rsidRDefault="003656FF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</w:rPr>
            </w:pPr>
          </w:p>
          <w:p w:rsidR="003656FF" w:rsidRPr="00E65BF0" w:rsidRDefault="003656FF" w:rsidP="002E09AF">
            <w:pPr>
              <w:ind w:firstLine="34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Э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ффективная</w:t>
            </w:r>
          </w:p>
          <w:p w:rsidR="003656FF" w:rsidRDefault="003656FF" w:rsidP="002E09AF">
            <w:pPr>
              <w:ind w:firstLine="34"/>
              <w:jc w:val="center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25,08 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балл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ов</w:t>
            </w:r>
          </w:p>
        </w:tc>
      </w:tr>
    </w:tbl>
    <w:p w:rsidR="00213F66" w:rsidRPr="00F77EF9" w:rsidRDefault="00213F66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0723F">
        <w:rPr>
          <w:rFonts w:ascii="Times New Roman" w:hAnsi="Times New Roman" w:cs="Times New Roman"/>
          <w:b/>
          <w:sz w:val="26"/>
          <w:szCs w:val="26"/>
        </w:rPr>
        <w:lastRenderedPageBreak/>
        <w:t xml:space="preserve">В целях </w:t>
      </w:r>
      <w:proofErr w:type="gramStart"/>
      <w:r w:rsidRPr="0070723F">
        <w:rPr>
          <w:rFonts w:ascii="Times New Roman" w:hAnsi="Times New Roman" w:cs="Times New Roman"/>
          <w:b/>
          <w:sz w:val="26"/>
          <w:szCs w:val="26"/>
        </w:rPr>
        <w:t>формирования здорового образа жизни населения  муниципального района</w:t>
      </w:r>
      <w:proofErr w:type="gramEnd"/>
      <w:r w:rsidRPr="0070723F">
        <w:rPr>
          <w:rFonts w:ascii="Times New Roman" w:hAnsi="Times New Roman" w:cs="Times New Roman"/>
          <w:b/>
          <w:sz w:val="26"/>
          <w:szCs w:val="26"/>
        </w:rPr>
        <w:t xml:space="preserve"> через развитие физической культуры и спорта н</w:t>
      </w:r>
      <w:r w:rsidR="0040452B" w:rsidRPr="0070723F">
        <w:rPr>
          <w:rFonts w:ascii="Times New Roman" w:hAnsi="Times New Roman" w:cs="Times New Roman"/>
          <w:b/>
          <w:sz w:val="26"/>
          <w:szCs w:val="26"/>
        </w:rPr>
        <w:t xml:space="preserve">а территории муниципального района </w:t>
      </w:r>
      <w:r w:rsidR="0070723F" w:rsidRPr="00F77EF9">
        <w:rPr>
          <w:rFonts w:ascii="Times New Roman" w:hAnsi="Times New Roman" w:cs="Times New Roman"/>
          <w:sz w:val="26"/>
          <w:szCs w:val="26"/>
        </w:rPr>
        <w:t>в отчетном периоде</w:t>
      </w:r>
      <w:r w:rsidRPr="00F77EF9">
        <w:rPr>
          <w:rFonts w:ascii="Times New Roman" w:hAnsi="Times New Roman" w:cs="Times New Roman"/>
          <w:sz w:val="26"/>
          <w:szCs w:val="26"/>
        </w:rPr>
        <w:t>:</w:t>
      </w:r>
    </w:p>
    <w:p w:rsidR="0040452B" w:rsidRPr="009B2FF0" w:rsidRDefault="0040452B" w:rsidP="00892746">
      <w:pPr>
        <w:pStyle w:val="a3"/>
        <w:numPr>
          <w:ilvl w:val="0"/>
          <w:numId w:val="12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осуществляли деятельность 65 спортивных сооружений, что на 2 ед. больше, чем в прошлом году:</w:t>
      </w:r>
      <w:r w:rsidRPr="00D847F3">
        <w:t xml:space="preserve"> </w:t>
      </w:r>
      <w:r w:rsidRPr="009B2FF0">
        <w:rPr>
          <w:rFonts w:ascii="Times New Roman" w:hAnsi="Times New Roman" w:cs="Times New Roman"/>
          <w:sz w:val="26"/>
          <w:szCs w:val="26"/>
        </w:rPr>
        <w:t>введены в эксплуатацию 2 горнолыжные трассы на горнолыжном склоне «КАЙА» – «Основная-380», «Учебная-180» (г. Дудинка) и спортивная площадка с тренажерами (с. Караул)</w:t>
      </w:r>
      <w:r w:rsidR="0043060B" w:rsidRPr="009B2FF0">
        <w:rPr>
          <w:rFonts w:ascii="Times New Roman" w:hAnsi="Times New Roman" w:cs="Times New Roman"/>
          <w:sz w:val="26"/>
          <w:szCs w:val="26"/>
        </w:rPr>
        <w:t>. П</w:t>
      </w:r>
      <w:r w:rsidRPr="009B2FF0">
        <w:rPr>
          <w:rFonts w:ascii="Times New Roman" w:hAnsi="Times New Roman" w:cs="Times New Roman"/>
          <w:sz w:val="26"/>
          <w:szCs w:val="26"/>
        </w:rPr>
        <w:t>ри этом</w:t>
      </w:r>
      <w:proofErr w:type="gramStart"/>
      <w:r w:rsidR="00B4005B" w:rsidRPr="009B2FF0">
        <w:rPr>
          <w:rFonts w:ascii="Times New Roman" w:hAnsi="Times New Roman" w:cs="Times New Roman"/>
          <w:sz w:val="26"/>
          <w:szCs w:val="26"/>
        </w:rPr>
        <w:t>,</w:t>
      </w:r>
      <w:proofErr w:type="gramEnd"/>
      <w:r w:rsidRPr="009B2FF0">
        <w:rPr>
          <w:rFonts w:ascii="Times New Roman" w:hAnsi="Times New Roman" w:cs="Times New Roman"/>
          <w:sz w:val="26"/>
          <w:szCs w:val="26"/>
        </w:rPr>
        <w:t xml:space="preserve"> из-за </w:t>
      </w:r>
      <w:proofErr w:type="spellStart"/>
      <w:r w:rsidRPr="009B2FF0">
        <w:rPr>
          <w:rFonts w:ascii="Times New Roman" w:hAnsi="Times New Roman" w:cs="Times New Roman"/>
          <w:sz w:val="26"/>
          <w:szCs w:val="26"/>
        </w:rPr>
        <w:t>непродления</w:t>
      </w:r>
      <w:proofErr w:type="spellEnd"/>
      <w:r w:rsidRPr="009B2FF0">
        <w:rPr>
          <w:rFonts w:ascii="Times New Roman" w:hAnsi="Times New Roman" w:cs="Times New Roman"/>
          <w:sz w:val="26"/>
          <w:szCs w:val="26"/>
        </w:rPr>
        <w:t xml:space="preserve"> договора  по безвозмездному пользованию объектом для занятий спортив</w:t>
      </w:r>
      <w:r w:rsidR="00B850B5" w:rsidRPr="009B2FF0">
        <w:rPr>
          <w:rFonts w:ascii="Times New Roman" w:hAnsi="Times New Roman" w:cs="Times New Roman"/>
          <w:sz w:val="26"/>
          <w:szCs w:val="26"/>
        </w:rPr>
        <w:t xml:space="preserve">ной акробатикой со стороны </w:t>
      </w:r>
      <w:r w:rsidR="0043060B" w:rsidRPr="009B2FF0">
        <w:rPr>
          <w:rFonts w:ascii="Times New Roman" w:hAnsi="Times New Roman" w:cs="Times New Roman"/>
          <w:sz w:val="26"/>
          <w:szCs w:val="26"/>
        </w:rPr>
        <w:t>ПАО</w:t>
      </w:r>
      <w:r w:rsidR="00B850B5" w:rsidRPr="009B2FF0">
        <w:rPr>
          <w:rFonts w:ascii="Times New Roman" w:hAnsi="Times New Roman" w:cs="Times New Roman"/>
          <w:sz w:val="26"/>
          <w:szCs w:val="26"/>
        </w:rPr>
        <w:t xml:space="preserve"> «</w:t>
      </w:r>
      <w:r w:rsidRPr="009B2FF0">
        <w:rPr>
          <w:rFonts w:ascii="Times New Roman" w:hAnsi="Times New Roman" w:cs="Times New Roman"/>
          <w:sz w:val="26"/>
          <w:szCs w:val="26"/>
        </w:rPr>
        <w:t>ГМК</w:t>
      </w:r>
      <w:r w:rsidR="0043060B" w:rsidRPr="009B2FF0">
        <w:rPr>
          <w:rFonts w:ascii="Times New Roman" w:hAnsi="Times New Roman" w:cs="Times New Roman"/>
          <w:sz w:val="26"/>
          <w:szCs w:val="26"/>
        </w:rPr>
        <w:t xml:space="preserve"> «</w:t>
      </w:r>
      <w:r w:rsidR="00C24A20" w:rsidRPr="009B2FF0">
        <w:rPr>
          <w:rFonts w:ascii="Times New Roman" w:hAnsi="Times New Roman" w:cs="Times New Roman"/>
          <w:sz w:val="26"/>
          <w:szCs w:val="26"/>
        </w:rPr>
        <w:t>Норильский никель</w:t>
      </w:r>
      <w:r w:rsidR="00B850B5" w:rsidRPr="009B2FF0">
        <w:rPr>
          <w:rFonts w:ascii="Times New Roman" w:hAnsi="Times New Roman" w:cs="Times New Roman"/>
          <w:sz w:val="26"/>
          <w:szCs w:val="26"/>
        </w:rPr>
        <w:t>»</w:t>
      </w:r>
      <w:r w:rsidR="00B4005B" w:rsidRPr="009B2FF0">
        <w:rPr>
          <w:rFonts w:ascii="Times New Roman" w:hAnsi="Times New Roman" w:cs="Times New Roman"/>
          <w:sz w:val="26"/>
          <w:szCs w:val="26"/>
        </w:rPr>
        <w:t>,</w:t>
      </w:r>
      <w:r w:rsidRPr="009B2FF0">
        <w:rPr>
          <w:rFonts w:ascii="Times New Roman" w:hAnsi="Times New Roman" w:cs="Times New Roman"/>
          <w:sz w:val="26"/>
          <w:szCs w:val="26"/>
        </w:rPr>
        <w:t xml:space="preserve"> произошло убытие спортивного зала (г. Дудинка)</w:t>
      </w:r>
      <w:r w:rsidR="00F77EF9" w:rsidRPr="009B2FF0">
        <w:rPr>
          <w:rFonts w:ascii="Times New Roman" w:hAnsi="Times New Roman" w:cs="Times New Roman"/>
          <w:sz w:val="26"/>
          <w:szCs w:val="26"/>
        </w:rPr>
        <w:t>;</w:t>
      </w:r>
    </w:p>
    <w:p w:rsidR="0040452B" w:rsidRPr="009B2FF0" w:rsidRDefault="0040452B" w:rsidP="00892746">
      <w:pPr>
        <w:pStyle w:val="a3"/>
        <w:numPr>
          <w:ilvl w:val="0"/>
          <w:numId w:val="12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 xml:space="preserve">спортсмены муниципального района приняли участие в 63 соревнованиях разного уровня по таким видам спорта как: тхэквондо, греко-римская борьба, мини-футбол, пауэрлифтинг, бокс, спортивная акробатика, кендо, северное многоборье, керлинг, фигурное катание и завоевали 191 медаль, </w:t>
      </w:r>
      <w:r w:rsidR="00213F66" w:rsidRPr="009B2FF0">
        <w:rPr>
          <w:rFonts w:ascii="Times New Roman" w:hAnsi="Times New Roman" w:cs="Times New Roman"/>
          <w:sz w:val="26"/>
          <w:szCs w:val="26"/>
        </w:rPr>
        <w:t>из них</w:t>
      </w:r>
      <w:r w:rsidRPr="009B2FF0">
        <w:rPr>
          <w:rFonts w:ascii="Times New Roman" w:hAnsi="Times New Roman" w:cs="Times New Roman"/>
          <w:sz w:val="26"/>
          <w:szCs w:val="26"/>
        </w:rPr>
        <w:t>: 68 золотых, 73 серебряных и 50 бронзовых</w:t>
      </w:r>
      <w:r w:rsidR="00F77EF9" w:rsidRPr="009B2FF0">
        <w:rPr>
          <w:rFonts w:ascii="Times New Roman" w:hAnsi="Times New Roman" w:cs="Times New Roman"/>
          <w:sz w:val="26"/>
          <w:szCs w:val="26"/>
        </w:rPr>
        <w:t>;</w:t>
      </w:r>
      <w:r w:rsidRPr="009B2FF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40452B" w:rsidRPr="009B2FF0" w:rsidRDefault="00213F66" w:rsidP="00892746">
      <w:pPr>
        <w:pStyle w:val="a3"/>
        <w:numPr>
          <w:ilvl w:val="0"/>
          <w:numId w:val="12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п</w:t>
      </w:r>
      <w:r w:rsidR="0040452B" w:rsidRPr="009B2FF0">
        <w:rPr>
          <w:rFonts w:ascii="Times New Roman" w:hAnsi="Times New Roman" w:cs="Times New Roman"/>
          <w:sz w:val="26"/>
          <w:szCs w:val="26"/>
        </w:rPr>
        <w:t>рисвоено 330 спортивных разрядов, в том числе: 11 спортсменов выполнили норматив «Кандидат в мастера спорта», 13 спортсменов выполнили 1 спортивный разряд</w:t>
      </w:r>
      <w:r w:rsidR="00F77EF9" w:rsidRPr="009B2FF0">
        <w:rPr>
          <w:rFonts w:ascii="Times New Roman" w:hAnsi="Times New Roman" w:cs="Times New Roman"/>
          <w:sz w:val="26"/>
          <w:szCs w:val="26"/>
        </w:rPr>
        <w:t>;</w:t>
      </w:r>
      <w:r w:rsidR="0040452B" w:rsidRPr="009B2FF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E370CA" w:rsidRPr="009B2FF0" w:rsidRDefault="0040452B" w:rsidP="00892746">
      <w:pPr>
        <w:pStyle w:val="a3"/>
        <w:numPr>
          <w:ilvl w:val="0"/>
          <w:numId w:val="12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проведено 211 спортивных соревнований для всех категорий населения</w:t>
      </w:r>
      <w:r w:rsidR="00E370CA" w:rsidRPr="009B2FF0">
        <w:rPr>
          <w:rFonts w:ascii="Times New Roman" w:hAnsi="Times New Roman" w:cs="Times New Roman"/>
          <w:sz w:val="26"/>
          <w:szCs w:val="26"/>
        </w:rPr>
        <w:t>;</w:t>
      </w:r>
    </w:p>
    <w:p w:rsidR="00E370CA" w:rsidRPr="009B2FF0" w:rsidRDefault="0040452B" w:rsidP="00892746">
      <w:pPr>
        <w:pStyle w:val="a3"/>
        <w:numPr>
          <w:ilvl w:val="0"/>
          <w:numId w:val="12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проведены летний и зимний этапы сдачи норм ВФСК «ГТО</w:t>
      </w:r>
      <w:r w:rsidR="00E370CA" w:rsidRPr="009B2FF0">
        <w:rPr>
          <w:rFonts w:ascii="Times New Roman" w:hAnsi="Times New Roman" w:cs="Times New Roman"/>
          <w:sz w:val="26"/>
          <w:szCs w:val="26"/>
        </w:rPr>
        <w:t>».</w:t>
      </w:r>
    </w:p>
    <w:p w:rsidR="0040452B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E370CA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 xml:space="preserve"> результате</w:t>
      </w:r>
      <w:r w:rsidR="00E370CA">
        <w:rPr>
          <w:rFonts w:ascii="Times New Roman" w:hAnsi="Times New Roman" w:cs="Times New Roman"/>
          <w:sz w:val="26"/>
          <w:szCs w:val="26"/>
        </w:rPr>
        <w:t xml:space="preserve"> реализации программы</w:t>
      </w:r>
      <w:r>
        <w:rPr>
          <w:rFonts w:ascii="Times New Roman" w:hAnsi="Times New Roman" w:cs="Times New Roman"/>
          <w:sz w:val="26"/>
          <w:szCs w:val="26"/>
        </w:rPr>
        <w:t xml:space="preserve"> д</w:t>
      </w:r>
      <w:r w:rsidRPr="00E27439">
        <w:rPr>
          <w:rFonts w:ascii="Times New Roman" w:hAnsi="Times New Roman" w:cs="Times New Roman"/>
          <w:sz w:val="26"/>
          <w:szCs w:val="26"/>
        </w:rPr>
        <w:t>оля населения муниципального района, систематически занимающегося физической культурой и спортом</w:t>
      </w:r>
      <w:r w:rsidR="0043060B">
        <w:rPr>
          <w:rFonts w:ascii="Times New Roman" w:hAnsi="Times New Roman" w:cs="Times New Roman"/>
          <w:sz w:val="26"/>
          <w:szCs w:val="26"/>
        </w:rPr>
        <w:t xml:space="preserve"> составила</w:t>
      </w:r>
      <w:r w:rsidRPr="00E27439">
        <w:rPr>
          <w:rFonts w:ascii="Times New Roman" w:hAnsi="Times New Roman" w:cs="Times New Roman"/>
          <w:sz w:val="26"/>
          <w:szCs w:val="26"/>
        </w:rPr>
        <w:t xml:space="preserve"> 4</w:t>
      </w:r>
      <w:r>
        <w:rPr>
          <w:rFonts w:ascii="Times New Roman" w:hAnsi="Times New Roman" w:cs="Times New Roman"/>
          <w:sz w:val="26"/>
          <w:szCs w:val="26"/>
        </w:rPr>
        <w:t>5,9</w:t>
      </w:r>
      <w:r w:rsidR="00E370CA">
        <w:rPr>
          <w:rFonts w:ascii="Times New Roman" w:hAnsi="Times New Roman" w:cs="Times New Roman"/>
          <w:sz w:val="26"/>
          <w:szCs w:val="26"/>
        </w:rPr>
        <w:t>%</w:t>
      </w:r>
      <w:r w:rsidR="0043060B">
        <w:rPr>
          <w:rFonts w:ascii="Times New Roman" w:hAnsi="Times New Roman" w:cs="Times New Roman"/>
          <w:sz w:val="26"/>
          <w:szCs w:val="26"/>
        </w:rPr>
        <w:t xml:space="preserve"> (соответствует плановому значению)</w:t>
      </w:r>
      <w:r w:rsidR="00E370CA">
        <w:rPr>
          <w:rFonts w:ascii="Times New Roman" w:hAnsi="Times New Roman" w:cs="Times New Roman"/>
          <w:sz w:val="26"/>
          <w:szCs w:val="26"/>
        </w:rPr>
        <w:t xml:space="preserve">, что на 2,5 </w:t>
      </w:r>
      <w:proofErr w:type="gramStart"/>
      <w:r w:rsidR="00E370CA">
        <w:rPr>
          <w:rFonts w:ascii="Times New Roman" w:hAnsi="Times New Roman" w:cs="Times New Roman"/>
          <w:sz w:val="26"/>
          <w:szCs w:val="26"/>
        </w:rPr>
        <w:t>процентных</w:t>
      </w:r>
      <w:proofErr w:type="gramEnd"/>
      <w:r w:rsidR="00E370CA">
        <w:rPr>
          <w:rFonts w:ascii="Times New Roman" w:hAnsi="Times New Roman" w:cs="Times New Roman"/>
          <w:sz w:val="26"/>
          <w:szCs w:val="26"/>
        </w:rPr>
        <w:t xml:space="preserve"> пункта </w:t>
      </w:r>
      <w:r w:rsidR="00A530A1">
        <w:rPr>
          <w:rFonts w:ascii="Times New Roman" w:hAnsi="Times New Roman" w:cs="Times New Roman"/>
          <w:sz w:val="26"/>
          <w:szCs w:val="26"/>
        </w:rPr>
        <w:t xml:space="preserve">выше </w:t>
      </w:r>
      <w:r w:rsidR="0043060B">
        <w:rPr>
          <w:rFonts w:ascii="Times New Roman" w:hAnsi="Times New Roman" w:cs="Times New Roman"/>
          <w:sz w:val="26"/>
          <w:szCs w:val="26"/>
        </w:rPr>
        <w:t>прошлого года (43,4%).</w:t>
      </w:r>
    </w:p>
    <w:p w:rsidR="00AA08E2" w:rsidRDefault="00AA08E2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40452B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7C3151">
        <w:rPr>
          <w:rFonts w:ascii="Times New Roman" w:hAnsi="Times New Roman" w:cs="Times New Roman"/>
          <w:b/>
          <w:sz w:val="26"/>
          <w:szCs w:val="26"/>
          <w:u w:val="single"/>
        </w:rPr>
        <w:t>Муниципальная программа «Молодёжь Таймыра»</w:t>
      </w:r>
    </w:p>
    <w:p w:rsidR="008831DD" w:rsidRDefault="008831DD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tbl>
      <w:tblPr>
        <w:tblStyle w:val="a8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077"/>
        <w:gridCol w:w="3544"/>
        <w:gridCol w:w="2126"/>
      </w:tblGrid>
      <w:tr w:rsidR="008831DD" w:rsidTr="00E86F5A">
        <w:trPr>
          <w:trHeight w:val="1347"/>
        </w:trPr>
        <w:tc>
          <w:tcPr>
            <w:tcW w:w="4077" w:type="dxa"/>
          </w:tcPr>
          <w:p w:rsidR="008831DD" w:rsidRDefault="008831DD" w:rsidP="0099380E">
            <w:pPr>
              <w:ind w:left="-142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39B6B170" wp14:editId="30C1F7EB">
                      <wp:simplePos x="0" y="0"/>
                      <wp:positionH relativeFrom="column">
                        <wp:posOffset>-80010</wp:posOffset>
                      </wp:positionH>
                      <wp:positionV relativeFrom="paragraph">
                        <wp:posOffset>3175</wp:posOffset>
                      </wp:positionV>
                      <wp:extent cx="2638425" cy="825500"/>
                      <wp:effectExtent l="0" t="0" r="9525" b="0"/>
                      <wp:wrapNone/>
                      <wp:docPr id="76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38425" cy="825500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Default="00B52313" w:rsidP="008831DD">
                                  <w:pPr>
                                    <w:jc w:val="center"/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Уровень освоения средств, предусмотренн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ых</w:t>
                                  </w: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 на реализацию программы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8" type="#_x0000_t80" style="position:absolute;left:0;text-align:left;margin-left:-6.3pt;margin-top:.25pt;width:207.75pt;height:6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" adj="14035,9110,16200,9955" fillcolor="#c6d9f1" stroked="f" strokeweight="2pt">
                      <v:textbox>
                        <w:txbxContent>
                          <w:p w:rsidR="00B52313" w:rsidRDefault="00B52313" w:rsidP="008831DD">
                            <w:pPr>
                              <w:jc w:val="center"/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Уровень освоения средств, предусмотренн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ых</w:t>
                            </w: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 на реализацию программы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544" w:type="dxa"/>
          </w:tcPr>
          <w:p w:rsidR="008831DD" w:rsidRDefault="008831DD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1C50D13C" wp14:editId="63779C9F">
                      <wp:simplePos x="0" y="0"/>
                      <wp:positionH relativeFrom="column">
                        <wp:posOffset>2136775</wp:posOffset>
                      </wp:positionH>
                      <wp:positionV relativeFrom="paragraph">
                        <wp:posOffset>1270</wp:posOffset>
                      </wp:positionV>
                      <wp:extent cx="1501140" cy="825792"/>
                      <wp:effectExtent l="0" t="0" r="3810" b="0"/>
                      <wp:wrapNone/>
                      <wp:docPr id="77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01140" cy="825792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8831DD">
                                  <w:pPr>
                                    <w:jc w:val="center"/>
                                    <w:rPr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Оценка эффективности реализации  программы 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9" type="#_x0000_t80" style="position:absolute;left:0;text-align:left;margin-left:168.25pt;margin-top:.1pt;width:118.2pt;height:6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" adj="14035,7829,16200,9315" fillcolor="#c6d9f1" stroked="f" strokeweight="2pt">
                      <v:textbox>
                        <w:txbxContent>
                          <w:p w:rsidR="00B52313" w:rsidRPr="00897CF0" w:rsidRDefault="00B52313" w:rsidP="008831DD">
                            <w:pPr>
                              <w:jc w:val="center"/>
                              <w:rPr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Оценка эффективности реализации  программы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 wp14:anchorId="7EC077F1" wp14:editId="38C6663E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1270</wp:posOffset>
                      </wp:positionV>
                      <wp:extent cx="2209800" cy="825792"/>
                      <wp:effectExtent l="0" t="0" r="0" b="0"/>
                      <wp:wrapNone/>
                      <wp:docPr id="78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9800" cy="825792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8831DD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Структура выполнения показателей программы</w:t>
                                  </w:r>
                                </w:p>
                                <w:p w:rsidR="00B52313" w:rsidRDefault="00B52313" w:rsidP="008831DD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0" type="#_x0000_t80" style="position:absolute;left:0;text-align:left;margin-left:-5.75pt;margin-top:.1pt;width:174pt;height:6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" adj="14035,8782,16200,9791" fillcolor="#c6d9f1" stroked="f" strokeweight="2pt">
                      <v:textbox>
                        <w:txbxContent>
                          <w:p w:rsidR="00B52313" w:rsidRPr="00897CF0" w:rsidRDefault="00B52313" w:rsidP="008831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Структура выполнения показателей программы</w:t>
                            </w:r>
                          </w:p>
                          <w:p w:rsidR="00B52313" w:rsidRDefault="00B52313" w:rsidP="008831DD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126" w:type="dxa"/>
          </w:tcPr>
          <w:p w:rsidR="008831DD" w:rsidRDefault="008831DD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</w:tr>
      <w:tr w:rsidR="00E86F5A" w:rsidTr="00AA08E2">
        <w:trPr>
          <w:trHeight w:val="1885"/>
        </w:trPr>
        <w:tc>
          <w:tcPr>
            <w:tcW w:w="4077" w:type="dxa"/>
          </w:tcPr>
          <w:p w:rsidR="008831DD" w:rsidRDefault="00E86F5A" w:rsidP="002E09AF">
            <w:pPr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39E0F9A" wp14:editId="61C9444F">
                  <wp:extent cx="2510971" cy="1560286"/>
                  <wp:effectExtent l="0" t="0" r="22860" b="20955"/>
                  <wp:docPr id="86" name="Диаграмма 8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7"/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8831DD" w:rsidRPr="00E65BF0" w:rsidRDefault="008831DD" w:rsidP="002E09AF">
            <w:pPr>
              <w:ind w:left="-108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14E81D7" wp14:editId="3BD7C13D">
                  <wp:extent cx="2206172" cy="1560286"/>
                  <wp:effectExtent l="0" t="0" r="22860" b="20955"/>
                  <wp:docPr id="85" name="Диаграмма 85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8"/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:rsidR="008831DD" w:rsidRPr="000D05A0" w:rsidRDefault="009550EC" w:rsidP="002E09AF">
            <w:pPr>
              <w:ind w:firstLine="567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62688" behindDoc="0" locked="0" layoutInCell="1" allowOverlap="1" wp14:anchorId="350C959C" wp14:editId="3ED45598">
                      <wp:simplePos x="0" y="0"/>
                      <wp:positionH relativeFrom="column">
                        <wp:posOffset>868680</wp:posOffset>
                      </wp:positionH>
                      <wp:positionV relativeFrom="paragraph">
                        <wp:posOffset>6350</wp:posOffset>
                      </wp:positionV>
                      <wp:extent cx="292100" cy="130810"/>
                      <wp:effectExtent l="19050" t="0" r="12700" b="21590"/>
                      <wp:wrapNone/>
                      <wp:docPr id="82" name="Нашивка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2100" cy="130810"/>
                              </a:xfrm>
                              <a:prstGeom prst="chevron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Нашивка 82" o:spid="_x0000_s1026" type="#_x0000_t55" style="position:absolute;margin-left:68.4pt;margin-top:.5pt;width:23pt;height:10.3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" adj="16763" filled="f" strokecolor="#385d8a" strokeweight="2pt"/>
                  </w:pict>
                </mc:Fallback>
              </mc:AlternateContent>
            </w:r>
            <w:r w:rsidR="00EC0F56"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 wp14:anchorId="6E2F6FF5" wp14:editId="2CE7008B">
                      <wp:simplePos x="0" y="0"/>
                      <wp:positionH relativeFrom="column">
                        <wp:posOffset>596834</wp:posOffset>
                      </wp:positionH>
                      <wp:positionV relativeFrom="paragraph">
                        <wp:posOffset>-635</wp:posOffset>
                      </wp:positionV>
                      <wp:extent cx="277495" cy="130810"/>
                      <wp:effectExtent l="19050" t="0" r="27305" b="21590"/>
                      <wp:wrapNone/>
                      <wp:docPr id="81" name="Нашивка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7495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81" o:spid="_x0000_s1026" type="#_x0000_t55" style="position:absolute;margin-left:47pt;margin-top:-.05pt;width:21.85pt;height:10.3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" adj="16509" fillcolor="#4f81bd" strokecolor="#385d8a" strokeweight="2pt"/>
                  </w:pict>
                </mc:Fallback>
              </mc:AlternateContent>
            </w:r>
            <w:r w:rsidR="00621680"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272D4503" wp14:editId="0EBD4103">
                      <wp:simplePos x="0" y="0"/>
                      <wp:positionH relativeFrom="column">
                        <wp:posOffset>290830</wp:posOffset>
                      </wp:positionH>
                      <wp:positionV relativeFrom="paragraph">
                        <wp:posOffset>-7620</wp:posOffset>
                      </wp:positionV>
                      <wp:extent cx="299720" cy="130810"/>
                      <wp:effectExtent l="19050" t="0" r="24130" b="21590"/>
                      <wp:wrapNone/>
                      <wp:docPr id="80" name="Нашивка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80" o:spid="_x0000_s1026" type="#_x0000_t55" style="position:absolute;margin-left:22.9pt;margin-top:-.6pt;width:23.6pt;height:10.3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" adj="16886" fillcolor="#4f81bd" strokecolor="#385d8a" strokeweight="2pt"/>
                  </w:pict>
                </mc:Fallback>
              </mc:AlternateContent>
            </w:r>
            <w:r w:rsidR="00621680"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0D73C28F" wp14:editId="2CFB9518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-7620</wp:posOffset>
                      </wp:positionV>
                      <wp:extent cx="299720" cy="130810"/>
                      <wp:effectExtent l="19050" t="0" r="24130" b="21590"/>
                      <wp:wrapNone/>
                      <wp:docPr id="79" name="Нашивка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79" o:spid="_x0000_s1026" type="#_x0000_t55" style="position:absolute;margin-left:-.35pt;margin-top:-.6pt;width:23.6pt;height:10.3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" adj="16886" fillcolor="#4f81bd" strokecolor="#385d8a" strokeweight="2pt"/>
                  </w:pict>
                </mc:Fallback>
              </mc:AlternateContent>
            </w:r>
          </w:p>
          <w:p w:rsidR="008831DD" w:rsidRDefault="008831DD" w:rsidP="002E09AF">
            <w:pPr>
              <w:ind w:firstLine="567"/>
              <w:jc w:val="center"/>
              <w:rPr>
                <w:rFonts w:ascii="Times New Roman" w:hAnsi="Times New Roman" w:cs="Times New Roman"/>
                <w:bCs/>
              </w:rPr>
            </w:pPr>
          </w:p>
          <w:p w:rsidR="008831DD" w:rsidRPr="00E65BF0" w:rsidRDefault="008831DD" w:rsidP="002E09AF">
            <w:pPr>
              <w:ind w:firstLine="34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Э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ффективная</w:t>
            </w:r>
          </w:p>
          <w:p w:rsidR="008831DD" w:rsidRDefault="008831DD" w:rsidP="002E09AF">
            <w:pPr>
              <w:ind w:firstLine="34"/>
              <w:jc w:val="center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24,86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балл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а</w:t>
            </w:r>
          </w:p>
        </w:tc>
      </w:tr>
    </w:tbl>
    <w:p w:rsidR="00AA08E2" w:rsidRDefault="00AA08E2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FA2C1E" w:rsidRPr="00F77EF9" w:rsidRDefault="00FA2C1E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0723F">
        <w:rPr>
          <w:rFonts w:ascii="Times New Roman" w:hAnsi="Times New Roman" w:cs="Times New Roman"/>
          <w:b/>
          <w:sz w:val="26"/>
          <w:szCs w:val="26"/>
        </w:rPr>
        <w:t xml:space="preserve">В целях создания условий для успешной социализации и эффективной самореализации молодежи, развитие потенциала молодежи в интересах развития муниципального района </w:t>
      </w:r>
      <w:r w:rsidRPr="00F77EF9">
        <w:rPr>
          <w:rFonts w:ascii="Times New Roman" w:hAnsi="Times New Roman" w:cs="Times New Roman"/>
          <w:sz w:val="26"/>
          <w:szCs w:val="26"/>
        </w:rPr>
        <w:t>в отчетном периоде:</w:t>
      </w:r>
    </w:p>
    <w:p w:rsidR="0040452B" w:rsidRPr="009B2FF0" w:rsidRDefault="00FA2C1E" w:rsidP="00892746">
      <w:pPr>
        <w:pStyle w:val="a3"/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н</w:t>
      </w:r>
      <w:r w:rsidR="0040452B" w:rsidRPr="009B2FF0">
        <w:rPr>
          <w:rFonts w:ascii="Times New Roman" w:hAnsi="Times New Roman" w:cs="Times New Roman"/>
          <w:sz w:val="26"/>
          <w:szCs w:val="26"/>
        </w:rPr>
        <w:t xml:space="preserve">а базе МКУ «Таймырский молодежный центр» (далее - ТМЦ) функционировали молодёжный пресс-центр, </w:t>
      </w:r>
      <w:proofErr w:type="gramStart"/>
      <w:r w:rsidR="0040452B" w:rsidRPr="009B2FF0">
        <w:rPr>
          <w:rFonts w:ascii="Times New Roman" w:hAnsi="Times New Roman" w:cs="Times New Roman"/>
          <w:sz w:val="26"/>
          <w:szCs w:val="26"/>
        </w:rPr>
        <w:t>медиа-центр</w:t>
      </w:r>
      <w:proofErr w:type="gramEnd"/>
      <w:r w:rsidR="0040452B" w:rsidRPr="009B2FF0">
        <w:rPr>
          <w:rFonts w:ascii="Times New Roman" w:hAnsi="Times New Roman" w:cs="Times New Roman"/>
          <w:sz w:val="26"/>
          <w:szCs w:val="26"/>
        </w:rPr>
        <w:t xml:space="preserve">, где молодые люди обучались основам ведения блогов, написанию статей, релизов, ведению информационных групп в социальных сетях, изучали журналистские жанры, </w:t>
      </w:r>
      <w:r w:rsidR="0040452B" w:rsidRPr="009B2FF0">
        <w:rPr>
          <w:rFonts w:ascii="Times New Roman" w:hAnsi="Times New Roman" w:cs="Times New Roman"/>
          <w:sz w:val="26"/>
          <w:szCs w:val="26"/>
        </w:rPr>
        <w:lastRenderedPageBreak/>
        <w:t xml:space="preserve">искусство фотографии, реп-музыку, </w:t>
      </w:r>
      <w:proofErr w:type="spellStart"/>
      <w:r w:rsidR="0040452B" w:rsidRPr="009B2FF0">
        <w:rPr>
          <w:rFonts w:ascii="Times New Roman" w:hAnsi="Times New Roman" w:cs="Times New Roman"/>
          <w:sz w:val="26"/>
          <w:szCs w:val="26"/>
        </w:rPr>
        <w:t>битбокс</w:t>
      </w:r>
      <w:proofErr w:type="spellEnd"/>
      <w:r w:rsidR="0040452B" w:rsidRPr="009B2FF0">
        <w:rPr>
          <w:rFonts w:ascii="Times New Roman" w:hAnsi="Times New Roman" w:cs="Times New Roman"/>
          <w:sz w:val="26"/>
          <w:szCs w:val="26"/>
        </w:rPr>
        <w:t>, встречались с местными журналистами, артистами и мн. другое.</w:t>
      </w:r>
    </w:p>
    <w:p w:rsidR="0040452B" w:rsidRPr="009B2FF0" w:rsidRDefault="0040452B" w:rsidP="00892746">
      <w:pPr>
        <w:pStyle w:val="a3"/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организовано 6 районных конкурсов проектов по разным направлениям. Поддержано 55 проектов из 92 представленных</w:t>
      </w:r>
      <w:r w:rsidR="00F77EF9" w:rsidRPr="009B2FF0">
        <w:rPr>
          <w:rFonts w:ascii="Times New Roman" w:hAnsi="Times New Roman" w:cs="Times New Roman"/>
          <w:sz w:val="26"/>
          <w:szCs w:val="26"/>
        </w:rPr>
        <w:t>;</w:t>
      </w:r>
      <w:r w:rsidRPr="009B2FF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FA2C1E" w:rsidRPr="009B2FF0" w:rsidRDefault="0040452B" w:rsidP="00892746">
      <w:pPr>
        <w:pStyle w:val="a3"/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 xml:space="preserve">реализовывались 5 флагманских программ, муниципальные штабы которых расположены на базе ТМЦ. Проведено 167 мероприятий, </w:t>
      </w:r>
      <w:r w:rsidR="00B4005B" w:rsidRPr="009B2FF0">
        <w:rPr>
          <w:rFonts w:ascii="Times New Roman" w:hAnsi="Times New Roman" w:cs="Times New Roman"/>
          <w:sz w:val="26"/>
          <w:szCs w:val="26"/>
        </w:rPr>
        <w:t>численность</w:t>
      </w:r>
      <w:r w:rsidRPr="009B2FF0">
        <w:rPr>
          <w:rFonts w:ascii="Times New Roman" w:hAnsi="Times New Roman" w:cs="Times New Roman"/>
          <w:sz w:val="26"/>
          <w:szCs w:val="26"/>
        </w:rPr>
        <w:t xml:space="preserve"> молодых граждан, вовлечённых в мероприятия флагманских программ</w:t>
      </w:r>
      <w:r w:rsidR="009550EC" w:rsidRPr="009B2FF0">
        <w:rPr>
          <w:rFonts w:ascii="Times New Roman" w:hAnsi="Times New Roman" w:cs="Times New Roman"/>
          <w:sz w:val="26"/>
          <w:szCs w:val="26"/>
        </w:rPr>
        <w:t>,</w:t>
      </w:r>
      <w:r w:rsidRPr="009B2FF0">
        <w:rPr>
          <w:rFonts w:ascii="Times New Roman" w:hAnsi="Times New Roman" w:cs="Times New Roman"/>
          <w:sz w:val="26"/>
          <w:szCs w:val="26"/>
        </w:rPr>
        <w:t xml:space="preserve"> составило</w:t>
      </w:r>
      <w:r w:rsidR="009550EC" w:rsidRPr="009B2FF0">
        <w:rPr>
          <w:rFonts w:ascii="Times New Roman" w:hAnsi="Times New Roman" w:cs="Times New Roman"/>
          <w:sz w:val="26"/>
          <w:szCs w:val="26"/>
        </w:rPr>
        <w:t xml:space="preserve"> </w:t>
      </w:r>
      <w:r w:rsidRPr="009B2FF0">
        <w:rPr>
          <w:rFonts w:ascii="Times New Roman" w:hAnsi="Times New Roman" w:cs="Times New Roman"/>
          <w:sz w:val="26"/>
          <w:szCs w:val="26"/>
        </w:rPr>
        <w:t>3 935 человека</w:t>
      </w:r>
      <w:r w:rsidR="00FA2C1E" w:rsidRPr="009B2FF0">
        <w:rPr>
          <w:rFonts w:ascii="Times New Roman" w:hAnsi="Times New Roman" w:cs="Times New Roman"/>
          <w:sz w:val="26"/>
          <w:szCs w:val="26"/>
        </w:rPr>
        <w:t>;</w:t>
      </w:r>
    </w:p>
    <w:p w:rsidR="00FA2C1E" w:rsidRPr="009B2FF0" w:rsidRDefault="00FA2C1E" w:rsidP="00892746">
      <w:pPr>
        <w:pStyle w:val="a3"/>
        <w:numPr>
          <w:ilvl w:val="0"/>
          <w:numId w:val="13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осуществлялись мероприятия по профилактике безнадзорности и правонарушений несовершеннолетних на территории муниципального района посредством вовлечения детей в различные формы организационного досуга, внеурочной занятости и дополнительного образования.</w:t>
      </w:r>
    </w:p>
    <w:p w:rsidR="00FA2C1E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291C34">
        <w:rPr>
          <w:rFonts w:ascii="Times New Roman" w:hAnsi="Times New Roman" w:cs="Times New Roman"/>
          <w:sz w:val="26"/>
          <w:szCs w:val="26"/>
        </w:rPr>
        <w:t xml:space="preserve">По итогам проведенных мероприятий </w:t>
      </w:r>
      <w:r w:rsidR="009B043A" w:rsidRPr="00291C34">
        <w:rPr>
          <w:rFonts w:ascii="Times New Roman" w:hAnsi="Times New Roman" w:cs="Times New Roman"/>
          <w:sz w:val="26"/>
          <w:szCs w:val="26"/>
        </w:rPr>
        <w:t xml:space="preserve">доля поддержанных социально-экономических проектов, реализуемых молодежью муниципального района, от общего числа разработанных молодежью муниципального района социально-экономических проектов </w:t>
      </w:r>
      <w:r w:rsidR="00A530A1" w:rsidRPr="00291C34">
        <w:rPr>
          <w:rFonts w:ascii="Times New Roman" w:hAnsi="Times New Roman" w:cs="Times New Roman"/>
          <w:sz w:val="26"/>
          <w:szCs w:val="26"/>
        </w:rPr>
        <w:t xml:space="preserve">составила </w:t>
      </w:r>
      <w:r w:rsidR="00F87D8B" w:rsidRPr="00291C34">
        <w:rPr>
          <w:rFonts w:ascii="Times New Roman" w:hAnsi="Times New Roman" w:cs="Times New Roman"/>
          <w:sz w:val="26"/>
          <w:szCs w:val="26"/>
        </w:rPr>
        <w:t>59,8% (106,4% от планового значения)</w:t>
      </w:r>
      <w:r w:rsidR="00B46415" w:rsidRPr="00291C34">
        <w:rPr>
          <w:rFonts w:ascii="Times New Roman" w:hAnsi="Times New Roman" w:cs="Times New Roman"/>
          <w:sz w:val="26"/>
          <w:szCs w:val="26"/>
        </w:rPr>
        <w:t>,</w:t>
      </w:r>
      <w:r w:rsidR="00F87D8B" w:rsidRPr="00291C34">
        <w:rPr>
          <w:rFonts w:ascii="Times New Roman" w:hAnsi="Times New Roman" w:cs="Times New Roman"/>
          <w:sz w:val="26"/>
          <w:szCs w:val="26"/>
        </w:rPr>
        <w:t xml:space="preserve"> что на 3,6 процентных пункта </w:t>
      </w:r>
      <w:r w:rsidR="00A530A1" w:rsidRPr="00291C34">
        <w:rPr>
          <w:rFonts w:ascii="Times New Roman" w:hAnsi="Times New Roman" w:cs="Times New Roman"/>
          <w:sz w:val="26"/>
          <w:szCs w:val="26"/>
        </w:rPr>
        <w:t>выше</w:t>
      </w:r>
      <w:r w:rsidR="00F87D8B" w:rsidRPr="00291C34">
        <w:rPr>
          <w:rFonts w:ascii="Times New Roman" w:hAnsi="Times New Roman" w:cs="Times New Roman"/>
          <w:sz w:val="26"/>
          <w:szCs w:val="26"/>
        </w:rPr>
        <w:t xml:space="preserve"> прошлого года (56,2%).</w:t>
      </w:r>
    </w:p>
    <w:p w:rsidR="0036698B" w:rsidRDefault="0036698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p w:rsidR="0040452B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DA5601">
        <w:rPr>
          <w:rFonts w:ascii="Times New Roman" w:hAnsi="Times New Roman" w:cs="Times New Roman"/>
          <w:b/>
          <w:sz w:val="26"/>
          <w:szCs w:val="26"/>
          <w:u w:val="single"/>
        </w:rPr>
        <w:t>Муниципальная программа «Развитие транспортно-дорожного комплекса и информационного общества муниципального района»</w:t>
      </w:r>
    </w:p>
    <w:p w:rsidR="00E86F5A" w:rsidRDefault="00E86F5A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tbl>
      <w:tblPr>
        <w:tblStyle w:val="a8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9"/>
        <w:gridCol w:w="3544"/>
        <w:gridCol w:w="1984"/>
      </w:tblGrid>
      <w:tr w:rsidR="00E86F5A" w:rsidTr="00B75C6E">
        <w:trPr>
          <w:trHeight w:val="1347"/>
        </w:trPr>
        <w:tc>
          <w:tcPr>
            <w:tcW w:w="4219" w:type="dxa"/>
          </w:tcPr>
          <w:p w:rsidR="00E86F5A" w:rsidRDefault="00E86F5A" w:rsidP="0099380E">
            <w:pPr>
              <w:ind w:left="-142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1904" behindDoc="0" locked="0" layoutInCell="1" allowOverlap="1" wp14:anchorId="73873D32" wp14:editId="26439037">
                      <wp:simplePos x="0" y="0"/>
                      <wp:positionH relativeFrom="column">
                        <wp:posOffset>-80010</wp:posOffset>
                      </wp:positionH>
                      <wp:positionV relativeFrom="paragraph">
                        <wp:posOffset>1270</wp:posOffset>
                      </wp:positionV>
                      <wp:extent cx="2686050" cy="825500"/>
                      <wp:effectExtent l="0" t="0" r="0" b="0"/>
                      <wp:wrapNone/>
                      <wp:docPr id="87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6050" cy="825500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Default="00B52313" w:rsidP="00E86F5A">
                                  <w:pPr>
                                    <w:jc w:val="center"/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Уровень освоения средств, предусмотренн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ых</w:t>
                                  </w: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 на реализацию программы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1" type="#_x0000_t80" style="position:absolute;left:0;text-align:left;margin-left:-6.3pt;margin-top:.1pt;width:211.5pt;height:6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" adj="14035,9140,16200,9970" fillcolor="#c6d9f1" stroked="f" strokeweight="2pt">
                      <v:textbox>
                        <w:txbxContent>
                          <w:p w:rsidR="00B52313" w:rsidRDefault="00B52313" w:rsidP="00E86F5A">
                            <w:pPr>
                              <w:jc w:val="center"/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Уровень освоения средств, предусмотренн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ых</w:t>
                            </w: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 на реализацию программы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544" w:type="dxa"/>
          </w:tcPr>
          <w:p w:rsidR="00E86F5A" w:rsidRDefault="00E86F5A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3952" behindDoc="0" locked="0" layoutInCell="1" allowOverlap="1" wp14:anchorId="09005AC9" wp14:editId="6DA78B76">
                      <wp:simplePos x="0" y="0"/>
                      <wp:positionH relativeFrom="column">
                        <wp:posOffset>2136775</wp:posOffset>
                      </wp:positionH>
                      <wp:positionV relativeFrom="paragraph">
                        <wp:posOffset>1270</wp:posOffset>
                      </wp:positionV>
                      <wp:extent cx="1381125" cy="826135"/>
                      <wp:effectExtent l="0" t="0" r="9525" b="0"/>
                      <wp:wrapNone/>
                      <wp:docPr id="88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81125" cy="826135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E86F5A">
                                  <w:pPr>
                                    <w:jc w:val="center"/>
                                    <w:rPr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Оценка эффективности реализации  программы 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2" type="#_x0000_t80" style="position:absolute;left:0;text-align:left;margin-left:168.25pt;margin-top:.1pt;width:108.75pt;height:65.0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" adj="14035,7570,16200,9185" fillcolor="#c6d9f1" stroked="f" strokeweight="2pt">
                      <v:textbox>
                        <w:txbxContent>
                          <w:p w:rsidR="00B52313" w:rsidRPr="00897CF0" w:rsidRDefault="00B52313" w:rsidP="00E86F5A">
                            <w:pPr>
                              <w:jc w:val="center"/>
                              <w:rPr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Оценка эффективности реализации  программы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 wp14:anchorId="4F9E21C8" wp14:editId="0082CF80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1270</wp:posOffset>
                      </wp:positionV>
                      <wp:extent cx="2209800" cy="825792"/>
                      <wp:effectExtent l="0" t="0" r="0" b="0"/>
                      <wp:wrapNone/>
                      <wp:docPr id="89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9800" cy="825792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E86F5A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Структура выполнения показателей программы</w:t>
                                  </w:r>
                                </w:p>
                                <w:p w:rsidR="00B52313" w:rsidRDefault="00B52313" w:rsidP="00E86F5A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3" type="#_x0000_t80" style="position:absolute;left:0;text-align:left;margin-left:-5.75pt;margin-top:.1pt;width:174pt;height:6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" adj="14035,8782,16200,9791" fillcolor="#c6d9f1" stroked="f" strokeweight="2pt">
                      <v:textbox>
                        <w:txbxContent>
                          <w:p w:rsidR="00B52313" w:rsidRPr="00897CF0" w:rsidRDefault="00B52313" w:rsidP="00E86F5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Структура выполнения показателей программы</w:t>
                            </w:r>
                          </w:p>
                          <w:p w:rsidR="00B52313" w:rsidRDefault="00B52313" w:rsidP="00E86F5A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984" w:type="dxa"/>
          </w:tcPr>
          <w:p w:rsidR="00E86F5A" w:rsidRDefault="00E86F5A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</w:tr>
      <w:tr w:rsidR="00E86F5A" w:rsidTr="00696AAB">
        <w:trPr>
          <w:trHeight w:val="80"/>
        </w:trPr>
        <w:tc>
          <w:tcPr>
            <w:tcW w:w="4219" w:type="dxa"/>
          </w:tcPr>
          <w:p w:rsidR="00E86F5A" w:rsidRPr="000354AE" w:rsidRDefault="00621680" w:rsidP="0091242E">
            <w:pPr>
              <w:ind w:left="-142" w:firstLine="142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55F0CCF" wp14:editId="1A7B3A98">
                  <wp:extent cx="2606565" cy="1450428"/>
                  <wp:effectExtent l="0" t="0" r="22860" b="16510"/>
                  <wp:docPr id="96" name="Диаграмма 9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29"/>
                    </a:graphicData>
                  </a:graphic>
                </wp:inline>
              </w:drawing>
            </w:r>
          </w:p>
          <w:p w:rsidR="00E86F5A" w:rsidRDefault="00E86F5A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  <w:tc>
          <w:tcPr>
            <w:tcW w:w="3544" w:type="dxa"/>
          </w:tcPr>
          <w:p w:rsidR="00E86F5A" w:rsidRDefault="00696AAB" w:rsidP="0091242E">
            <w:pPr>
              <w:ind w:left="-108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397EE36A" wp14:editId="694A7C40">
                  <wp:extent cx="2221907" cy="1452785"/>
                  <wp:effectExtent l="0" t="0" r="26035" b="14605"/>
                  <wp:docPr id="7" name="Диаграмма 7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0"/>
                    </a:graphicData>
                  </a:graphic>
                </wp:inline>
              </w:drawing>
            </w:r>
          </w:p>
          <w:p w:rsidR="00E86F5A" w:rsidRPr="00E65BF0" w:rsidRDefault="00E86F5A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</w:p>
        </w:tc>
        <w:tc>
          <w:tcPr>
            <w:tcW w:w="1984" w:type="dxa"/>
          </w:tcPr>
          <w:p w:rsidR="00E86F5A" w:rsidRPr="000D05A0" w:rsidRDefault="00621680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 wp14:anchorId="7B62CA90" wp14:editId="1801F29F">
                      <wp:simplePos x="0" y="0"/>
                      <wp:positionH relativeFrom="column">
                        <wp:posOffset>855345</wp:posOffset>
                      </wp:positionH>
                      <wp:positionV relativeFrom="paragraph">
                        <wp:posOffset>1905</wp:posOffset>
                      </wp:positionV>
                      <wp:extent cx="292100" cy="130810"/>
                      <wp:effectExtent l="19050" t="0" r="12700" b="21590"/>
                      <wp:wrapNone/>
                      <wp:docPr id="93" name="Нашивка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210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93" o:spid="_x0000_s1026" type="#_x0000_t55" style="position:absolute;margin-left:67.35pt;margin-top:.15pt;width:23pt;height:10.3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" adj="16763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69856" behindDoc="0" locked="0" layoutInCell="1" allowOverlap="1" wp14:anchorId="1DC57E6D" wp14:editId="3C8FEC12">
                      <wp:simplePos x="0" y="0"/>
                      <wp:positionH relativeFrom="column">
                        <wp:posOffset>581660</wp:posOffset>
                      </wp:positionH>
                      <wp:positionV relativeFrom="paragraph">
                        <wp:posOffset>1905</wp:posOffset>
                      </wp:positionV>
                      <wp:extent cx="277495" cy="130810"/>
                      <wp:effectExtent l="19050" t="0" r="27305" b="21590"/>
                      <wp:wrapNone/>
                      <wp:docPr id="92" name="Нашивка 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7495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92" o:spid="_x0000_s1026" type="#_x0000_t55" style="position:absolute;margin-left:45.8pt;margin-top:.15pt;width:21.85pt;height:10.3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" adj="16509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 wp14:anchorId="78604B86" wp14:editId="213E3D7B">
                      <wp:simplePos x="0" y="0"/>
                      <wp:positionH relativeFrom="column">
                        <wp:posOffset>290830</wp:posOffset>
                      </wp:positionH>
                      <wp:positionV relativeFrom="paragraph">
                        <wp:posOffset>-5080</wp:posOffset>
                      </wp:positionV>
                      <wp:extent cx="299720" cy="130810"/>
                      <wp:effectExtent l="19050" t="0" r="24130" b="21590"/>
                      <wp:wrapNone/>
                      <wp:docPr id="91" name="Нашивка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91" o:spid="_x0000_s1026" type="#_x0000_t55" style="position:absolute;margin-left:22.9pt;margin-top:-.4pt;width:23.6pt;height:10.3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" adj="16886" fillcolor="#4f81bd" strokecolor="#385d8a" strokeweight="2pt"/>
                  </w:pict>
                </mc:Fallback>
              </mc:AlternateContent>
            </w:r>
            <w:r w:rsidR="00E86F5A"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67808" behindDoc="0" locked="0" layoutInCell="1" allowOverlap="1" wp14:anchorId="6BC95D71" wp14:editId="27129603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-5080</wp:posOffset>
                      </wp:positionV>
                      <wp:extent cx="299720" cy="130810"/>
                      <wp:effectExtent l="19050" t="0" r="24130" b="21590"/>
                      <wp:wrapNone/>
                      <wp:docPr id="90" name="Нашивка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90" o:spid="_x0000_s1026" type="#_x0000_t55" style="position:absolute;margin-left:-.35pt;margin-top:-.4pt;width:23.6pt;height:10.3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" adj="16886" fillcolor="#4f81bd" strokecolor="#385d8a" strokeweight="2pt"/>
                  </w:pict>
                </mc:Fallback>
              </mc:AlternateContent>
            </w:r>
          </w:p>
          <w:p w:rsidR="00E86F5A" w:rsidRDefault="00E86F5A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</w:rPr>
            </w:pPr>
          </w:p>
          <w:p w:rsidR="00E86F5A" w:rsidRPr="00E65BF0" w:rsidRDefault="00E86F5A" w:rsidP="0091242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Высокоэ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ффективная</w:t>
            </w:r>
          </w:p>
          <w:p w:rsidR="00E86F5A" w:rsidRPr="009F3690" w:rsidRDefault="00E86F5A" w:rsidP="00892746">
            <w:pPr>
              <w:pStyle w:val="a3"/>
              <w:numPr>
                <w:ilvl w:val="0"/>
                <w:numId w:val="25"/>
              </w:numPr>
              <w:ind w:left="601" w:hanging="241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 w:rsidRPr="009F3690">
              <w:rPr>
                <w:rFonts w:ascii="Times New Roman" w:hAnsi="Times New Roman" w:cs="Times New Roman"/>
                <w:b/>
                <w:sz w:val="18"/>
                <w:szCs w:val="18"/>
              </w:rPr>
              <w:t>балл</w:t>
            </w:r>
            <w:r w:rsidR="00621680" w:rsidRPr="009F3690">
              <w:rPr>
                <w:rFonts w:ascii="Times New Roman" w:hAnsi="Times New Roman" w:cs="Times New Roman"/>
                <w:b/>
                <w:sz w:val="18"/>
                <w:szCs w:val="18"/>
              </w:rPr>
              <w:t>ов</w:t>
            </w:r>
          </w:p>
        </w:tc>
      </w:tr>
    </w:tbl>
    <w:p w:rsidR="000753D6" w:rsidRDefault="002D2BB4" w:rsidP="000753D6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70723F">
        <w:rPr>
          <w:rFonts w:ascii="Times New Roman" w:hAnsi="Times New Roman" w:cs="Times New Roman"/>
          <w:b/>
          <w:sz w:val="26"/>
          <w:szCs w:val="26"/>
        </w:rPr>
        <w:t>В целях обеспечения доступности транспортных услуг, безопасности и совершенствования транспортных процессов в отчетном году</w:t>
      </w:r>
      <w:r w:rsidR="0070723F">
        <w:rPr>
          <w:rFonts w:ascii="Times New Roman" w:hAnsi="Times New Roman" w:cs="Times New Roman"/>
          <w:b/>
          <w:sz w:val="26"/>
          <w:szCs w:val="26"/>
        </w:rPr>
        <w:t xml:space="preserve"> реализовывались мероприятия </w:t>
      </w:r>
      <w:proofErr w:type="gramStart"/>
      <w:r w:rsidR="0070723F">
        <w:rPr>
          <w:rFonts w:ascii="Times New Roman" w:hAnsi="Times New Roman" w:cs="Times New Roman"/>
          <w:b/>
          <w:sz w:val="26"/>
          <w:szCs w:val="26"/>
        </w:rPr>
        <w:t>по</w:t>
      </w:r>
      <w:proofErr w:type="gramEnd"/>
      <w:r w:rsidRPr="0070723F">
        <w:rPr>
          <w:rFonts w:ascii="Times New Roman" w:hAnsi="Times New Roman" w:cs="Times New Roman"/>
          <w:b/>
          <w:sz w:val="26"/>
          <w:szCs w:val="26"/>
        </w:rPr>
        <w:t>:</w:t>
      </w:r>
    </w:p>
    <w:p w:rsidR="0070723F" w:rsidRPr="009B2FF0" w:rsidRDefault="0070723F" w:rsidP="00892746">
      <w:pPr>
        <w:pStyle w:val="a3"/>
        <w:numPr>
          <w:ilvl w:val="0"/>
          <w:numId w:val="14"/>
        </w:numPr>
        <w:spacing w:after="0" w:line="240" w:lineRule="auto"/>
        <w:ind w:left="0" w:firstLine="426"/>
        <w:jc w:val="both"/>
        <w:rPr>
          <w:rFonts w:ascii="Times New Roman" w:hAnsi="Times New Roman" w:cs="Times New Roman"/>
          <w:b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перевозке пассажиров</w:t>
      </w:r>
      <w:r w:rsidR="00257A2E" w:rsidRPr="009B2FF0">
        <w:rPr>
          <w:rFonts w:ascii="Times New Roman" w:hAnsi="Times New Roman" w:cs="Times New Roman"/>
          <w:sz w:val="26"/>
          <w:szCs w:val="26"/>
        </w:rPr>
        <w:t xml:space="preserve"> воздушным и водным транспортом по </w:t>
      </w:r>
      <w:proofErr w:type="spellStart"/>
      <w:r w:rsidR="00257A2E" w:rsidRPr="009B2FF0">
        <w:rPr>
          <w:rFonts w:ascii="Times New Roman" w:hAnsi="Times New Roman" w:cs="Times New Roman"/>
          <w:sz w:val="26"/>
          <w:szCs w:val="26"/>
        </w:rPr>
        <w:t>внутримуниципальным</w:t>
      </w:r>
      <w:proofErr w:type="spellEnd"/>
      <w:r w:rsidR="00257A2E" w:rsidRPr="009B2FF0">
        <w:rPr>
          <w:rFonts w:ascii="Times New Roman" w:hAnsi="Times New Roman" w:cs="Times New Roman"/>
          <w:sz w:val="26"/>
          <w:szCs w:val="26"/>
        </w:rPr>
        <w:t xml:space="preserve"> маршрутам:</w:t>
      </w:r>
    </w:p>
    <w:p w:rsidR="00257A2E" w:rsidRPr="009B2FF0" w:rsidRDefault="00257A2E" w:rsidP="00892746">
      <w:pPr>
        <w:pStyle w:val="a3"/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общий объем пассажирских перевозо</w:t>
      </w:r>
      <w:bookmarkStart w:id="0" w:name="_GoBack"/>
      <w:bookmarkEnd w:id="0"/>
      <w:r w:rsidRPr="009B2FF0">
        <w:rPr>
          <w:rFonts w:ascii="Times New Roman" w:hAnsi="Times New Roman" w:cs="Times New Roman"/>
          <w:sz w:val="26"/>
          <w:szCs w:val="26"/>
        </w:rPr>
        <w:t xml:space="preserve">к воздушным транспортом по </w:t>
      </w:r>
      <w:proofErr w:type="spellStart"/>
      <w:r w:rsidRPr="009B2FF0">
        <w:rPr>
          <w:rFonts w:ascii="Times New Roman" w:hAnsi="Times New Roman" w:cs="Times New Roman"/>
          <w:sz w:val="26"/>
          <w:szCs w:val="26"/>
        </w:rPr>
        <w:t>внутримуниципальным</w:t>
      </w:r>
      <w:proofErr w:type="spellEnd"/>
      <w:r w:rsidRPr="009B2FF0">
        <w:rPr>
          <w:rFonts w:ascii="Times New Roman" w:hAnsi="Times New Roman" w:cs="Times New Roman"/>
          <w:sz w:val="26"/>
          <w:szCs w:val="26"/>
        </w:rPr>
        <w:t xml:space="preserve"> маршрутам составил 384 рейса, перевезено по согласованным тарифам 10 974 пассажира;</w:t>
      </w:r>
    </w:p>
    <w:p w:rsidR="0070723F" w:rsidRPr="009B2FF0" w:rsidRDefault="00257A2E" w:rsidP="00892746">
      <w:pPr>
        <w:pStyle w:val="a3"/>
        <w:numPr>
          <w:ilvl w:val="0"/>
          <w:numId w:val="15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 xml:space="preserve">общий объем пассажирских перевозок водным транспортом (по итогам летней речной навигации 2021 года) по </w:t>
      </w:r>
      <w:proofErr w:type="spellStart"/>
      <w:r w:rsidRPr="009B2FF0">
        <w:rPr>
          <w:rFonts w:ascii="Times New Roman" w:hAnsi="Times New Roman" w:cs="Times New Roman"/>
          <w:sz w:val="26"/>
          <w:szCs w:val="26"/>
        </w:rPr>
        <w:t>внутримуниципальным</w:t>
      </w:r>
      <w:proofErr w:type="spellEnd"/>
      <w:r w:rsidRPr="009B2FF0">
        <w:rPr>
          <w:rFonts w:ascii="Times New Roman" w:hAnsi="Times New Roman" w:cs="Times New Roman"/>
          <w:sz w:val="26"/>
          <w:szCs w:val="26"/>
        </w:rPr>
        <w:t xml:space="preserve"> маршрутам составил 82 рейса, всего перевезено 4 229 пассажиров</w:t>
      </w:r>
      <w:r w:rsidR="007C3EF9" w:rsidRPr="009B2FF0">
        <w:rPr>
          <w:rFonts w:ascii="Times New Roman" w:hAnsi="Times New Roman" w:cs="Times New Roman"/>
          <w:sz w:val="26"/>
          <w:szCs w:val="26"/>
        </w:rPr>
        <w:t>;</w:t>
      </w:r>
    </w:p>
    <w:p w:rsidR="0040452B" w:rsidRPr="009B2FF0" w:rsidRDefault="0040452B" w:rsidP="00892746">
      <w:pPr>
        <w:pStyle w:val="a3"/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содержанию автомобильных дорог общего пользования круглогодичного действия – 14,43 км;</w:t>
      </w:r>
    </w:p>
    <w:p w:rsidR="0040452B" w:rsidRPr="009B2FF0" w:rsidRDefault="0040452B" w:rsidP="00892746">
      <w:pPr>
        <w:pStyle w:val="a3"/>
        <w:numPr>
          <w:ilvl w:val="0"/>
          <w:numId w:val="16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устройству и содержанию автомобильных дорог сезонного действия – 163,3 км;</w:t>
      </w:r>
    </w:p>
    <w:p w:rsidR="0040452B" w:rsidRPr="009B2FF0" w:rsidRDefault="00B75C6E" w:rsidP="00892746">
      <w:pPr>
        <w:pStyle w:val="a3"/>
        <w:numPr>
          <w:ilvl w:val="0"/>
          <w:numId w:val="16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lastRenderedPageBreak/>
        <w:t>содержанию</w:t>
      </w:r>
      <w:r w:rsidR="0040452B" w:rsidRPr="009B2FF0">
        <w:rPr>
          <w:rFonts w:ascii="Times New Roman" w:hAnsi="Times New Roman" w:cs="Times New Roman"/>
          <w:sz w:val="26"/>
          <w:szCs w:val="26"/>
        </w:rPr>
        <w:t xml:space="preserve"> автомобильных дорог общего пользования местного значения городских и сельских поселений (улично-дорожная сеть поселений) - 103,7 км</w:t>
      </w:r>
      <w:r w:rsidRPr="009B2FF0">
        <w:rPr>
          <w:rFonts w:ascii="Times New Roman" w:hAnsi="Times New Roman" w:cs="Times New Roman"/>
          <w:sz w:val="26"/>
          <w:szCs w:val="26"/>
        </w:rPr>
        <w:t>;</w:t>
      </w:r>
    </w:p>
    <w:p w:rsidR="00257A2E" w:rsidRPr="009B2FF0" w:rsidRDefault="0040452B" w:rsidP="00892746">
      <w:pPr>
        <w:pStyle w:val="a3"/>
        <w:numPr>
          <w:ilvl w:val="0"/>
          <w:numId w:val="16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 xml:space="preserve">развитию и управлению дорожным хозяйством муниципального района, в </w:t>
      </w:r>
      <w:proofErr w:type="gramStart"/>
      <w:r w:rsidRPr="009B2FF0">
        <w:rPr>
          <w:rFonts w:ascii="Times New Roman" w:hAnsi="Times New Roman" w:cs="Times New Roman"/>
          <w:sz w:val="26"/>
          <w:szCs w:val="26"/>
        </w:rPr>
        <w:t>рамках</w:t>
      </w:r>
      <w:proofErr w:type="gramEnd"/>
      <w:r w:rsidRPr="009B2FF0">
        <w:rPr>
          <w:rFonts w:ascii="Times New Roman" w:hAnsi="Times New Roman" w:cs="Times New Roman"/>
          <w:sz w:val="26"/>
          <w:szCs w:val="26"/>
        </w:rPr>
        <w:t xml:space="preserve"> которых:</w:t>
      </w:r>
      <w:bookmarkStart w:id="1" w:name="_Hlk99224151"/>
    </w:p>
    <w:p w:rsidR="0040452B" w:rsidRPr="00257A2E" w:rsidRDefault="0040452B" w:rsidP="00892746">
      <w:pPr>
        <w:pStyle w:val="a3"/>
        <w:numPr>
          <w:ilvl w:val="0"/>
          <w:numId w:val="17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257A2E">
        <w:rPr>
          <w:rFonts w:ascii="Times New Roman" w:hAnsi="Times New Roman" w:cs="Times New Roman"/>
          <w:sz w:val="26"/>
          <w:szCs w:val="26"/>
        </w:rPr>
        <w:t>выполнены работы по диагностике и оценке состояния автомобильных дорог общего пользования круглогодичного действия;</w:t>
      </w:r>
    </w:p>
    <w:bookmarkEnd w:id="1"/>
    <w:p w:rsidR="0040452B" w:rsidRDefault="0040452B" w:rsidP="00892746">
      <w:pPr>
        <w:pStyle w:val="a3"/>
        <w:numPr>
          <w:ilvl w:val="0"/>
          <w:numId w:val="17"/>
        </w:numPr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оказаны услуги по оценке качества дорожно-строительных материалов в рамках предоставления субсидий бюджету муниципального района из краевого бюджета на капитальный ремонт автомобильных дорог</w:t>
      </w:r>
      <w:r w:rsidRPr="0077256D">
        <w:t xml:space="preserve"> </w:t>
      </w:r>
      <w:r w:rsidRPr="0077256D">
        <w:rPr>
          <w:rFonts w:ascii="Times New Roman" w:hAnsi="Times New Roman" w:cs="Times New Roman"/>
          <w:sz w:val="26"/>
          <w:szCs w:val="26"/>
        </w:rPr>
        <w:t>общего пользования круглогодичного действия</w:t>
      </w:r>
      <w:r w:rsidR="00D52AFA">
        <w:rPr>
          <w:rFonts w:ascii="Times New Roman" w:hAnsi="Times New Roman" w:cs="Times New Roman"/>
          <w:sz w:val="26"/>
          <w:szCs w:val="26"/>
        </w:rPr>
        <w:t>.</w:t>
      </w:r>
    </w:p>
    <w:p w:rsidR="00D52AFA" w:rsidRPr="00B46415" w:rsidRDefault="00D52AFA" w:rsidP="0099380E">
      <w:pPr>
        <w:pStyle w:val="a3"/>
        <w:tabs>
          <w:tab w:val="left" w:pos="0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 w:rsidRPr="00B46415">
        <w:rPr>
          <w:rFonts w:ascii="Times New Roman" w:hAnsi="Times New Roman" w:cs="Times New Roman"/>
          <w:b/>
          <w:sz w:val="26"/>
          <w:szCs w:val="26"/>
        </w:rPr>
        <w:t>В целях</w:t>
      </w:r>
      <w:r w:rsidRPr="00B46415">
        <w:rPr>
          <w:b/>
        </w:rPr>
        <w:t xml:space="preserve"> </w:t>
      </w:r>
      <w:r w:rsidRPr="00B46415">
        <w:rPr>
          <w:rFonts w:ascii="Times New Roman" w:hAnsi="Times New Roman" w:cs="Times New Roman"/>
          <w:b/>
          <w:sz w:val="26"/>
          <w:szCs w:val="26"/>
        </w:rPr>
        <w:t>развития современной информационно-телекоммуникационной  среды:</w:t>
      </w:r>
    </w:p>
    <w:p w:rsidR="00B46415" w:rsidRDefault="0040452B" w:rsidP="00892746">
      <w:pPr>
        <w:pStyle w:val="a3"/>
        <w:numPr>
          <w:ilvl w:val="0"/>
          <w:numId w:val="18"/>
        </w:numPr>
        <w:tabs>
          <w:tab w:val="left" w:pos="142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7256D">
        <w:rPr>
          <w:rFonts w:ascii="Times New Roman" w:hAnsi="Times New Roman" w:cs="Times New Roman"/>
          <w:sz w:val="26"/>
          <w:szCs w:val="26"/>
        </w:rPr>
        <w:t>оплачены услуги предоставления Интернет - сервиса «Транспорт – КТГ» (программное обеспечение для автоматизированной обработки заявлений и выдачи разрешительной документации на движение крупногабаритных и (или) тяж</w:t>
      </w:r>
      <w:r w:rsidR="0070723F">
        <w:rPr>
          <w:rFonts w:ascii="Times New Roman" w:hAnsi="Times New Roman" w:cs="Times New Roman"/>
          <w:sz w:val="26"/>
          <w:szCs w:val="26"/>
        </w:rPr>
        <w:t>еловесных транспортных средств)</w:t>
      </w:r>
      <w:r w:rsidR="009550EC">
        <w:rPr>
          <w:rFonts w:ascii="Times New Roman" w:hAnsi="Times New Roman" w:cs="Times New Roman"/>
          <w:sz w:val="26"/>
          <w:szCs w:val="26"/>
        </w:rPr>
        <w:t>;</w:t>
      </w:r>
    </w:p>
    <w:p w:rsidR="00B46415" w:rsidRPr="0077256D" w:rsidRDefault="00B46415" w:rsidP="00892746">
      <w:pPr>
        <w:pStyle w:val="a3"/>
        <w:numPr>
          <w:ilvl w:val="0"/>
          <w:numId w:val="18"/>
        </w:numPr>
        <w:tabs>
          <w:tab w:val="left" w:pos="142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77256D">
        <w:rPr>
          <w:rFonts w:ascii="Times New Roman" w:hAnsi="Times New Roman" w:cs="Times New Roman"/>
          <w:sz w:val="26"/>
          <w:szCs w:val="26"/>
        </w:rPr>
        <w:t xml:space="preserve">созданы и поддерживаются </w:t>
      </w:r>
      <w:r>
        <w:rPr>
          <w:rFonts w:ascii="Times New Roman" w:hAnsi="Times New Roman" w:cs="Times New Roman"/>
          <w:sz w:val="26"/>
          <w:szCs w:val="26"/>
        </w:rPr>
        <w:t xml:space="preserve">в 14 </w:t>
      </w:r>
      <w:r w:rsidRPr="0077256D">
        <w:rPr>
          <w:rFonts w:ascii="Times New Roman" w:hAnsi="Times New Roman" w:cs="Times New Roman"/>
          <w:sz w:val="26"/>
          <w:szCs w:val="26"/>
        </w:rPr>
        <w:t>населенных пункт</w:t>
      </w:r>
      <w:r>
        <w:rPr>
          <w:rFonts w:ascii="Times New Roman" w:hAnsi="Times New Roman" w:cs="Times New Roman"/>
          <w:sz w:val="26"/>
          <w:szCs w:val="26"/>
        </w:rPr>
        <w:t>ах</w:t>
      </w:r>
      <w:r w:rsidRPr="0077256D">
        <w:rPr>
          <w:rFonts w:ascii="Times New Roman" w:hAnsi="Times New Roman" w:cs="Times New Roman"/>
          <w:sz w:val="26"/>
          <w:szCs w:val="26"/>
        </w:rPr>
        <w:t xml:space="preserve"> муниципального района условия для обеспечения жителей услугами связи, ранее не имевших эту возможность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257A2E" w:rsidRDefault="00B46415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</w:t>
      </w:r>
      <w:r w:rsidR="0040452B" w:rsidRPr="0077256D">
        <w:rPr>
          <w:rFonts w:ascii="Times New Roman" w:hAnsi="Times New Roman" w:cs="Times New Roman"/>
          <w:sz w:val="26"/>
          <w:szCs w:val="26"/>
        </w:rPr>
        <w:t xml:space="preserve"> результат</w:t>
      </w:r>
      <w:r>
        <w:rPr>
          <w:rFonts w:ascii="Times New Roman" w:hAnsi="Times New Roman" w:cs="Times New Roman"/>
          <w:sz w:val="26"/>
          <w:szCs w:val="26"/>
        </w:rPr>
        <w:t>е</w:t>
      </w:r>
      <w:r w:rsidR="0040452B" w:rsidRPr="0077256D">
        <w:rPr>
          <w:rFonts w:ascii="Times New Roman" w:hAnsi="Times New Roman" w:cs="Times New Roman"/>
          <w:sz w:val="26"/>
          <w:szCs w:val="26"/>
        </w:rPr>
        <w:t xml:space="preserve"> </w:t>
      </w:r>
      <w:r w:rsidR="00257A2E">
        <w:rPr>
          <w:rFonts w:ascii="Times New Roman" w:hAnsi="Times New Roman" w:cs="Times New Roman"/>
          <w:sz w:val="26"/>
          <w:szCs w:val="26"/>
        </w:rPr>
        <w:t>реализации программы:</w:t>
      </w:r>
    </w:p>
    <w:p w:rsidR="00257A2E" w:rsidRPr="009B2FF0" w:rsidRDefault="00257A2E" w:rsidP="00892746">
      <w:pPr>
        <w:pStyle w:val="a3"/>
        <w:numPr>
          <w:ilvl w:val="0"/>
          <w:numId w:val="19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9B2FF0">
        <w:rPr>
          <w:rFonts w:ascii="Times New Roman" w:hAnsi="Times New Roman" w:cs="Times New Roman"/>
          <w:sz w:val="26"/>
          <w:szCs w:val="26"/>
        </w:rPr>
        <w:t>доля населения, проживающего в населенных пунктах муниципального района, имеющих транспортное сообщение регулярными маршрутами воздушного и (или) водного транспорта составила</w:t>
      </w:r>
      <w:r w:rsidR="00061CBF" w:rsidRPr="009B2FF0">
        <w:rPr>
          <w:rFonts w:ascii="Times New Roman" w:hAnsi="Times New Roman" w:cs="Times New Roman"/>
          <w:sz w:val="26"/>
          <w:szCs w:val="26"/>
        </w:rPr>
        <w:t xml:space="preserve"> </w:t>
      </w:r>
      <w:r w:rsidR="00A530A1" w:rsidRPr="009B2FF0">
        <w:rPr>
          <w:rFonts w:ascii="Times New Roman" w:hAnsi="Times New Roman" w:cs="Times New Roman"/>
          <w:sz w:val="26"/>
          <w:szCs w:val="26"/>
        </w:rPr>
        <w:t>97,4% от общей численности данной категории населения (100,1% от планового значения)</w:t>
      </w:r>
      <w:r w:rsidR="00B46415" w:rsidRPr="009B2FF0">
        <w:rPr>
          <w:rFonts w:ascii="Times New Roman" w:hAnsi="Times New Roman" w:cs="Times New Roman"/>
          <w:sz w:val="26"/>
          <w:szCs w:val="26"/>
        </w:rPr>
        <w:t>,</w:t>
      </w:r>
      <w:r w:rsidR="00061CBF" w:rsidRPr="009B2FF0">
        <w:rPr>
          <w:rFonts w:ascii="Times New Roman" w:hAnsi="Times New Roman" w:cs="Times New Roman"/>
          <w:sz w:val="26"/>
          <w:szCs w:val="26"/>
        </w:rPr>
        <w:t xml:space="preserve"> </w:t>
      </w:r>
      <w:r w:rsidR="00A530A1" w:rsidRPr="009B2FF0">
        <w:rPr>
          <w:rFonts w:ascii="Times New Roman" w:hAnsi="Times New Roman" w:cs="Times New Roman"/>
          <w:sz w:val="26"/>
          <w:szCs w:val="26"/>
        </w:rPr>
        <w:t>что на 0,1 процентный пункт выше прошлого года</w:t>
      </w:r>
      <w:r w:rsidR="00061CBF" w:rsidRPr="009B2FF0">
        <w:rPr>
          <w:rFonts w:ascii="Times New Roman" w:hAnsi="Times New Roman" w:cs="Times New Roman"/>
          <w:sz w:val="26"/>
          <w:szCs w:val="26"/>
        </w:rPr>
        <w:t>;</w:t>
      </w:r>
      <w:proofErr w:type="gramEnd"/>
    </w:p>
    <w:p w:rsidR="00061CBF" w:rsidRPr="009B2FF0" w:rsidRDefault="00061CBF" w:rsidP="00892746">
      <w:pPr>
        <w:pStyle w:val="a3"/>
        <w:numPr>
          <w:ilvl w:val="0"/>
          <w:numId w:val="19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доля населения, обеспеченного возможностью широкополосного беспроводного доступа в сеть Интернет и услугами подвижной радиотелефонной (сотовой) связи на базе цифровых технологий осталась на уровне прошлого года (99,4%) и соответствует плановому значению</w:t>
      </w:r>
      <w:r w:rsidR="0091242E" w:rsidRPr="009B2FF0">
        <w:rPr>
          <w:rFonts w:ascii="Times New Roman" w:hAnsi="Times New Roman" w:cs="Times New Roman"/>
          <w:sz w:val="26"/>
          <w:szCs w:val="26"/>
        </w:rPr>
        <w:t>.</w:t>
      </w:r>
    </w:p>
    <w:p w:rsidR="0040452B" w:rsidRPr="00DF141A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  <w:highlight w:val="yellow"/>
        </w:rPr>
      </w:pPr>
    </w:p>
    <w:p w:rsidR="0040452B" w:rsidRDefault="0040452B" w:rsidP="009938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 w:rsidRPr="00AC3BB2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  <w:t>Муниципальная программа «Развитие малого и среднего предпринимательства в муниципальном районе»</w:t>
      </w:r>
    </w:p>
    <w:p w:rsidR="00261E76" w:rsidRDefault="00261E76" w:rsidP="009938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</w:p>
    <w:tbl>
      <w:tblPr>
        <w:tblStyle w:val="a8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9"/>
        <w:gridCol w:w="3544"/>
        <w:gridCol w:w="1984"/>
      </w:tblGrid>
      <w:tr w:rsidR="00261E76" w:rsidTr="009E3885">
        <w:trPr>
          <w:trHeight w:val="1347"/>
        </w:trPr>
        <w:tc>
          <w:tcPr>
            <w:tcW w:w="4219" w:type="dxa"/>
          </w:tcPr>
          <w:p w:rsidR="00261E76" w:rsidRDefault="00261E76" w:rsidP="0099380E">
            <w:pPr>
              <w:ind w:left="-142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0096" behindDoc="0" locked="0" layoutInCell="1" allowOverlap="1" wp14:anchorId="2CBAAF27" wp14:editId="10DE2FCF">
                      <wp:simplePos x="0" y="0"/>
                      <wp:positionH relativeFrom="column">
                        <wp:posOffset>-80010</wp:posOffset>
                      </wp:positionH>
                      <wp:positionV relativeFrom="paragraph">
                        <wp:posOffset>1270</wp:posOffset>
                      </wp:positionV>
                      <wp:extent cx="2686050" cy="825500"/>
                      <wp:effectExtent l="0" t="0" r="0" b="0"/>
                      <wp:wrapNone/>
                      <wp:docPr id="98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6050" cy="825500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Default="00B52313" w:rsidP="00261E76">
                                  <w:pPr>
                                    <w:jc w:val="center"/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Уровень освоения средств, предусмотренн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ых</w:t>
                                  </w: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 на реализацию программы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4" type="#_x0000_t80" style="position:absolute;left:0;text-align:left;margin-left:-6.3pt;margin-top:.1pt;width:211.5pt;height:6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" adj="14035,9140,16200,9970" fillcolor="#c6d9f1" stroked="f" strokeweight="2pt">
                      <v:textbox>
                        <w:txbxContent>
                          <w:p w:rsidR="00B52313" w:rsidRDefault="00B52313" w:rsidP="00261E76">
                            <w:pPr>
                              <w:jc w:val="center"/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Уровень освоения средств, предусмотренн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ых</w:t>
                            </w: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 на реализацию программы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544" w:type="dxa"/>
          </w:tcPr>
          <w:p w:rsidR="00261E76" w:rsidRDefault="00261E76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36DCBF80" wp14:editId="4DAB6289">
                      <wp:simplePos x="0" y="0"/>
                      <wp:positionH relativeFrom="column">
                        <wp:posOffset>2136775</wp:posOffset>
                      </wp:positionH>
                      <wp:positionV relativeFrom="paragraph">
                        <wp:posOffset>1270</wp:posOffset>
                      </wp:positionV>
                      <wp:extent cx="1381125" cy="826135"/>
                      <wp:effectExtent l="0" t="0" r="9525" b="0"/>
                      <wp:wrapNone/>
                      <wp:docPr id="99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81125" cy="826135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261E76">
                                  <w:pPr>
                                    <w:jc w:val="center"/>
                                    <w:rPr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Оценка эффективности реализации  программы 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5" type="#_x0000_t80" style="position:absolute;left:0;text-align:left;margin-left:168.25pt;margin-top:.1pt;width:108.75pt;height:65.0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" adj="14035,7570,16200,9185" fillcolor="#c6d9f1" stroked="f" strokeweight="2pt">
                      <v:textbox>
                        <w:txbxContent>
                          <w:p w:rsidR="00B52313" w:rsidRPr="00897CF0" w:rsidRDefault="00B52313" w:rsidP="00261E76">
                            <w:pPr>
                              <w:jc w:val="center"/>
                              <w:rPr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Оценка эффективности реализации  программы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1120" behindDoc="0" locked="0" layoutInCell="1" allowOverlap="1" wp14:anchorId="42EFF983" wp14:editId="0B43E4F8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1270</wp:posOffset>
                      </wp:positionV>
                      <wp:extent cx="2209800" cy="825792"/>
                      <wp:effectExtent l="0" t="0" r="0" b="0"/>
                      <wp:wrapNone/>
                      <wp:docPr id="100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9800" cy="825792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261E76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Структура выполнения показателей программы</w:t>
                                  </w:r>
                                </w:p>
                                <w:p w:rsidR="00B52313" w:rsidRDefault="00B52313" w:rsidP="00261E76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6" type="#_x0000_t80" style="position:absolute;left:0;text-align:left;margin-left:-5.75pt;margin-top:.1pt;width:174pt;height:6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" adj="14035,8782,16200,9791" fillcolor="#c6d9f1" stroked="f" strokeweight="2pt">
                      <v:textbox>
                        <w:txbxContent>
                          <w:p w:rsidR="00B52313" w:rsidRPr="00897CF0" w:rsidRDefault="00B52313" w:rsidP="00261E7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Структура выполнения показателей программы</w:t>
                            </w:r>
                          </w:p>
                          <w:p w:rsidR="00B52313" w:rsidRDefault="00B52313" w:rsidP="00261E76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984" w:type="dxa"/>
          </w:tcPr>
          <w:p w:rsidR="00261E76" w:rsidRDefault="00261E76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</w:tr>
      <w:tr w:rsidR="00777DDB" w:rsidTr="00DD5CC4">
        <w:trPr>
          <w:trHeight w:val="86"/>
        </w:trPr>
        <w:tc>
          <w:tcPr>
            <w:tcW w:w="4219" w:type="dxa"/>
          </w:tcPr>
          <w:p w:rsidR="00261E76" w:rsidRPr="000354AE" w:rsidRDefault="00777DDB" w:rsidP="0091242E">
            <w:pPr>
              <w:ind w:left="-142" w:firstLine="142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B81FACC" wp14:editId="147F1A83">
                  <wp:extent cx="2669627" cy="1534510"/>
                  <wp:effectExtent l="0" t="0" r="16510" b="27940"/>
                  <wp:docPr id="107" name="Диаграмма 107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1"/>
                    </a:graphicData>
                  </a:graphic>
                </wp:inline>
              </w:drawing>
            </w:r>
          </w:p>
          <w:p w:rsidR="00261E76" w:rsidRDefault="00261E76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  <w:tc>
          <w:tcPr>
            <w:tcW w:w="3544" w:type="dxa"/>
          </w:tcPr>
          <w:p w:rsidR="00261E76" w:rsidRDefault="00777DDB" w:rsidP="0091242E">
            <w:pPr>
              <w:ind w:left="-108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B28C21E" wp14:editId="15ABF163">
                  <wp:extent cx="2196662" cy="1534510"/>
                  <wp:effectExtent l="0" t="0" r="13335" b="27940"/>
                  <wp:docPr id="108" name="Диаграмма 108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2"/>
                    </a:graphicData>
                  </a:graphic>
                </wp:inline>
              </w:drawing>
            </w:r>
          </w:p>
          <w:p w:rsidR="00261E76" w:rsidRPr="00E65BF0" w:rsidRDefault="00261E76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</w:p>
        </w:tc>
        <w:tc>
          <w:tcPr>
            <w:tcW w:w="1984" w:type="dxa"/>
          </w:tcPr>
          <w:p w:rsidR="00261E76" w:rsidRPr="000D05A0" w:rsidRDefault="00DD5CC4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76000" behindDoc="0" locked="0" layoutInCell="1" allowOverlap="1" wp14:anchorId="00581971" wp14:editId="4ED4B98D">
                      <wp:simplePos x="0" y="0"/>
                      <wp:positionH relativeFrom="column">
                        <wp:posOffset>-15590</wp:posOffset>
                      </wp:positionH>
                      <wp:positionV relativeFrom="paragraph">
                        <wp:posOffset>219</wp:posOffset>
                      </wp:positionV>
                      <wp:extent cx="299720" cy="130810"/>
                      <wp:effectExtent l="19050" t="0" r="24130" b="21590"/>
                      <wp:wrapNone/>
                      <wp:docPr id="104" name="Нашивка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04" o:spid="_x0000_s1026" type="#_x0000_t55" style="position:absolute;margin-left:-1.25pt;margin-top:0;width:23.6pt;height:10.3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" adj="16886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77024" behindDoc="0" locked="0" layoutInCell="1" allowOverlap="1" wp14:anchorId="51DF2439" wp14:editId="787D8A4D">
                      <wp:simplePos x="0" y="0"/>
                      <wp:positionH relativeFrom="column">
                        <wp:posOffset>290195</wp:posOffset>
                      </wp:positionH>
                      <wp:positionV relativeFrom="paragraph">
                        <wp:posOffset>-1270</wp:posOffset>
                      </wp:positionV>
                      <wp:extent cx="299720" cy="130810"/>
                      <wp:effectExtent l="19050" t="0" r="24130" b="21590"/>
                      <wp:wrapNone/>
                      <wp:docPr id="103" name="Нашивка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03" o:spid="_x0000_s1026" type="#_x0000_t55" style="position:absolute;margin-left:22.85pt;margin-top:-.1pt;width:23.6pt;height:10.3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" adj="16886" fillcolor="#4f81bd" strokecolor="#385d8a" strokeweight="2pt"/>
                  </w:pict>
                </mc:Fallback>
              </mc:AlternateContent>
            </w:r>
            <w:r w:rsidR="00261E76"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79072" behindDoc="0" locked="0" layoutInCell="1" allowOverlap="1" wp14:anchorId="032FA5E3" wp14:editId="55FB96F5">
                      <wp:simplePos x="0" y="0"/>
                      <wp:positionH relativeFrom="column">
                        <wp:posOffset>855345</wp:posOffset>
                      </wp:positionH>
                      <wp:positionV relativeFrom="paragraph">
                        <wp:posOffset>1905</wp:posOffset>
                      </wp:positionV>
                      <wp:extent cx="292100" cy="130810"/>
                      <wp:effectExtent l="19050" t="0" r="12700" b="21590"/>
                      <wp:wrapNone/>
                      <wp:docPr id="101" name="Нашивка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210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01" o:spid="_x0000_s1026" type="#_x0000_t55" style="position:absolute;margin-left:67.35pt;margin-top:.15pt;width:23pt;height:10.3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" adj="16763" fillcolor="#4f81bd" strokecolor="#385d8a" strokeweight="2pt"/>
                  </w:pict>
                </mc:Fallback>
              </mc:AlternateContent>
            </w:r>
            <w:r w:rsidR="00261E76"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78048" behindDoc="0" locked="0" layoutInCell="1" allowOverlap="1" wp14:anchorId="2FDB1644" wp14:editId="02F1F058">
                      <wp:simplePos x="0" y="0"/>
                      <wp:positionH relativeFrom="column">
                        <wp:posOffset>581660</wp:posOffset>
                      </wp:positionH>
                      <wp:positionV relativeFrom="paragraph">
                        <wp:posOffset>1905</wp:posOffset>
                      </wp:positionV>
                      <wp:extent cx="277495" cy="130810"/>
                      <wp:effectExtent l="19050" t="0" r="27305" b="21590"/>
                      <wp:wrapNone/>
                      <wp:docPr id="102" name="Нашивка 1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7495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02" o:spid="_x0000_s1026" type="#_x0000_t55" style="position:absolute;margin-left:45.8pt;margin-top:.15pt;width:21.85pt;height:10.3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" adj="16509" fillcolor="#4f81bd" strokecolor="#385d8a" strokeweight="2pt"/>
                  </w:pict>
                </mc:Fallback>
              </mc:AlternateContent>
            </w:r>
          </w:p>
          <w:p w:rsidR="00261E76" w:rsidRDefault="00261E76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</w:rPr>
            </w:pPr>
          </w:p>
          <w:p w:rsidR="00261E76" w:rsidRPr="00E65BF0" w:rsidRDefault="00261E76" w:rsidP="0091242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Высокоэ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ффективная</w:t>
            </w:r>
          </w:p>
          <w:p w:rsidR="00261E76" w:rsidRDefault="00261E76" w:rsidP="0091242E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8 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балл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ов</w:t>
            </w:r>
          </w:p>
        </w:tc>
      </w:tr>
    </w:tbl>
    <w:p w:rsidR="0040452B" w:rsidRPr="00760E16" w:rsidRDefault="00212723" w:rsidP="0099380E">
      <w:pPr>
        <w:tabs>
          <w:tab w:val="left" w:pos="993"/>
          <w:tab w:val="left" w:pos="170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С целью</w:t>
      </w:r>
      <w:r w:rsidRPr="00212723">
        <w:rPr>
          <w:b/>
        </w:rPr>
        <w:t xml:space="preserve"> </w:t>
      </w:r>
      <w:r w:rsidRPr="00212723">
        <w:rPr>
          <w:rFonts w:ascii="Times New Roman" w:hAnsi="Times New Roman" w:cs="Times New Roman"/>
          <w:b/>
          <w:sz w:val="26"/>
          <w:szCs w:val="26"/>
        </w:rPr>
        <w:t>создания благоприятных условий для развития малого и среднего предпринимательства на территории  муниципального района</w:t>
      </w:r>
      <w:r>
        <w:rPr>
          <w:rFonts w:ascii="Times New Roman" w:hAnsi="Times New Roman" w:cs="Times New Roman"/>
          <w:sz w:val="26"/>
          <w:szCs w:val="26"/>
        </w:rPr>
        <w:t xml:space="preserve"> в </w:t>
      </w:r>
      <w:r w:rsidR="0040452B" w:rsidRPr="00760E16">
        <w:rPr>
          <w:rFonts w:ascii="Times New Roman" w:hAnsi="Times New Roman" w:cs="Times New Roman"/>
          <w:sz w:val="26"/>
          <w:szCs w:val="26"/>
        </w:rPr>
        <w:t>отчетном году реализовыва</w:t>
      </w:r>
      <w:r w:rsidR="00B46415">
        <w:rPr>
          <w:rFonts w:ascii="Times New Roman" w:hAnsi="Times New Roman" w:cs="Times New Roman"/>
          <w:sz w:val="26"/>
          <w:szCs w:val="26"/>
        </w:rPr>
        <w:t>лись</w:t>
      </w:r>
      <w:r w:rsidR="0040452B" w:rsidRPr="00760E16">
        <w:rPr>
          <w:rFonts w:ascii="Times New Roman" w:hAnsi="Times New Roman" w:cs="Times New Roman"/>
          <w:sz w:val="26"/>
          <w:szCs w:val="26"/>
        </w:rPr>
        <w:t xml:space="preserve"> мероприятия по содействию в развитии и поддержке малого и среднего предпринимательства, в рамках которых </w:t>
      </w:r>
      <w:r w:rsidR="0040452B">
        <w:rPr>
          <w:rFonts w:ascii="Times New Roman" w:hAnsi="Times New Roman" w:cs="Times New Roman"/>
          <w:sz w:val="26"/>
          <w:szCs w:val="26"/>
        </w:rPr>
        <w:t>73</w:t>
      </w:r>
      <w:r w:rsidR="0040452B" w:rsidRPr="00760E16">
        <w:rPr>
          <w:rFonts w:ascii="Times New Roman" w:hAnsi="Times New Roman" w:cs="Times New Roman"/>
          <w:sz w:val="26"/>
          <w:szCs w:val="26"/>
        </w:rPr>
        <w:t xml:space="preserve"> субъект</w:t>
      </w:r>
      <w:r w:rsidR="0040452B">
        <w:rPr>
          <w:rFonts w:ascii="Times New Roman" w:hAnsi="Times New Roman" w:cs="Times New Roman"/>
          <w:sz w:val="26"/>
          <w:szCs w:val="26"/>
        </w:rPr>
        <w:t>а</w:t>
      </w:r>
      <w:r w:rsidR="0040452B" w:rsidRPr="00760E16">
        <w:rPr>
          <w:rFonts w:ascii="Times New Roman" w:hAnsi="Times New Roman" w:cs="Times New Roman"/>
          <w:sz w:val="26"/>
          <w:szCs w:val="26"/>
        </w:rPr>
        <w:t xml:space="preserve"> малого и среднего предпринимательства,</w:t>
      </w:r>
      <w:r w:rsidR="0040452B" w:rsidRPr="00760E16">
        <w:t xml:space="preserve"> </w:t>
      </w:r>
      <w:r w:rsidR="0040452B" w:rsidRPr="00760E16">
        <w:rPr>
          <w:rFonts w:ascii="Times New Roman" w:hAnsi="Times New Roman" w:cs="Times New Roman"/>
          <w:sz w:val="26"/>
          <w:szCs w:val="26"/>
        </w:rPr>
        <w:t>осуществляющие деятельность на территории муниципального района</w:t>
      </w:r>
      <w:r w:rsidR="0040452B">
        <w:rPr>
          <w:rFonts w:ascii="Times New Roman" w:hAnsi="Times New Roman" w:cs="Times New Roman"/>
          <w:sz w:val="26"/>
          <w:szCs w:val="26"/>
        </w:rPr>
        <w:t>, и граждане</w:t>
      </w:r>
      <w:r w:rsidR="0040452B" w:rsidRPr="00760E16">
        <w:rPr>
          <w:rFonts w:ascii="Times New Roman" w:hAnsi="Times New Roman" w:cs="Times New Roman"/>
          <w:sz w:val="26"/>
          <w:szCs w:val="26"/>
        </w:rPr>
        <w:t xml:space="preserve"> получили разные виды муниципальной поддержки, в том числе:</w:t>
      </w:r>
    </w:p>
    <w:p w:rsidR="0040452B" w:rsidRPr="009B2FF0" w:rsidRDefault="0040452B" w:rsidP="00892746">
      <w:pPr>
        <w:pStyle w:val="a3"/>
        <w:numPr>
          <w:ilvl w:val="0"/>
          <w:numId w:val="20"/>
        </w:numPr>
        <w:tabs>
          <w:tab w:val="left" w:pos="426"/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3 субъектам малого и среднего предпринимательства предоставлена финансовая поддержка (ООО «</w:t>
      </w:r>
      <w:proofErr w:type="spellStart"/>
      <w:r w:rsidRPr="009B2FF0">
        <w:rPr>
          <w:rFonts w:ascii="Times New Roman" w:hAnsi="Times New Roman" w:cs="Times New Roman"/>
          <w:sz w:val="26"/>
          <w:szCs w:val="26"/>
        </w:rPr>
        <w:t>Потапово</w:t>
      </w:r>
      <w:proofErr w:type="spellEnd"/>
      <w:r w:rsidRPr="009B2FF0">
        <w:rPr>
          <w:rFonts w:ascii="Times New Roman" w:hAnsi="Times New Roman" w:cs="Times New Roman"/>
          <w:sz w:val="26"/>
          <w:szCs w:val="26"/>
        </w:rPr>
        <w:t>», ООО «</w:t>
      </w:r>
      <w:proofErr w:type="spellStart"/>
      <w:r w:rsidRPr="009B2FF0">
        <w:rPr>
          <w:rFonts w:ascii="Times New Roman" w:hAnsi="Times New Roman" w:cs="Times New Roman"/>
          <w:sz w:val="26"/>
          <w:szCs w:val="26"/>
        </w:rPr>
        <w:t>Мастерра</w:t>
      </w:r>
      <w:proofErr w:type="gramStart"/>
      <w:r w:rsidRPr="009B2FF0">
        <w:rPr>
          <w:rFonts w:ascii="Times New Roman" w:hAnsi="Times New Roman" w:cs="Times New Roman"/>
          <w:sz w:val="26"/>
          <w:szCs w:val="26"/>
        </w:rPr>
        <w:t>.р</w:t>
      </w:r>
      <w:proofErr w:type="gramEnd"/>
      <w:r w:rsidRPr="009B2FF0">
        <w:rPr>
          <w:rFonts w:ascii="Times New Roman" w:hAnsi="Times New Roman" w:cs="Times New Roman"/>
          <w:sz w:val="26"/>
          <w:szCs w:val="26"/>
        </w:rPr>
        <w:t>у</w:t>
      </w:r>
      <w:proofErr w:type="spellEnd"/>
      <w:r w:rsidRPr="009B2FF0">
        <w:rPr>
          <w:rFonts w:ascii="Times New Roman" w:hAnsi="Times New Roman" w:cs="Times New Roman"/>
          <w:sz w:val="26"/>
          <w:szCs w:val="26"/>
        </w:rPr>
        <w:t>», главе КФХ Поротовой А.И.);</w:t>
      </w:r>
    </w:p>
    <w:p w:rsidR="0040452B" w:rsidRPr="009B2FF0" w:rsidRDefault="0040452B" w:rsidP="00892746">
      <w:pPr>
        <w:pStyle w:val="a3"/>
        <w:numPr>
          <w:ilvl w:val="0"/>
          <w:numId w:val="20"/>
        </w:numPr>
        <w:tabs>
          <w:tab w:val="left" w:pos="426"/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>25 человек прошли дистанционное обучение в Краевом государственном бюджетном образовательном учреждении дополнительного профессионального образования «Красноярский краевой центр профориентации и развития квалификаций» и получили сертификаты о повышении квалификации;</w:t>
      </w:r>
    </w:p>
    <w:p w:rsidR="0040452B" w:rsidRPr="009B2FF0" w:rsidRDefault="0040452B" w:rsidP="00892746">
      <w:pPr>
        <w:pStyle w:val="a3"/>
        <w:numPr>
          <w:ilvl w:val="0"/>
          <w:numId w:val="20"/>
        </w:numPr>
        <w:tabs>
          <w:tab w:val="left" w:pos="426"/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 xml:space="preserve">12 субъектов малого и среднего предпринимательства и граждане приняли участие в 2 семинарах (в </w:t>
      </w:r>
      <w:proofErr w:type="spellStart"/>
      <w:r w:rsidRPr="009B2FF0">
        <w:rPr>
          <w:rFonts w:ascii="Times New Roman" w:hAnsi="Times New Roman" w:cs="Times New Roman"/>
          <w:sz w:val="26"/>
          <w:szCs w:val="26"/>
        </w:rPr>
        <w:t>т.ч</w:t>
      </w:r>
      <w:proofErr w:type="spellEnd"/>
      <w:r w:rsidRPr="009B2FF0">
        <w:rPr>
          <w:rFonts w:ascii="Times New Roman" w:hAnsi="Times New Roman" w:cs="Times New Roman"/>
          <w:sz w:val="26"/>
          <w:szCs w:val="26"/>
        </w:rPr>
        <w:t>. «круглый стол») на тему государственной и муниципальной поддержки малого и среднего бизнеса  и по вопросам ведения предпринимательской деятельности;</w:t>
      </w:r>
    </w:p>
    <w:p w:rsidR="0040452B" w:rsidRPr="009B2FF0" w:rsidRDefault="0040452B" w:rsidP="00892746">
      <w:pPr>
        <w:pStyle w:val="a3"/>
        <w:numPr>
          <w:ilvl w:val="0"/>
          <w:numId w:val="20"/>
        </w:numPr>
        <w:tabs>
          <w:tab w:val="left" w:pos="426"/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B2FF0">
        <w:rPr>
          <w:rFonts w:ascii="Times New Roman" w:hAnsi="Times New Roman" w:cs="Times New Roman"/>
          <w:sz w:val="26"/>
          <w:szCs w:val="26"/>
        </w:rPr>
        <w:t xml:space="preserve">33 </w:t>
      </w:r>
      <w:bookmarkStart w:id="2" w:name="_Hlk99222930"/>
      <w:r w:rsidRPr="009B2FF0">
        <w:rPr>
          <w:rFonts w:ascii="Times New Roman" w:hAnsi="Times New Roman" w:cs="Times New Roman"/>
          <w:sz w:val="26"/>
          <w:szCs w:val="26"/>
        </w:rPr>
        <w:t>субъекта малого и среднего предпринимательства и граждане</w:t>
      </w:r>
      <w:bookmarkEnd w:id="2"/>
      <w:r w:rsidRPr="009B2FF0">
        <w:rPr>
          <w:rFonts w:ascii="Times New Roman" w:hAnsi="Times New Roman" w:cs="Times New Roman"/>
          <w:sz w:val="26"/>
          <w:szCs w:val="26"/>
        </w:rPr>
        <w:t xml:space="preserve"> охвачены информационно-консультационным обслуживанием по принципу «одного окна» (25 индивидуальных предпринимате</w:t>
      </w:r>
      <w:r w:rsidR="00922D3E" w:rsidRPr="009B2FF0">
        <w:rPr>
          <w:rFonts w:ascii="Times New Roman" w:hAnsi="Times New Roman" w:cs="Times New Roman"/>
          <w:sz w:val="26"/>
          <w:szCs w:val="26"/>
        </w:rPr>
        <w:t>лей</w:t>
      </w:r>
      <w:r w:rsidRPr="009B2FF0">
        <w:rPr>
          <w:rFonts w:ascii="Times New Roman" w:hAnsi="Times New Roman" w:cs="Times New Roman"/>
          <w:sz w:val="26"/>
          <w:szCs w:val="26"/>
        </w:rPr>
        <w:t xml:space="preserve">, 6 юридических лиц, 1 </w:t>
      </w:r>
      <w:proofErr w:type="spellStart"/>
      <w:r w:rsidRPr="009B2FF0">
        <w:rPr>
          <w:rFonts w:ascii="Times New Roman" w:hAnsi="Times New Roman" w:cs="Times New Roman"/>
          <w:sz w:val="26"/>
          <w:szCs w:val="26"/>
        </w:rPr>
        <w:t>самозанятый</w:t>
      </w:r>
      <w:proofErr w:type="spellEnd"/>
      <w:r w:rsidRPr="009B2FF0">
        <w:rPr>
          <w:rFonts w:ascii="Times New Roman" w:hAnsi="Times New Roman" w:cs="Times New Roman"/>
          <w:sz w:val="26"/>
          <w:szCs w:val="26"/>
        </w:rPr>
        <w:t>, 1 гражданин, желающий заняться предпринимательской деятельностью).</w:t>
      </w:r>
    </w:p>
    <w:p w:rsidR="0040452B" w:rsidRPr="00AC3BB2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AC3BB2">
        <w:rPr>
          <w:rFonts w:ascii="Times New Roman" w:hAnsi="Times New Roman" w:cs="Times New Roman"/>
          <w:sz w:val="26"/>
          <w:szCs w:val="26"/>
        </w:rPr>
        <w:t>Кроме того</w:t>
      </w:r>
      <w:r w:rsidR="00922D3E">
        <w:rPr>
          <w:rFonts w:ascii="Times New Roman" w:hAnsi="Times New Roman" w:cs="Times New Roman"/>
          <w:sz w:val="26"/>
          <w:szCs w:val="26"/>
        </w:rPr>
        <w:t>, в течение</w:t>
      </w:r>
      <w:r w:rsidRPr="00AC3BB2">
        <w:rPr>
          <w:rFonts w:ascii="Times New Roman" w:hAnsi="Times New Roman" w:cs="Times New Roman"/>
          <w:sz w:val="26"/>
          <w:szCs w:val="26"/>
        </w:rPr>
        <w:t xml:space="preserve"> 2021 года осуществлялось информационное освещение темы поддержки малого и среднего предпринимательства в социальных сетях и на официальном сайте органов местного самоуправления муниципального района в информационно-телекоммуникационной сети Интернет</w:t>
      </w:r>
      <w:r>
        <w:rPr>
          <w:rFonts w:ascii="Times New Roman" w:hAnsi="Times New Roman" w:cs="Times New Roman"/>
          <w:sz w:val="26"/>
          <w:szCs w:val="26"/>
        </w:rPr>
        <w:t xml:space="preserve"> (20 публикаций)</w:t>
      </w:r>
      <w:r w:rsidRPr="00AC3BB2">
        <w:rPr>
          <w:rFonts w:ascii="Times New Roman" w:hAnsi="Times New Roman" w:cs="Times New Roman"/>
          <w:sz w:val="26"/>
          <w:szCs w:val="26"/>
        </w:rPr>
        <w:t>, через печатные средства массовой информации</w:t>
      </w:r>
      <w:r>
        <w:rPr>
          <w:rFonts w:ascii="Times New Roman" w:hAnsi="Times New Roman" w:cs="Times New Roman"/>
          <w:sz w:val="26"/>
          <w:szCs w:val="26"/>
        </w:rPr>
        <w:t xml:space="preserve"> (4 публикации).</w:t>
      </w:r>
    </w:p>
    <w:p w:rsidR="00337921" w:rsidRDefault="00160DA3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результате реализации </w:t>
      </w:r>
      <w:r w:rsidR="00337921">
        <w:rPr>
          <w:rFonts w:ascii="Times New Roman" w:hAnsi="Times New Roman" w:cs="Times New Roman"/>
          <w:sz w:val="26"/>
          <w:szCs w:val="26"/>
        </w:rPr>
        <w:t xml:space="preserve">программы </w:t>
      </w:r>
      <w:r>
        <w:rPr>
          <w:rFonts w:ascii="Times New Roman" w:hAnsi="Times New Roman" w:cs="Times New Roman"/>
          <w:sz w:val="26"/>
          <w:szCs w:val="26"/>
        </w:rPr>
        <w:t>ч</w:t>
      </w:r>
      <w:r w:rsidRPr="00160DA3">
        <w:rPr>
          <w:rFonts w:ascii="Times New Roman" w:hAnsi="Times New Roman" w:cs="Times New Roman"/>
          <w:sz w:val="26"/>
          <w:szCs w:val="26"/>
        </w:rPr>
        <w:t>исло субъектов малого и среднего предпринимательства в расчете на 10 тыс. человек населения</w:t>
      </w:r>
      <w:r w:rsidR="00922D3E">
        <w:rPr>
          <w:rFonts w:ascii="Times New Roman" w:hAnsi="Times New Roman" w:cs="Times New Roman"/>
          <w:sz w:val="26"/>
          <w:szCs w:val="26"/>
        </w:rPr>
        <w:t xml:space="preserve"> составило </w:t>
      </w:r>
      <w:r w:rsidR="00337921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238,35 ед.</w:t>
      </w:r>
      <w:r w:rsidR="00922D3E" w:rsidRPr="00922D3E">
        <w:rPr>
          <w:rFonts w:ascii="Times New Roman" w:hAnsi="Times New Roman" w:cs="Times New Roman"/>
          <w:sz w:val="26"/>
          <w:szCs w:val="26"/>
        </w:rPr>
        <w:t xml:space="preserve"> </w:t>
      </w:r>
      <w:r w:rsidR="00922D3E">
        <w:rPr>
          <w:rFonts w:ascii="Times New Roman" w:hAnsi="Times New Roman" w:cs="Times New Roman"/>
          <w:sz w:val="26"/>
          <w:szCs w:val="26"/>
        </w:rPr>
        <w:t>(101,22% от планового значения)</w:t>
      </w:r>
      <w:r>
        <w:rPr>
          <w:rFonts w:ascii="Times New Roman" w:hAnsi="Times New Roman" w:cs="Times New Roman"/>
          <w:sz w:val="26"/>
          <w:szCs w:val="26"/>
        </w:rPr>
        <w:t xml:space="preserve">, что </w:t>
      </w:r>
      <w:r w:rsidR="007C3EF9">
        <w:rPr>
          <w:rFonts w:ascii="Times New Roman" w:hAnsi="Times New Roman" w:cs="Times New Roman"/>
          <w:sz w:val="26"/>
          <w:szCs w:val="26"/>
        </w:rPr>
        <w:t xml:space="preserve">на </w:t>
      </w:r>
      <w:r>
        <w:rPr>
          <w:rFonts w:ascii="Times New Roman" w:hAnsi="Times New Roman" w:cs="Times New Roman"/>
          <w:sz w:val="26"/>
          <w:szCs w:val="26"/>
        </w:rPr>
        <w:t>2,6% бо</w:t>
      </w:r>
      <w:r w:rsidR="00922D3E">
        <w:rPr>
          <w:rFonts w:ascii="Times New Roman" w:hAnsi="Times New Roman" w:cs="Times New Roman"/>
          <w:sz w:val="26"/>
          <w:szCs w:val="26"/>
        </w:rPr>
        <w:t>льше прошлого года (232,37 ед.).</w:t>
      </w:r>
    </w:p>
    <w:p w:rsidR="00C24A20" w:rsidRDefault="00C24A20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40452B" w:rsidRDefault="0040452B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  <w:r w:rsidRPr="00C47E06">
        <w:rPr>
          <w:rFonts w:ascii="Times New Roman" w:hAnsi="Times New Roman" w:cs="Times New Roman"/>
          <w:b/>
          <w:sz w:val="26"/>
          <w:szCs w:val="26"/>
          <w:u w:val="single"/>
        </w:rPr>
        <w:t>Муниципальная программа «Развитие инфраструктуры муниципального района»</w:t>
      </w:r>
    </w:p>
    <w:p w:rsidR="004A2704" w:rsidRDefault="004A2704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  <w:u w:val="single"/>
        </w:rPr>
      </w:pPr>
    </w:p>
    <w:tbl>
      <w:tblPr>
        <w:tblStyle w:val="a8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9"/>
        <w:gridCol w:w="3544"/>
        <w:gridCol w:w="1984"/>
      </w:tblGrid>
      <w:tr w:rsidR="004A2704" w:rsidTr="009E3885">
        <w:trPr>
          <w:trHeight w:val="1347"/>
        </w:trPr>
        <w:tc>
          <w:tcPr>
            <w:tcW w:w="4219" w:type="dxa"/>
          </w:tcPr>
          <w:p w:rsidR="004A2704" w:rsidRDefault="004A2704" w:rsidP="0099380E">
            <w:pPr>
              <w:ind w:left="-142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8288" behindDoc="0" locked="0" layoutInCell="1" allowOverlap="1" wp14:anchorId="7501732A" wp14:editId="53AC00ED">
                      <wp:simplePos x="0" y="0"/>
                      <wp:positionH relativeFrom="column">
                        <wp:posOffset>-80010</wp:posOffset>
                      </wp:positionH>
                      <wp:positionV relativeFrom="paragraph">
                        <wp:posOffset>1270</wp:posOffset>
                      </wp:positionV>
                      <wp:extent cx="2686050" cy="825500"/>
                      <wp:effectExtent l="0" t="0" r="0" b="0"/>
                      <wp:wrapNone/>
                      <wp:docPr id="109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6050" cy="825500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Default="00B52313" w:rsidP="004A2704">
                                  <w:pPr>
                                    <w:jc w:val="center"/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Уровень освоения средств, предусмотренн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ых</w:t>
                                  </w: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 на реализацию программы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7" type="#_x0000_t80" style="position:absolute;left:0;text-align:left;margin-left:-6.3pt;margin-top:.1pt;width:211.5pt;height:6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" adj="14035,9140,16200,9970" fillcolor="#c6d9f1" stroked="f" strokeweight="2pt">
                      <v:textbox>
                        <w:txbxContent>
                          <w:p w:rsidR="00B52313" w:rsidRDefault="00B52313" w:rsidP="004A2704">
                            <w:pPr>
                              <w:jc w:val="center"/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Уровень освоения средств, предусмотренн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ых</w:t>
                            </w: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 на реализацию программы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544" w:type="dxa"/>
          </w:tcPr>
          <w:p w:rsidR="004A2704" w:rsidRDefault="004A2704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0336" behindDoc="0" locked="0" layoutInCell="1" allowOverlap="1" wp14:anchorId="08AC68E1" wp14:editId="59403EFA">
                      <wp:simplePos x="0" y="0"/>
                      <wp:positionH relativeFrom="column">
                        <wp:posOffset>2136775</wp:posOffset>
                      </wp:positionH>
                      <wp:positionV relativeFrom="paragraph">
                        <wp:posOffset>1270</wp:posOffset>
                      </wp:positionV>
                      <wp:extent cx="1381125" cy="826135"/>
                      <wp:effectExtent l="0" t="0" r="9525" b="0"/>
                      <wp:wrapNone/>
                      <wp:docPr id="110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81125" cy="826135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4A2704">
                                  <w:pPr>
                                    <w:jc w:val="center"/>
                                    <w:rPr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Оценка эффективности реализации  программы 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8" type="#_x0000_t80" style="position:absolute;left:0;text-align:left;margin-left:168.25pt;margin-top:.1pt;width:108.75pt;height:65.0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" adj="14035,7570,16200,9185" fillcolor="#c6d9f1" stroked="f" strokeweight="2pt">
                      <v:textbox>
                        <w:txbxContent>
                          <w:p w:rsidR="00B52313" w:rsidRPr="00897CF0" w:rsidRDefault="00B52313" w:rsidP="004A2704">
                            <w:pPr>
                              <w:jc w:val="center"/>
                              <w:rPr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Оценка эффективности реализации  программы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9312" behindDoc="0" locked="0" layoutInCell="1" allowOverlap="1" wp14:anchorId="10BCE25A" wp14:editId="39444EE4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1270</wp:posOffset>
                      </wp:positionV>
                      <wp:extent cx="2209800" cy="825792"/>
                      <wp:effectExtent l="0" t="0" r="0" b="0"/>
                      <wp:wrapNone/>
                      <wp:docPr id="111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9800" cy="825792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4A2704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Структура выполнения показателей программы</w:t>
                                  </w:r>
                                </w:p>
                                <w:p w:rsidR="00B52313" w:rsidRDefault="00B52313" w:rsidP="004A2704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9" type="#_x0000_t80" style="position:absolute;left:0;text-align:left;margin-left:-5.75pt;margin-top:.1pt;width:174pt;height:6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" adj="14035,8782,16200,9791" fillcolor="#c6d9f1" stroked="f" strokeweight="2pt">
                      <v:textbox>
                        <w:txbxContent>
                          <w:p w:rsidR="00B52313" w:rsidRPr="00897CF0" w:rsidRDefault="00B52313" w:rsidP="004A270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Структура выполнения показателей программы</w:t>
                            </w:r>
                          </w:p>
                          <w:p w:rsidR="00B52313" w:rsidRDefault="00B52313" w:rsidP="004A2704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984" w:type="dxa"/>
          </w:tcPr>
          <w:p w:rsidR="004A2704" w:rsidRDefault="004A2704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</w:tr>
      <w:tr w:rsidR="004A2704" w:rsidTr="00F4171D">
        <w:trPr>
          <w:trHeight w:val="1848"/>
        </w:trPr>
        <w:tc>
          <w:tcPr>
            <w:tcW w:w="4219" w:type="dxa"/>
          </w:tcPr>
          <w:p w:rsidR="004A2704" w:rsidRDefault="004A2704" w:rsidP="0091242E">
            <w:pPr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C936383" wp14:editId="0D5D5489">
                  <wp:extent cx="2606565" cy="1650124"/>
                  <wp:effectExtent l="0" t="0" r="22860" b="26670"/>
                  <wp:docPr id="118" name="Диаграмма 118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3"/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4A2704" w:rsidRDefault="00F4171D" w:rsidP="0091242E">
            <w:pPr>
              <w:ind w:left="-108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52979A83" wp14:editId="7655AA91">
                  <wp:extent cx="2204815" cy="1649338"/>
                  <wp:effectExtent l="0" t="0" r="24130" b="27305"/>
                  <wp:docPr id="9" name="Диаграмма 9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4"/>
                    </a:graphicData>
                  </a:graphic>
                </wp:inline>
              </w:drawing>
            </w:r>
          </w:p>
          <w:p w:rsidR="004A2704" w:rsidRPr="00E65BF0" w:rsidRDefault="004A2704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</w:p>
        </w:tc>
        <w:tc>
          <w:tcPr>
            <w:tcW w:w="1984" w:type="dxa"/>
          </w:tcPr>
          <w:p w:rsidR="004A2704" w:rsidRPr="000D05A0" w:rsidRDefault="004A2704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87264" behindDoc="0" locked="0" layoutInCell="1" allowOverlap="1" wp14:anchorId="14B7D987" wp14:editId="6C20C1DE">
                      <wp:simplePos x="0" y="0"/>
                      <wp:positionH relativeFrom="column">
                        <wp:posOffset>855345</wp:posOffset>
                      </wp:positionH>
                      <wp:positionV relativeFrom="paragraph">
                        <wp:posOffset>1905</wp:posOffset>
                      </wp:positionV>
                      <wp:extent cx="292100" cy="130810"/>
                      <wp:effectExtent l="19050" t="0" r="12700" b="21590"/>
                      <wp:wrapNone/>
                      <wp:docPr id="112" name="Нашивка 1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2100" cy="130810"/>
                              </a:xfrm>
                              <a:prstGeom prst="chevron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12" o:spid="_x0000_s1026" type="#_x0000_t55" style="position:absolute;margin-left:67.35pt;margin-top:.15pt;width:23pt;height:10.3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" adj="16763" filled="f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86240" behindDoc="0" locked="0" layoutInCell="1" allowOverlap="1" wp14:anchorId="3FBA59D5" wp14:editId="6B1527B4">
                      <wp:simplePos x="0" y="0"/>
                      <wp:positionH relativeFrom="column">
                        <wp:posOffset>581660</wp:posOffset>
                      </wp:positionH>
                      <wp:positionV relativeFrom="paragraph">
                        <wp:posOffset>1905</wp:posOffset>
                      </wp:positionV>
                      <wp:extent cx="277495" cy="130810"/>
                      <wp:effectExtent l="19050" t="0" r="27305" b="21590"/>
                      <wp:wrapNone/>
                      <wp:docPr id="113" name="Нашивка 1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7495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13" o:spid="_x0000_s1026" type="#_x0000_t55" style="position:absolute;margin-left:45.8pt;margin-top:.15pt;width:21.85pt;height:10.3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" adj="16509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1" allowOverlap="1" wp14:anchorId="25A110BD" wp14:editId="2F0BEF2A">
                      <wp:simplePos x="0" y="0"/>
                      <wp:positionH relativeFrom="column">
                        <wp:posOffset>290830</wp:posOffset>
                      </wp:positionH>
                      <wp:positionV relativeFrom="paragraph">
                        <wp:posOffset>-5080</wp:posOffset>
                      </wp:positionV>
                      <wp:extent cx="299720" cy="130810"/>
                      <wp:effectExtent l="19050" t="0" r="24130" b="21590"/>
                      <wp:wrapNone/>
                      <wp:docPr id="114" name="Нашивка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14" o:spid="_x0000_s1026" type="#_x0000_t55" style="position:absolute;margin-left:22.9pt;margin-top:-.4pt;width:23.6pt;height:10.3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" adj="16886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84192" behindDoc="0" locked="0" layoutInCell="1" allowOverlap="1" wp14:anchorId="77E2E330" wp14:editId="5632ACD6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-5080</wp:posOffset>
                      </wp:positionV>
                      <wp:extent cx="299720" cy="130810"/>
                      <wp:effectExtent l="19050" t="0" r="24130" b="21590"/>
                      <wp:wrapNone/>
                      <wp:docPr id="115" name="Нашивка 1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15" o:spid="_x0000_s1026" type="#_x0000_t55" style="position:absolute;margin-left:-.35pt;margin-top:-.4pt;width:23.6pt;height:10.3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" adj="16886" fillcolor="#4f81bd" strokecolor="#385d8a" strokeweight="2pt"/>
                  </w:pict>
                </mc:Fallback>
              </mc:AlternateContent>
            </w:r>
          </w:p>
          <w:p w:rsidR="004A2704" w:rsidRDefault="004A2704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</w:rPr>
            </w:pPr>
          </w:p>
          <w:p w:rsidR="004A2704" w:rsidRPr="00E65BF0" w:rsidRDefault="004A2704" w:rsidP="0091242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Э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ффективная</w:t>
            </w:r>
          </w:p>
          <w:p w:rsidR="004A2704" w:rsidRDefault="004A2704" w:rsidP="0091242E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1,89 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балл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ов</w:t>
            </w:r>
          </w:p>
        </w:tc>
      </w:tr>
    </w:tbl>
    <w:p w:rsidR="0040452B" w:rsidRDefault="00BB123E" w:rsidP="0099380E">
      <w:pPr>
        <w:pStyle w:val="a3"/>
        <w:spacing w:after="0" w:line="240" w:lineRule="auto"/>
        <w:ind w:left="0" w:firstLine="567"/>
        <w:jc w:val="both"/>
        <w:rPr>
          <w:rFonts w:ascii="Times New Roman" w:hAnsi="Times New Roman"/>
          <w:sz w:val="26"/>
          <w:szCs w:val="26"/>
        </w:rPr>
      </w:pPr>
      <w:r w:rsidRPr="00BB123E">
        <w:rPr>
          <w:rFonts w:ascii="Times New Roman" w:hAnsi="Times New Roman"/>
          <w:b/>
          <w:sz w:val="26"/>
          <w:szCs w:val="26"/>
        </w:rPr>
        <w:lastRenderedPageBreak/>
        <w:t>С целью создания условий для комфортного проживания на территории муниципального района</w:t>
      </w:r>
      <w:r w:rsidRPr="00BB123E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>в</w:t>
      </w:r>
      <w:r w:rsidR="0040452B">
        <w:rPr>
          <w:rFonts w:ascii="Times New Roman" w:hAnsi="Times New Roman"/>
          <w:sz w:val="26"/>
          <w:szCs w:val="26"/>
        </w:rPr>
        <w:t xml:space="preserve"> отчетном году:</w:t>
      </w:r>
    </w:p>
    <w:p w:rsidR="0040452B" w:rsidRPr="00372F4E" w:rsidRDefault="0040452B" w:rsidP="00892746">
      <w:pPr>
        <w:pStyle w:val="a3"/>
        <w:numPr>
          <w:ilvl w:val="0"/>
          <w:numId w:val="21"/>
        </w:numPr>
        <w:spacing w:after="0" w:line="240" w:lineRule="auto"/>
        <w:ind w:left="0" w:firstLine="567"/>
        <w:jc w:val="both"/>
        <w:rPr>
          <w:rFonts w:ascii="Times New Roman" w:hAnsi="Times New Roman"/>
          <w:sz w:val="26"/>
          <w:szCs w:val="26"/>
        </w:rPr>
      </w:pPr>
      <w:r w:rsidRPr="00372F4E">
        <w:rPr>
          <w:rFonts w:ascii="Times New Roman" w:hAnsi="Times New Roman"/>
          <w:sz w:val="26"/>
          <w:szCs w:val="26"/>
        </w:rPr>
        <w:t xml:space="preserve">завершено строительство объекта </w:t>
      </w:r>
      <w:r w:rsidR="004D2ED9" w:rsidRPr="00372F4E">
        <w:rPr>
          <w:rFonts w:ascii="Times New Roman" w:hAnsi="Times New Roman"/>
          <w:sz w:val="26"/>
          <w:szCs w:val="26"/>
        </w:rPr>
        <w:t>питьевого водоснабжения</w:t>
      </w:r>
      <w:r w:rsidRPr="00372F4E">
        <w:rPr>
          <w:rFonts w:ascii="Times New Roman" w:hAnsi="Times New Roman"/>
          <w:sz w:val="26"/>
          <w:szCs w:val="26"/>
        </w:rPr>
        <w:t xml:space="preserve"> «Станция 2-го подъема с комплексом очистки и обеззараживания холодной воды </w:t>
      </w:r>
      <w:proofErr w:type="gramStart"/>
      <w:r w:rsidRPr="00372F4E">
        <w:rPr>
          <w:rFonts w:ascii="Times New Roman" w:hAnsi="Times New Roman"/>
          <w:sz w:val="26"/>
          <w:szCs w:val="26"/>
        </w:rPr>
        <w:t>для</w:t>
      </w:r>
      <w:proofErr w:type="gramEnd"/>
      <w:r w:rsidRPr="00372F4E">
        <w:rPr>
          <w:rFonts w:ascii="Times New Roman" w:hAnsi="Times New Roman"/>
          <w:sz w:val="26"/>
          <w:szCs w:val="26"/>
        </w:rPr>
        <w:t xml:space="preserve"> с. Хатанга». Вместе с тем, в связи </w:t>
      </w:r>
      <w:r w:rsidR="0057023E" w:rsidRPr="00372F4E">
        <w:rPr>
          <w:rFonts w:ascii="Times New Roman" w:hAnsi="Times New Roman"/>
          <w:sz w:val="26"/>
          <w:szCs w:val="26"/>
        </w:rPr>
        <w:t>с необходимостью внесения изменений в проектную документацию в части</w:t>
      </w:r>
      <w:r w:rsidR="0099380E" w:rsidRPr="00372F4E">
        <w:rPr>
          <w:rFonts w:ascii="Times New Roman" w:hAnsi="Times New Roman"/>
          <w:sz w:val="26"/>
          <w:szCs w:val="26"/>
        </w:rPr>
        <w:t xml:space="preserve"> отражения</w:t>
      </w:r>
      <w:r w:rsidR="0057023E" w:rsidRPr="00372F4E">
        <w:rPr>
          <w:rFonts w:ascii="Times New Roman" w:hAnsi="Times New Roman"/>
          <w:sz w:val="26"/>
          <w:szCs w:val="26"/>
        </w:rPr>
        <w:t xml:space="preserve"> </w:t>
      </w:r>
      <w:r w:rsidRPr="00372F4E">
        <w:rPr>
          <w:rFonts w:ascii="Times New Roman" w:hAnsi="Times New Roman"/>
          <w:sz w:val="26"/>
          <w:szCs w:val="26"/>
        </w:rPr>
        <w:t>оборудования</w:t>
      </w:r>
      <w:r w:rsidR="004A2704" w:rsidRPr="00372F4E">
        <w:rPr>
          <w:rFonts w:ascii="Times New Roman" w:hAnsi="Times New Roman"/>
          <w:sz w:val="26"/>
          <w:szCs w:val="26"/>
        </w:rPr>
        <w:t>,</w:t>
      </w:r>
      <w:r w:rsidRPr="00372F4E">
        <w:rPr>
          <w:rFonts w:ascii="Times New Roman" w:hAnsi="Times New Roman"/>
          <w:sz w:val="26"/>
          <w:szCs w:val="26"/>
        </w:rPr>
        <w:t xml:space="preserve"> необходимого для выполнения работ по пуско-наладке автоматизации технологического оборудования станции водоподготовки, объект в отчетном периоде в эксплуатацию не введен;</w:t>
      </w:r>
    </w:p>
    <w:p w:rsidR="0040452B" w:rsidRPr="00372F4E" w:rsidRDefault="0040452B" w:rsidP="00892746">
      <w:pPr>
        <w:pStyle w:val="a3"/>
        <w:numPr>
          <w:ilvl w:val="0"/>
          <w:numId w:val="21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проведена модернизация (обновление) котельной </w:t>
      </w:r>
      <w:r w:rsidR="004A2704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ТМК ОУ «</w:t>
      </w:r>
      <w:proofErr w:type="spellStart"/>
      <w:r w:rsidR="004A2704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Потаповская</w:t>
      </w:r>
      <w:proofErr w:type="spellEnd"/>
      <w:r w:rsidR="004A2704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средняя школа № 12»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посредством приобретения и установки нового оборудования</w:t>
      </w:r>
      <w:r w:rsidR="00922D3E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40452B" w:rsidRPr="00372F4E" w:rsidRDefault="0040452B" w:rsidP="00892746">
      <w:pPr>
        <w:pStyle w:val="a3"/>
        <w:numPr>
          <w:ilvl w:val="0"/>
          <w:numId w:val="21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bookmarkStart w:id="3" w:name="_Hlk99215421"/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выполнены работы по замене системы охранно-пожарной сигнализации и ремонту помещений </w:t>
      </w:r>
      <w:bookmarkEnd w:id="3"/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административного здания Управления по делам ГО и ЧС Администрации муниципального района;</w:t>
      </w:r>
    </w:p>
    <w:p w:rsidR="0040452B" w:rsidRPr="00372F4E" w:rsidRDefault="0040452B" w:rsidP="00892746">
      <w:pPr>
        <w:pStyle w:val="a3"/>
        <w:numPr>
          <w:ilvl w:val="0"/>
          <w:numId w:val="21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bookmarkStart w:id="4" w:name="_Hlk99217030"/>
      <w:r w:rsidRPr="00372F4E">
        <w:rPr>
          <w:rFonts w:ascii="Times New Roman" w:hAnsi="Times New Roman" w:cs="Times New Roman"/>
          <w:sz w:val="26"/>
          <w:szCs w:val="26"/>
        </w:rPr>
        <w:t>подготовлена проектно-сметная документация в целях проведения ремонтных работ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72F4E">
        <w:rPr>
          <w:rFonts w:ascii="Times New Roman" w:hAnsi="Times New Roman" w:cs="Times New Roman"/>
          <w:sz w:val="26"/>
          <w:szCs w:val="26"/>
        </w:rPr>
        <w:t>системы электроснабжения, охранно-пожарной сигнализации и системы оповещения и управления эвакуацией  административного здания (ул. Дудинская, д. 7а)</w:t>
      </w:r>
      <w:r w:rsidR="00922D3E" w:rsidRPr="00372F4E">
        <w:rPr>
          <w:rFonts w:ascii="Times New Roman" w:hAnsi="Times New Roman" w:cs="Times New Roman"/>
          <w:sz w:val="26"/>
          <w:szCs w:val="26"/>
        </w:rPr>
        <w:t>;</w:t>
      </w:r>
    </w:p>
    <w:bookmarkEnd w:id="4"/>
    <w:p w:rsidR="0040452B" w:rsidRPr="00372F4E" w:rsidRDefault="0040452B" w:rsidP="00892746">
      <w:pPr>
        <w:pStyle w:val="a3"/>
        <w:numPr>
          <w:ilvl w:val="0"/>
          <w:numId w:val="2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372F4E">
        <w:rPr>
          <w:rFonts w:ascii="Times New Roman" w:hAnsi="Times New Roman" w:cs="Times New Roman"/>
          <w:sz w:val="26"/>
          <w:szCs w:val="26"/>
        </w:rPr>
        <w:t>выполнены работы по обустройству площадок «Сквер авиаторов», «</w:t>
      </w:r>
      <w:proofErr w:type="spellStart"/>
      <w:r w:rsidRPr="00372F4E">
        <w:rPr>
          <w:rFonts w:ascii="Times New Roman" w:hAnsi="Times New Roman" w:cs="Times New Roman"/>
          <w:sz w:val="26"/>
          <w:szCs w:val="26"/>
        </w:rPr>
        <w:t>Смайл</w:t>
      </w:r>
      <w:proofErr w:type="spellEnd"/>
      <w:r w:rsidRPr="00372F4E">
        <w:rPr>
          <w:rFonts w:ascii="Times New Roman" w:hAnsi="Times New Roman" w:cs="Times New Roman"/>
          <w:sz w:val="26"/>
          <w:szCs w:val="26"/>
        </w:rPr>
        <w:t xml:space="preserve">» в </w:t>
      </w:r>
      <w:r w:rsidR="00C469E6" w:rsidRPr="00372F4E">
        <w:rPr>
          <w:rFonts w:ascii="Times New Roman" w:hAnsi="Times New Roman" w:cs="Times New Roman"/>
          <w:sz w:val="26"/>
          <w:szCs w:val="26"/>
        </w:rPr>
        <w:t xml:space="preserve"> </w:t>
      </w:r>
      <w:r w:rsidRPr="00372F4E">
        <w:rPr>
          <w:rFonts w:ascii="Times New Roman" w:hAnsi="Times New Roman" w:cs="Times New Roman"/>
          <w:sz w:val="26"/>
          <w:szCs w:val="26"/>
        </w:rPr>
        <w:t>г. Дудинка</w:t>
      </w:r>
      <w:r w:rsidR="00922D3E" w:rsidRPr="00372F4E">
        <w:rPr>
          <w:rFonts w:ascii="Times New Roman" w:hAnsi="Times New Roman" w:cs="Times New Roman"/>
          <w:sz w:val="26"/>
          <w:szCs w:val="26"/>
        </w:rPr>
        <w:t>;</w:t>
      </w:r>
      <w:r w:rsidRPr="00372F4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40452B" w:rsidRPr="00372F4E" w:rsidRDefault="00922D3E" w:rsidP="00892746">
      <w:pPr>
        <w:pStyle w:val="a3"/>
        <w:numPr>
          <w:ilvl w:val="0"/>
          <w:numId w:val="21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компенсированы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выпадающи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е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доход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ы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, возникающ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ие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 результате поставки населению по регулируемым ценам (тарифам) на электрическую энергию, вырабатываемую дизельными электростанциями на территории муниципального района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5 </w:t>
      </w:r>
      <w:proofErr w:type="spellStart"/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энергоснабжающим</w:t>
      </w:r>
      <w:proofErr w:type="spellEnd"/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организациям </w:t>
      </w:r>
      <w:r w:rsidR="0040452B" w:rsidRPr="00372F4E">
        <w:rPr>
          <w:rFonts w:ascii="Times New Roman" w:hAnsi="Times New Roman" w:cs="Times New Roman"/>
          <w:i/>
          <w:sz w:val="26"/>
          <w:szCs w:val="26"/>
        </w:rPr>
        <w:t>(ООО «Энергия», ОАО «</w:t>
      </w:r>
      <w:proofErr w:type="spellStart"/>
      <w:r w:rsidR="0040452B" w:rsidRPr="00372F4E">
        <w:rPr>
          <w:rFonts w:ascii="Times New Roman" w:hAnsi="Times New Roman" w:cs="Times New Roman"/>
          <w:i/>
          <w:sz w:val="26"/>
          <w:szCs w:val="26"/>
        </w:rPr>
        <w:t>Хантайское</w:t>
      </w:r>
      <w:proofErr w:type="spellEnd"/>
      <w:r w:rsidR="0040452B" w:rsidRPr="00372F4E">
        <w:rPr>
          <w:rFonts w:ascii="Times New Roman" w:hAnsi="Times New Roman" w:cs="Times New Roman"/>
          <w:i/>
          <w:sz w:val="26"/>
          <w:szCs w:val="26"/>
        </w:rPr>
        <w:t>», ООО «</w:t>
      </w:r>
      <w:proofErr w:type="spellStart"/>
      <w:r w:rsidR="0040452B" w:rsidRPr="00372F4E">
        <w:rPr>
          <w:rFonts w:ascii="Times New Roman" w:hAnsi="Times New Roman" w:cs="Times New Roman"/>
          <w:i/>
          <w:sz w:val="26"/>
          <w:szCs w:val="26"/>
        </w:rPr>
        <w:t>ТаймырЭнергоРесурс</w:t>
      </w:r>
      <w:proofErr w:type="spellEnd"/>
      <w:r w:rsidR="0040452B" w:rsidRPr="00372F4E">
        <w:rPr>
          <w:rFonts w:ascii="Times New Roman" w:hAnsi="Times New Roman" w:cs="Times New Roman"/>
          <w:i/>
          <w:sz w:val="26"/>
          <w:szCs w:val="26"/>
        </w:rPr>
        <w:t>», ООО «ТАТ», ООО «</w:t>
      </w:r>
      <w:proofErr w:type="spellStart"/>
      <w:r w:rsidR="0040452B" w:rsidRPr="00372F4E">
        <w:rPr>
          <w:rFonts w:ascii="Times New Roman" w:hAnsi="Times New Roman" w:cs="Times New Roman"/>
          <w:i/>
          <w:sz w:val="26"/>
          <w:szCs w:val="26"/>
        </w:rPr>
        <w:t>Потапово</w:t>
      </w:r>
      <w:proofErr w:type="spellEnd"/>
      <w:r w:rsidR="0040452B" w:rsidRPr="00372F4E">
        <w:rPr>
          <w:rFonts w:ascii="Times New Roman" w:hAnsi="Times New Roman" w:cs="Times New Roman"/>
          <w:i/>
          <w:sz w:val="26"/>
          <w:szCs w:val="26"/>
        </w:rPr>
        <w:t>»);</w:t>
      </w:r>
    </w:p>
    <w:p w:rsidR="00922D3E" w:rsidRPr="00372F4E" w:rsidRDefault="00C24A20" w:rsidP="00892746">
      <w:pPr>
        <w:pStyle w:val="a3"/>
        <w:numPr>
          <w:ilvl w:val="0"/>
          <w:numId w:val="21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компенсирована 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част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ь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расходов граждан на оплату коммунальных услуг 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5 предприятиям (</w:t>
      </w:r>
      <w:r w:rsidR="0040452B" w:rsidRPr="00372F4E">
        <w:rPr>
          <w:rFonts w:ascii="Times New Roman" w:hAnsi="Times New Roman" w:cs="Times New Roman"/>
          <w:i/>
          <w:sz w:val="26"/>
          <w:szCs w:val="26"/>
        </w:rPr>
        <w:t>АО «</w:t>
      </w:r>
      <w:proofErr w:type="spellStart"/>
      <w:r w:rsidR="0040452B" w:rsidRPr="00372F4E">
        <w:rPr>
          <w:rFonts w:ascii="Times New Roman" w:hAnsi="Times New Roman" w:cs="Times New Roman"/>
          <w:i/>
          <w:sz w:val="26"/>
          <w:szCs w:val="26"/>
        </w:rPr>
        <w:t>Таймырбыт</w:t>
      </w:r>
      <w:proofErr w:type="spellEnd"/>
      <w:r w:rsidR="0040452B" w:rsidRPr="00372F4E">
        <w:rPr>
          <w:rFonts w:ascii="Times New Roman" w:hAnsi="Times New Roman" w:cs="Times New Roman"/>
          <w:i/>
          <w:sz w:val="26"/>
          <w:szCs w:val="26"/>
        </w:rPr>
        <w:t>», ООО «Энергия», АО «</w:t>
      </w:r>
      <w:proofErr w:type="spellStart"/>
      <w:r w:rsidR="0040452B" w:rsidRPr="00372F4E">
        <w:rPr>
          <w:rFonts w:ascii="Times New Roman" w:hAnsi="Times New Roman" w:cs="Times New Roman"/>
          <w:i/>
          <w:sz w:val="26"/>
          <w:szCs w:val="26"/>
        </w:rPr>
        <w:t>Хантайское</w:t>
      </w:r>
      <w:proofErr w:type="spellEnd"/>
      <w:r w:rsidR="0040452B" w:rsidRPr="00372F4E">
        <w:rPr>
          <w:rFonts w:ascii="Times New Roman" w:hAnsi="Times New Roman" w:cs="Times New Roman"/>
          <w:i/>
          <w:sz w:val="26"/>
          <w:szCs w:val="26"/>
        </w:rPr>
        <w:t>», ООО «</w:t>
      </w:r>
      <w:proofErr w:type="spellStart"/>
      <w:r w:rsidR="0040452B" w:rsidRPr="00372F4E">
        <w:rPr>
          <w:rFonts w:ascii="Times New Roman" w:hAnsi="Times New Roman" w:cs="Times New Roman"/>
          <w:i/>
          <w:sz w:val="26"/>
          <w:szCs w:val="26"/>
        </w:rPr>
        <w:t>СКиФ</w:t>
      </w:r>
      <w:proofErr w:type="spellEnd"/>
      <w:r w:rsidR="0040452B" w:rsidRPr="00372F4E">
        <w:rPr>
          <w:rFonts w:ascii="Times New Roman" w:hAnsi="Times New Roman" w:cs="Times New Roman"/>
          <w:i/>
          <w:sz w:val="26"/>
          <w:szCs w:val="26"/>
        </w:rPr>
        <w:t>», ООО «ТАТ»)</w:t>
      </w:r>
      <w:r w:rsidR="00C469E6" w:rsidRPr="00372F4E">
        <w:rPr>
          <w:rFonts w:ascii="Times New Roman" w:hAnsi="Times New Roman" w:cs="Times New Roman"/>
          <w:sz w:val="26"/>
          <w:szCs w:val="26"/>
        </w:rPr>
        <w:t>;</w:t>
      </w:r>
    </w:p>
    <w:p w:rsidR="0040452B" w:rsidRPr="00372F4E" w:rsidRDefault="00BB123E" w:rsidP="00892746">
      <w:pPr>
        <w:pStyle w:val="a3"/>
        <w:numPr>
          <w:ilvl w:val="0"/>
          <w:numId w:val="21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2F4E">
        <w:rPr>
          <w:rFonts w:ascii="Times New Roman" w:hAnsi="Times New Roman" w:cs="Times New Roman"/>
          <w:sz w:val="26"/>
          <w:szCs w:val="26"/>
        </w:rPr>
        <w:t>обеспечен</w:t>
      </w:r>
      <w:r w:rsidR="00922D3E" w:rsidRPr="00372F4E">
        <w:rPr>
          <w:rFonts w:ascii="Times New Roman" w:hAnsi="Times New Roman" w:cs="Times New Roman"/>
          <w:sz w:val="26"/>
          <w:szCs w:val="26"/>
        </w:rPr>
        <w:t>ы</w:t>
      </w:r>
      <w:r w:rsidRPr="00372F4E">
        <w:rPr>
          <w:rFonts w:ascii="Times New Roman" w:hAnsi="Times New Roman" w:cs="Times New Roman"/>
          <w:sz w:val="26"/>
          <w:szCs w:val="26"/>
        </w:rPr>
        <w:t xml:space="preserve"> твердым топливом</w:t>
      </w:r>
      <w:r w:rsidR="00922D3E" w:rsidRPr="00372F4E">
        <w:rPr>
          <w:rFonts w:ascii="Times New Roman" w:hAnsi="Times New Roman" w:cs="Times New Roman"/>
          <w:sz w:val="26"/>
          <w:szCs w:val="26"/>
        </w:rPr>
        <w:t xml:space="preserve"> </w:t>
      </w:r>
      <w:r w:rsidRPr="00372F4E">
        <w:rPr>
          <w:rFonts w:ascii="Times New Roman" w:hAnsi="Times New Roman" w:cs="Times New Roman"/>
          <w:sz w:val="26"/>
          <w:szCs w:val="26"/>
        </w:rPr>
        <w:t>у</w:t>
      </w:r>
      <w:r w:rsidR="0040452B" w:rsidRPr="00372F4E">
        <w:rPr>
          <w:rFonts w:ascii="Times New Roman" w:hAnsi="Times New Roman" w:cs="Times New Roman"/>
          <w:sz w:val="26"/>
          <w:szCs w:val="26"/>
        </w:rPr>
        <w:t>чреждения социальной сферы и граждане, проживающие в домах с печным отоплени</w:t>
      </w:r>
      <w:r w:rsidR="00CC4F26" w:rsidRPr="00372F4E">
        <w:rPr>
          <w:rFonts w:ascii="Times New Roman" w:hAnsi="Times New Roman" w:cs="Times New Roman"/>
          <w:sz w:val="26"/>
          <w:szCs w:val="26"/>
        </w:rPr>
        <w:t>ем</w:t>
      </w:r>
      <w:r w:rsidR="00C469E6" w:rsidRPr="00372F4E">
        <w:rPr>
          <w:rFonts w:ascii="Times New Roman" w:hAnsi="Times New Roman" w:cs="Times New Roman"/>
          <w:sz w:val="26"/>
          <w:szCs w:val="26"/>
        </w:rPr>
        <w:t>;</w:t>
      </w:r>
    </w:p>
    <w:p w:rsidR="0091242E" w:rsidRDefault="00337921" w:rsidP="00892746">
      <w:pPr>
        <w:pStyle w:val="a3"/>
        <w:numPr>
          <w:ilvl w:val="0"/>
          <w:numId w:val="22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результате реализации программы</w:t>
      </w:r>
      <w:r w:rsidR="00A90407">
        <w:rPr>
          <w:rFonts w:ascii="Times New Roman" w:hAnsi="Times New Roman" w:cs="Times New Roman"/>
          <w:sz w:val="26"/>
          <w:szCs w:val="26"/>
        </w:rPr>
        <w:t xml:space="preserve"> исполнение основных целевых показателей осталось на уровне прошлого года и </w:t>
      </w:r>
      <w:r w:rsidR="00F4427C">
        <w:rPr>
          <w:rFonts w:ascii="Times New Roman" w:hAnsi="Times New Roman" w:cs="Times New Roman"/>
          <w:sz w:val="26"/>
          <w:szCs w:val="26"/>
        </w:rPr>
        <w:t>соответствовало плановым значениям</w:t>
      </w:r>
      <w:r w:rsidR="00C24A20">
        <w:rPr>
          <w:rFonts w:ascii="Times New Roman" w:hAnsi="Times New Roman" w:cs="Times New Roman"/>
          <w:sz w:val="26"/>
          <w:szCs w:val="26"/>
        </w:rPr>
        <w:t xml:space="preserve"> (100%)</w:t>
      </w:r>
      <w:r w:rsidR="00B52313">
        <w:rPr>
          <w:rFonts w:ascii="Times New Roman" w:hAnsi="Times New Roman" w:cs="Times New Roman"/>
          <w:sz w:val="26"/>
          <w:szCs w:val="26"/>
        </w:rPr>
        <w:t>:</w:t>
      </w:r>
    </w:p>
    <w:p w:rsidR="00160DA3" w:rsidRDefault="0091242E" w:rsidP="00892746">
      <w:pPr>
        <w:pStyle w:val="a3"/>
        <w:numPr>
          <w:ilvl w:val="0"/>
          <w:numId w:val="22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</w:t>
      </w:r>
      <w:r w:rsidRPr="0091242E">
        <w:rPr>
          <w:rFonts w:ascii="Times New Roman" w:hAnsi="Times New Roman" w:cs="Times New Roman"/>
          <w:sz w:val="26"/>
          <w:szCs w:val="26"/>
        </w:rPr>
        <w:t xml:space="preserve">оля вновь построенных (реконструированных или модернизированных) объектов социальной сферы </w:t>
      </w:r>
      <w:r w:rsidR="00A90407">
        <w:rPr>
          <w:rFonts w:ascii="Times New Roman" w:hAnsi="Times New Roman" w:cs="Times New Roman"/>
          <w:sz w:val="26"/>
          <w:szCs w:val="26"/>
        </w:rPr>
        <w:t xml:space="preserve">по отношению к </w:t>
      </w:r>
      <w:proofErr w:type="gramStart"/>
      <w:r w:rsidR="00A90407">
        <w:rPr>
          <w:rFonts w:ascii="Times New Roman" w:hAnsi="Times New Roman" w:cs="Times New Roman"/>
          <w:sz w:val="26"/>
          <w:szCs w:val="26"/>
        </w:rPr>
        <w:t>запланированным</w:t>
      </w:r>
      <w:proofErr w:type="gramEnd"/>
      <w:r w:rsidR="00A90407">
        <w:rPr>
          <w:rFonts w:ascii="Times New Roman" w:hAnsi="Times New Roman" w:cs="Times New Roman"/>
          <w:sz w:val="26"/>
          <w:szCs w:val="26"/>
        </w:rPr>
        <w:t>;</w:t>
      </w:r>
    </w:p>
    <w:p w:rsidR="00A90407" w:rsidRDefault="00A90407" w:rsidP="00892746">
      <w:pPr>
        <w:pStyle w:val="a3"/>
        <w:numPr>
          <w:ilvl w:val="0"/>
          <w:numId w:val="22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</w:t>
      </w:r>
      <w:r w:rsidRPr="00A90407">
        <w:rPr>
          <w:rFonts w:ascii="Times New Roman" w:hAnsi="Times New Roman" w:cs="Times New Roman"/>
          <w:sz w:val="26"/>
          <w:szCs w:val="26"/>
        </w:rPr>
        <w:t>оля административных объектов муниципальной собственности (здания, строения, сооружения, инженерные коммуникации)</w:t>
      </w:r>
      <w:r w:rsidR="000753D6">
        <w:rPr>
          <w:rFonts w:ascii="Times New Roman" w:hAnsi="Times New Roman" w:cs="Times New Roman"/>
          <w:sz w:val="26"/>
          <w:szCs w:val="26"/>
        </w:rPr>
        <w:t>,</w:t>
      </w:r>
      <w:r w:rsidRPr="00A90407">
        <w:rPr>
          <w:rFonts w:ascii="Times New Roman" w:hAnsi="Times New Roman" w:cs="Times New Roman"/>
          <w:sz w:val="26"/>
          <w:szCs w:val="26"/>
        </w:rPr>
        <w:t xml:space="preserve"> в которых проведены ремонтные работы текущего и капитального характера по отношению к </w:t>
      </w:r>
      <w:proofErr w:type="gramStart"/>
      <w:r w:rsidRPr="00A90407">
        <w:rPr>
          <w:rFonts w:ascii="Times New Roman" w:hAnsi="Times New Roman" w:cs="Times New Roman"/>
          <w:sz w:val="26"/>
          <w:szCs w:val="26"/>
        </w:rPr>
        <w:t>запланированным</w:t>
      </w:r>
      <w:proofErr w:type="gramEnd"/>
      <w:r>
        <w:rPr>
          <w:rFonts w:ascii="Times New Roman" w:hAnsi="Times New Roman" w:cs="Times New Roman"/>
          <w:sz w:val="26"/>
          <w:szCs w:val="26"/>
        </w:rPr>
        <w:t>;</w:t>
      </w:r>
    </w:p>
    <w:p w:rsidR="00A90407" w:rsidRDefault="00A90407" w:rsidP="00892746">
      <w:pPr>
        <w:pStyle w:val="a3"/>
        <w:numPr>
          <w:ilvl w:val="0"/>
          <w:numId w:val="22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</w:t>
      </w:r>
      <w:r w:rsidRPr="00A90407">
        <w:rPr>
          <w:rFonts w:ascii="Times New Roman" w:hAnsi="Times New Roman" w:cs="Times New Roman"/>
          <w:sz w:val="26"/>
          <w:szCs w:val="26"/>
        </w:rPr>
        <w:t>оля объектов капитального строительства, реконструкции, модернизации и объектов проведения ремонтных работ текущего и капитального характера, обеспеченных исходно-разрешительной документацией</w:t>
      </w:r>
      <w:r>
        <w:rPr>
          <w:rFonts w:ascii="Times New Roman" w:hAnsi="Times New Roman" w:cs="Times New Roman"/>
          <w:sz w:val="26"/>
          <w:szCs w:val="26"/>
        </w:rPr>
        <w:t>;</w:t>
      </w:r>
    </w:p>
    <w:p w:rsidR="00A90407" w:rsidRPr="00BB123E" w:rsidRDefault="00A90407" w:rsidP="00892746">
      <w:pPr>
        <w:pStyle w:val="a3"/>
        <w:numPr>
          <w:ilvl w:val="0"/>
          <w:numId w:val="22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</w:t>
      </w:r>
      <w:r w:rsidRPr="00A90407">
        <w:rPr>
          <w:rFonts w:ascii="Times New Roman" w:hAnsi="Times New Roman" w:cs="Times New Roman"/>
          <w:sz w:val="26"/>
          <w:szCs w:val="26"/>
        </w:rPr>
        <w:t xml:space="preserve">оля </w:t>
      </w:r>
      <w:proofErr w:type="spellStart"/>
      <w:r w:rsidRPr="00A90407">
        <w:rPr>
          <w:rFonts w:ascii="Times New Roman" w:hAnsi="Times New Roman" w:cs="Times New Roman"/>
          <w:sz w:val="26"/>
          <w:szCs w:val="26"/>
        </w:rPr>
        <w:t>энергоснабжающих</w:t>
      </w:r>
      <w:proofErr w:type="spellEnd"/>
      <w:r w:rsidRPr="00A90407">
        <w:rPr>
          <w:rFonts w:ascii="Times New Roman" w:hAnsi="Times New Roman" w:cs="Times New Roman"/>
          <w:sz w:val="26"/>
          <w:szCs w:val="26"/>
        </w:rPr>
        <w:t xml:space="preserve"> организаций, которым выплачена компенсация выпадающих доходов, связанных с применением государственных регулируемых цен (тарифов) на электрическую энергию, вырабатываемую для населения</w:t>
      </w:r>
      <w:r>
        <w:rPr>
          <w:rFonts w:ascii="Times New Roman" w:hAnsi="Times New Roman" w:cs="Times New Roman"/>
          <w:sz w:val="26"/>
          <w:szCs w:val="26"/>
        </w:rPr>
        <w:t>;</w:t>
      </w:r>
    </w:p>
    <w:p w:rsidR="0040452B" w:rsidRPr="00372F4E" w:rsidRDefault="008C48D1" w:rsidP="00892746">
      <w:pPr>
        <w:pStyle w:val="a3"/>
        <w:numPr>
          <w:ilvl w:val="0"/>
          <w:numId w:val="22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372F4E">
        <w:rPr>
          <w:rFonts w:ascii="Times New Roman" w:hAnsi="Times New Roman" w:cs="Times New Roman"/>
          <w:sz w:val="26"/>
          <w:szCs w:val="26"/>
        </w:rPr>
        <w:t>доля предприятий жилищно-коммунального комплекса, которым выплачена компенсация части платы граждан за коммунальные услуги;</w:t>
      </w:r>
    </w:p>
    <w:p w:rsidR="008C48D1" w:rsidRPr="00372F4E" w:rsidRDefault="008C48D1" w:rsidP="00892746">
      <w:pPr>
        <w:pStyle w:val="a3"/>
        <w:numPr>
          <w:ilvl w:val="0"/>
          <w:numId w:val="22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372F4E">
        <w:rPr>
          <w:rFonts w:ascii="Times New Roman" w:hAnsi="Times New Roman" w:cs="Times New Roman"/>
          <w:sz w:val="26"/>
          <w:szCs w:val="26"/>
        </w:rPr>
        <w:t>уровень обеспеченности твердым топливом учреждений социальной сферы и населения муниципального района.</w:t>
      </w:r>
    </w:p>
    <w:p w:rsidR="008C48D1" w:rsidRPr="008C48D1" w:rsidRDefault="008C48D1" w:rsidP="009938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226A3B" w:rsidRDefault="0040452B" w:rsidP="009938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 w:rsidRPr="00DF141A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  <w:lastRenderedPageBreak/>
        <w:t>Муниципальная программа «Улучшение жилищных условий отдельных категорий граждан муниципального района»</w:t>
      </w:r>
    </w:p>
    <w:p w:rsidR="00226A3B" w:rsidRDefault="00226A3B" w:rsidP="009938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</w:p>
    <w:tbl>
      <w:tblPr>
        <w:tblStyle w:val="a8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9"/>
        <w:gridCol w:w="3544"/>
        <w:gridCol w:w="1984"/>
      </w:tblGrid>
      <w:tr w:rsidR="00226A3B" w:rsidTr="009E3885">
        <w:trPr>
          <w:trHeight w:val="1347"/>
        </w:trPr>
        <w:tc>
          <w:tcPr>
            <w:tcW w:w="4219" w:type="dxa"/>
          </w:tcPr>
          <w:p w:rsidR="00226A3B" w:rsidRDefault="00226A3B" w:rsidP="0099380E">
            <w:pPr>
              <w:ind w:left="-142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 wp14:anchorId="35FF7F02" wp14:editId="25B8522F">
                      <wp:simplePos x="0" y="0"/>
                      <wp:positionH relativeFrom="column">
                        <wp:posOffset>-80010</wp:posOffset>
                      </wp:positionH>
                      <wp:positionV relativeFrom="paragraph">
                        <wp:posOffset>1270</wp:posOffset>
                      </wp:positionV>
                      <wp:extent cx="2686050" cy="825500"/>
                      <wp:effectExtent l="0" t="0" r="0" b="0"/>
                      <wp:wrapNone/>
                      <wp:docPr id="121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6050" cy="825500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Default="00B52313" w:rsidP="00226A3B">
                                  <w:pPr>
                                    <w:jc w:val="center"/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Уровень освоения средств, предусмотренн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ых</w:t>
                                  </w: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 на реализацию программы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0" type="#_x0000_t80" style="position:absolute;left:0;text-align:left;margin-left:-6.3pt;margin-top:.1pt;width:211.5pt;height:6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" adj="14035,9140,16200,9970" fillcolor="#c6d9f1" stroked="f" strokeweight="2pt">
                      <v:textbox>
                        <w:txbxContent>
                          <w:p w:rsidR="00B52313" w:rsidRDefault="00B52313" w:rsidP="00226A3B">
                            <w:pPr>
                              <w:jc w:val="center"/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Уровень освоения средств, предусмотренн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ых</w:t>
                            </w: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 на реализацию программы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544" w:type="dxa"/>
          </w:tcPr>
          <w:p w:rsidR="00226A3B" w:rsidRDefault="00226A3B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8528" behindDoc="0" locked="0" layoutInCell="1" allowOverlap="1" wp14:anchorId="2B35A27A" wp14:editId="43A6EE26">
                      <wp:simplePos x="0" y="0"/>
                      <wp:positionH relativeFrom="column">
                        <wp:posOffset>2136775</wp:posOffset>
                      </wp:positionH>
                      <wp:positionV relativeFrom="paragraph">
                        <wp:posOffset>1270</wp:posOffset>
                      </wp:positionV>
                      <wp:extent cx="1381125" cy="826135"/>
                      <wp:effectExtent l="0" t="0" r="9525" b="0"/>
                      <wp:wrapNone/>
                      <wp:docPr id="122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81125" cy="826135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226A3B">
                                  <w:pPr>
                                    <w:jc w:val="center"/>
                                    <w:rPr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Оценка эффективности реализации  программы 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1" type="#_x0000_t80" style="position:absolute;left:0;text-align:left;margin-left:168.25pt;margin-top:.1pt;width:108.75pt;height:65.0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" adj="14035,7570,16200,9185" fillcolor="#c6d9f1" stroked="f" strokeweight="2pt">
                      <v:textbox>
                        <w:txbxContent>
                          <w:p w:rsidR="00B52313" w:rsidRPr="00897CF0" w:rsidRDefault="00B52313" w:rsidP="00226A3B">
                            <w:pPr>
                              <w:jc w:val="center"/>
                              <w:rPr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Оценка эффективности реализации  программы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7504" behindDoc="0" locked="0" layoutInCell="1" allowOverlap="1" wp14:anchorId="760AFABF" wp14:editId="1E427483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1270</wp:posOffset>
                      </wp:positionV>
                      <wp:extent cx="2209800" cy="825792"/>
                      <wp:effectExtent l="0" t="0" r="0" b="0"/>
                      <wp:wrapNone/>
                      <wp:docPr id="123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9800" cy="825792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226A3B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Структура выполнения показателей программы</w:t>
                                  </w:r>
                                </w:p>
                                <w:p w:rsidR="00B52313" w:rsidRDefault="00B52313" w:rsidP="00226A3B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2" type="#_x0000_t80" style="position:absolute;left:0;text-align:left;margin-left:-5.75pt;margin-top:.1pt;width:174pt;height:6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" adj="14035,8782,16200,9791" fillcolor="#c6d9f1" stroked="f" strokeweight="2pt">
                      <v:textbox>
                        <w:txbxContent>
                          <w:p w:rsidR="00B52313" w:rsidRPr="00897CF0" w:rsidRDefault="00B52313" w:rsidP="00226A3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Структура выполнения показателей программы</w:t>
                            </w:r>
                          </w:p>
                          <w:p w:rsidR="00B52313" w:rsidRDefault="00B52313" w:rsidP="00226A3B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984" w:type="dxa"/>
          </w:tcPr>
          <w:p w:rsidR="00226A3B" w:rsidRDefault="00226A3B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</w:tr>
      <w:tr w:rsidR="00226A3B" w:rsidTr="00CC780C">
        <w:trPr>
          <w:trHeight w:val="1848"/>
        </w:trPr>
        <w:tc>
          <w:tcPr>
            <w:tcW w:w="4219" w:type="dxa"/>
          </w:tcPr>
          <w:p w:rsidR="00226A3B" w:rsidRDefault="00CC780C" w:rsidP="0091242E">
            <w:pPr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67C9A7B" wp14:editId="253F592C">
                  <wp:extent cx="2606565" cy="1555531"/>
                  <wp:effectExtent l="0" t="0" r="22860" b="26035"/>
                  <wp:docPr id="130" name="Диаграмма 130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5"/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226A3B" w:rsidRDefault="00CC780C" w:rsidP="0091242E">
            <w:pPr>
              <w:ind w:left="-108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A4CA376" wp14:editId="39279B5E">
                  <wp:extent cx="2207173" cy="1555531"/>
                  <wp:effectExtent l="0" t="0" r="22225" b="26035"/>
                  <wp:docPr id="131" name="Диаграмма 13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6"/>
                    </a:graphicData>
                  </a:graphic>
                </wp:inline>
              </w:drawing>
            </w:r>
          </w:p>
          <w:p w:rsidR="00226A3B" w:rsidRPr="00E65BF0" w:rsidRDefault="00226A3B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</w:p>
        </w:tc>
        <w:tc>
          <w:tcPr>
            <w:tcW w:w="1984" w:type="dxa"/>
          </w:tcPr>
          <w:p w:rsidR="00226A3B" w:rsidRPr="000D05A0" w:rsidRDefault="00226A3B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95456" behindDoc="0" locked="0" layoutInCell="1" allowOverlap="1" wp14:anchorId="3F803326" wp14:editId="34371604">
                      <wp:simplePos x="0" y="0"/>
                      <wp:positionH relativeFrom="column">
                        <wp:posOffset>855345</wp:posOffset>
                      </wp:positionH>
                      <wp:positionV relativeFrom="paragraph">
                        <wp:posOffset>1905</wp:posOffset>
                      </wp:positionV>
                      <wp:extent cx="292100" cy="130810"/>
                      <wp:effectExtent l="19050" t="0" r="12700" b="21590"/>
                      <wp:wrapNone/>
                      <wp:docPr id="124" name="Нашивка 1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210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24" o:spid="_x0000_s1026" type="#_x0000_t55" style="position:absolute;margin-left:67.35pt;margin-top:.15pt;width:23pt;height:10.3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" adj="16763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94432" behindDoc="0" locked="0" layoutInCell="1" allowOverlap="1" wp14:anchorId="40546FCB" wp14:editId="02519E82">
                      <wp:simplePos x="0" y="0"/>
                      <wp:positionH relativeFrom="column">
                        <wp:posOffset>581660</wp:posOffset>
                      </wp:positionH>
                      <wp:positionV relativeFrom="paragraph">
                        <wp:posOffset>1905</wp:posOffset>
                      </wp:positionV>
                      <wp:extent cx="277495" cy="130810"/>
                      <wp:effectExtent l="19050" t="0" r="27305" b="21590"/>
                      <wp:wrapNone/>
                      <wp:docPr id="125" name="Нашивка 1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7495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25" o:spid="_x0000_s1026" type="#_x0000_t55" style="position:absolute;margin-left:45.8pt;margin-top:.15pt;width:21.85pt;height:10.3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" adj="16509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93408" behindDoc="0" locked="0" layoutInCell="1" allowOverlap="1" wp14:anchorId="103A99F3" wp14:editId="3330C603">
                      <wp:simplePos x="0" y="0"/>
                      <wp:positionH relativeFrom="column">
                        <wp:posOffset>290830</wp:posOffset>
                      </wp:positionH>
                      <wp:positionV relativeFrom="paragraph">
                        <wp:posOffset>-5080</wp:posOffset>
                      </wp:positionV>
                      <wp:extent cx="299720" cy="130810"/>
                      <wp:effectExtent l="19050" t="0" r="24130" b="21590"/>
                      <wp:wrapNone/>
                      <wp:docPr id="126" name="Нашивка 1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26" o:spid="_x0000_s1026" type="#_x0000_t55" style="position:absolute;margin-left:22.9pt;margin-top:-.4pt;width:23.6pt;height:10.3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" adj="16886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92384" behindDoc="0" locked="0" layoutInCell="1" allowOverlap="1" wp14:anchorId="71293D8C" wp14:editId="562B299B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-5080</wp:posOffset>
                      </wp:positionV>
                      <wp:extent cx="299720" cy="130810"/>
                      <wp:effectExtent l="19050" t="0" r="24130" b="21590"/>
                      <wp:wrapNone/>
                      <wp:docPr id="127" name="Нашивка 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27" o:spid="_x0000_s1026" type="#_x0000_t55" style="position:absolute;margin-left:-.35pt;margin-top:-.4pt;width:23.6pt;height:10.3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" adj="16886" fillcolor="#4f81bd" strokecolor="#385d8a" strokeweight="2pt"/>
                  </w:pict>
                </mc:Fallback>
              </mc:AlternateContent>
            </w:r>
          </w:p>
          <w:p w:rsidR="00226A3B" w:rsidRDefault="00226A3B" w:rsidP="0099380E">
            <w:pPr>
              <w:ind w:firstLine="567"/>
              <w:jc w:val="center"/>
              <w:rPr>
                <w:rFonts w:ascii="Times New Roman" w:hAnsi="Times New Roman" w:cs="Times New Roman"/>
                <w:bCs/>
              </w:rPr>
            </w:pPr>
          </w:p>
          <w:p w:rsidR="00226A3B" w:rsidRPr="00E65BF0" w:rsidRDefault="00CC780C" w:rsidP="0091242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Высокоэ</w:t>
            </w:r>
            <w:r w:rsidR="00226A3B"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ффективная</w:t>
            </w:r>
          </w:p>
          <w:p w:rsidR="00226A3B" w:rsidRDefault="00CC780C" w:rsidP="0091242E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28,11</w:t>
            </w:r>
            <w:r w:rsidR="00226A3B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="00226A3B"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балл</w:t>
            </w:r>
            <w:r w:rsidR="00226A3B">
              <w:rPr>
                <w:rFonts w:ascii="Times New Roman" w:hAnsi="Times New Roman" w:cs="Times New Roman"/>
                <w:b/>
                <w:sz w:val="18"/>
                <w:szCs w:val="18"/>
              </w:rPr>
              <w:t>ов</w:t>
            </w:r>
          </w:p>
        </w:tc>
      </w:tr>
    </w:tbl>
    <w:p w:rsidR="0040452B" w:rsidRPr="00DF141A" w:rsidRDefault="00D71D82" w:rsidP="009938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71D82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С целью содействия в улучшени</w:t>
      </w:r>
      <w:r w:rsidR="00B5231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и</w:t>
      </w:r>
      <w:r w:rsidRPr="00D71D82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жилищных условий граждан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</w:t>
      </w:r>
      <w:r w:rsidR="0040452B" w:rsidRPr="00DF141A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отчетном году:</w:t>
      </w:r>
    </w:p>
    <w:p w:rsidR="0040452B" w:rsidRPr="00372F4E" w:rsidRDefault="0040452B" w:rsidP="00892746">
      <w:pPr>
        <w:pStyle w:val="a3"/>
        <w:numPr>
          <w:ilvl w:val="0"/>
          <w:numId w:val="23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bookmarkStart w:id="5" w:name="_Hlk99221196"/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7 семей</w:t>
      </w:r>
      <w:r w:rsidR="00D71D82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пенсионеров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выехали за пределы муниципального района</w:t>
      </w:r>
      <w:r w:rsidR="00D71D82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что составило 0,55% от общего количества </w:t>
      </w:r>
      <w:proofErr w:type="gramStart"/>
      <w:r w:rsidR="00D71D82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семей пенсионеров</w:t>
      </w:r>
      <w:r w:rsidR="009D5950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</w:t>
      </w:r>
      <w:r w:rsidR="00D71D82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состоящих в очередности на получение социальных выплат</w:t>
      </w:r>
      <w:r w:rsidR="009D5950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для приобретения жилья на территории Российской Федерации и соответствует</w:t>
      </w:r>
      <w:proofErr w:type="gramEnd"/>
      <w:r w:rsidR="009D5950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планов</w:t>
      </w:r>
      <w:r w:rsidR="0062726A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ому</w:t>
      </w:r>
      <w:r w:rsidR="009D5950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значени</w:t>
      </w:r>
      <w:r w:rsidR="0062726A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ю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372F4E" w:rsidRPr="00372F4E" w:rsidRDefault="0040452B" w:rsidP="00892746">
      <w:pPr>
        <w:pStyle w:val="a3"/>
        <w:numPr>
          <w:ilvl w:val="0"/>
          <w:numId w:val="23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5 молодых семей улучшили жилищные условия за счет полученных социальных выплат</w:t>
      </w:r>
      <w:r w:rsidR="00D71D82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что составило 2,39% от общего количества </w:t>
      </w:r>
      <w:proofErr w:type="gramStart"/>
      <w:r w:rsidR="00D71D82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молодых семей, состоящих на учете нуждающихся в улучшении жилищных условий и соответствует</w:t>
      </w:r>
      <w:proofErr w:type="gramEnd"/>
      <w:r w:rsidR="00D71D82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планов</w:t>
      </w:r>
      <w:r w:rsidR="0062726A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ому</w:t>
      </w:r>
      <w:r w:rsidR="00D71D82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значени</w:t>
      </w:r>
      <w:r w:rsidR="0062726A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ю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  <w:bookmarkStart w:id="6" w:name="_Hlk99221183"/>
      <w:bookmarkEnd w:id="5"/>
    </w:p>
    <w:p w:rsidR="0040452B" w:rsidRPr="00372F4E" w:rsidRDefault="0040452B" w:rsidP="00892746">
      <w:pPr>
        <w:pStyle w:val="a3"/>
        <w:numPr>
          <w:ilvl w:val="0"/>
          <w:numId w:val="23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5 семей приобрели жилье в рамках мероприятия по переселению граждан из не предназначенных для проживания строений</w:t>
      </w:r>
      <w:bookmarkEnd w:id="6"/>
      <w:r w:rsidR="0062726A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что составило 83,33% от общего количества </w:t>
      </w:r>
      <w:proofErr w:type="gramStart"/>
      <w:r w:rsidR="0062726A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семей</w:t>
      </w:r>
      <w:r w:rsidR="00B52313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62726A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нуждающихся в переселении и соответствует</w:t>
      </w:r>
      <w:proofErr w:type="gramEnd"/>
      <w:r w:rsidR="0062726A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плановому значению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40452B" w:rsidRPr="00DF141A" w:rsidRDefault="0040452B" w:rsidP="009938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6"/>
          <w:szCs w:val="26"/>
          <w:highlight w:val="yellow"/>
          <w:lang w:eastAsia="ru-RU"/>
        </w:rPr>
      </w:pPr>
    </w:p>
    <w:p w:rsidR="0040452B" w:rsidRDefault="0040452B" w:rsidP="009938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 w:rsidRPr="00DF62F5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  <w:t>Муниципальная программа «Создание условий для развития сельскохозяйственного производства в муниципальном районе»</w:t>
      </w:r>
    </w:p>
    <w:p w:rsidR="00CC780C" w:rsidRDefault="00CC780C" w:rsidP="009938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</w:p>
    <w:tbl>
      <w:tblPr>
        <w:tblStyle w:val="a8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9"/>
        <w:gridCol w:w="3544"/>
        <w:gridCol w:w="1984"/>
      </w:tblGrid>
      <w:tr w:rsidR="00CC780C" w:rsidTr="009E3885">
        <w:trPr>
          <w:trHeight w:val="1347"/>
        </w:trPr>
        <w:tc>
          <w:tcPr>
            <w:tcW w:w="4219" w:type="dxa"/>
          </w:tcPr>
          <w:p w:rsidR="00CC780C" w:rsidRDefault="00CC780C" w:rsidP="0099380E">
            <w:pPr>
              <w:ind w:left="-142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 wp14:anchorId="50E801FD" wp14:editId="6FA12937">
                      <wp:simplePos x="0" y="0"/>
                      <wp:positionH relativeFrom="column">
                        <wp:posOffset>-80010</wp:posOffset>
                      </wp:positionH>
                      <wp:positionV relativeFrom="paragraph">
                        <wp:posOffset>1270</wp:posOffset>
                      </wp:positionV>
                      <wp:extent cx="2686050" cy="825500"/>
                      <wp:effectExtent l="0" t="0" r="0" b="0"/>
                      <wp:wrapNone/>
                      <wp:docPr id="132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86050" cy="825500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Default="00B52313" w:rsidP="00CC780C">
                                  <w:pPr>
                                    <w:jc w:val="center"/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Уровень освоения средств, предусмотренн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ых</w:t>
                                  </w: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 на реализацию программы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3" type="#_x0000_t80" style="position:absolute;left:0;text-align:left;margin-left:-6.3pt;margin-top:.1pt;width:211.5pt;height:6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" adj="14035,9140,16200,9970" fillcolor="#c6d9f1" stroked="f" strokeweight="2pt">
                      <v:textbox>
                        <w:txbxContent>
                          <w:p w:rsidR="00B52313" w:rsidRDefault="00B52313" w:rsidP="00CC780C">
                            <w:pPr>
                              <w:jc w:val="center"/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Уровень освоения средств, предусмотренн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ых</w:t>
                            </w: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 на реализацию программы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544" w:type="dxa"/>
          </w:tcPr>
          <w:p w:rsidR="00CC780C" w:rsidRDefault="00CC780C" w:rsidP="0099380E">
            <w:pPr>
              <w:ind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6720" behindDoc="0" locked="0" layoutInCell="1" allowOverlap="1" wp14:anchorId="14B708D0" wp14:editId="4CD9C158">
                      <wp:simplePos x="0" y="0"/>
                      <wp:positionH relativeFrom="column">
                        <wp:posOffset>2136775</wp:posOffset>
                      </wp:positionH>
                      <wp:positionV relativeFrom="paragraph">
                        <wp:posOffset>1270</wp:posOffset>
                      </wp:positionV>
                      <wp:extent cx="1381125" cy="826135"/>
                      <wp:effectExtent l="0" t="0" r="9525" b="0"/>
                      <wp:wrapNone/>
                      <wp:docPr id="133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81125" cy="826135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CC780C">
                                  <w:pPr>
                                    <w:jc w:val="center"/>
                                    <w:rPr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 xml:space="preserve">Оценка эффективности реализации  программы 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4" type="#_x0000_t80" style="position:absolute;left:0;text-align:left;margin-left:168.25pt;margin-top:.1pt;width:108.75pt;height:65.0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" adj="14035,7570,16200,9185" fillcolor="#c6d9f1" stroked="f" strokeweight="2pt">
                      <v:textbox>
                        <w:txbxContent>
                          <w:p w:rsidR="00B52313" w:rsidRPr="00897CF0" w:rsidRDefault="00B52313" w:rsidP="00CC780C">
                            <w:pPr>
                              <w:jc w:val="center"/>
                              <w:rPr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 xml:space="preserve">Оценка эффективности реализации  программы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58DB2622" wp14:editId="6A52C608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1270</wp:posOffset>
                      </wp:positionV>
                      <wp:extent cx="2209800" cy="825792"/>
                      <wp:effectExtent l="0" t="0" r="0" b="0"/>
                      <wp:wrapNone/>
                      <wp:docPr id="134" name="Выноска: стрелка вниз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9800" cy="825792"/>
                              </a:xfrm>
                              <a:prstGeom prst="downArrowCallout">
                                <a:avLst/>
                              </a:prstGeom>
                              <a:solidFill>
                                <a:srgbClr val="1F497D">
                                  <a:lumMod val="20000"/>
                                  <a:lumOff val="80000"/>
                                </a:srgbClr>
                              </a:solidFill>
                              <a:ln w="25400" cap="flat" cmpd="sng" algn="ctr">
                                <a:noFill/>
                                <a:prstDash val="solid"/>
                              </a:ln>
                              <a:effectLst>
                                <a:innerShdw blurRad="114300">
                                  <a:prstClr val="black"/>
                                </a:innerShdw>
                              </a:effectLst>
                            </wps:spPr>
                            <wps:txbx>
                              <w:txbxContent>
                                <w:p w:rsidR="00B52313" w:rsidRPr="00897CF0" w:rsidRDefault="00B52313" w:rsidP="00CC780C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</w:pPr>
                                  <w:r w:rsidRPr="00897CF0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color w:val="000000"/>
                                      <w:sz w:val="17"/>
                                      <w:szCs w:val="17"/>
                                    </w:rPr>
                                    <w:t>Структура выполнения показателей программы</w:t>
                                  </w:r>
                                </w:p>
                                <w:p w:rsidR="00B52313" w:rsidRDefault="00B52313" w:rsidP="00CC780C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5" type="#_x0000_t80" style="position:absolute;left:0;text-align:left;margin-left:-5.75pt;margin-top:.1pt;width:174pt;height:6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" adj="14035,8782,16200,9791" fillcolor="#c6d9f1" stroked="f" strokeweight="2pt">
                      <v:textbox>
                        <w:txbxContent>
                          <w:p w:rsidR="00B52313" w:rsidRPr="00897CF0" w:rsidRDefault="00B52313" w:rsidP="00CC780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</w:pPr>
                            <w:r w:rsidRPr="00897C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/>
                                <w:sz w:val="17"/>
                                <w:szCs w:val="17"/>
                              </w:rPr>
                              <w:t>Структура выполнения показателей программы</w:t>
                            </w:r>
                          </w:p>
                          <w:p w:rsidR="00B52313" w:rsidRDefault="00B52313" w:rsidP="00CC780C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984" w:type="dxa"/>
          </w:tcPr>
          <w:p w:rsidR="00CC780C" w:rsidRDefault="00CC780C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</w:p>
        </w:tc>
      </w:tr>
      <w:tr w:rsidR="00CC780C" w:rsidTr="00C117A5">
        <w:trPr>
          <w:trHeight w:val="80"/>
        </w:trPr>
        <w:tc>
          <w:tcPr>
            <w:tcW w:w="4219" w:type="dxa"/>
          </w:tcPr>
          <w:p w:rsidR="00CC780C" w:rsidRDefault="00CC780C" w:rsidP="008C48D1">
            <w:pPr>
              <w:ind w:right="-108"/>
              <w:jc w:val="both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04841F64" wp14:editId="5BB4E3D1">
                  <wp:extent cx="2606565" cy="1566041"/>
                  <wp:effectExtent l="0" t="0" r="22860" b="15240"/>
                  <wp:docPr id="141" name="Диаграмма 14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7"/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CC780C" w:rsidRDefault="00CC780C" w:rsidP="008C48D1">
            <w:pPr>
              <w:ind w:left="-108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594B45F" wp14:editId="74D88C7B">
                  <wp:extent cx="2207173" cy="1566041"/>
                  <wp:effectExtent l="0" t="0" r="22225" b="15240"/>
                  <wp:docPr id="140" name="Диаграмма 140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38"/>
                    </a:graphicData>
                  </a:graphic>
                </wp:inline>
              </w:drawing>
            </w:r>
          </w:p>
          <w:p w:rsidR="00CC780C" w:rsidRPr="00E65BF0" w:rsidRDefault="00CC780C" w:rsidP="0099380E">
            <w:pPr>
              <w:ind w:left="-108" w:firstLine="567"/>
              <w:jc w:val="both"/>
              <w:rPr>
                <w:rFonts w:ascii="Times New Roman" w:hAnsi="Times New Roman" w:cs="Times New Roman"/>
                <w:b/>
                <w:sz w:val="18"/>
                <w:szCs w:val="18"/>
                <w:u w:val="single"/>
              </w:rPr>
            </w:pPr>
          </w:p>
        </w:tc>
        <w:tc>
          <w:tcPr>
            <w:tcW w:w="1984" w:type="dxa"/>
          </w:tcPr>
          <w:p w:rsidR="00CC780C" w:rsidRPr="000D05A0" w:rsidRDefault="00B26D38" w:rsidP="003C75C8">
            <w:pPr>
              <w:ind w:firstLine="567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802624" behindDoc="0" locked="0" layoutInCell="1" allowOverlap="1" wp14:anchorId="10347A67" wp14:editId="484882AE">
                      <wp:simplePos x="0" y="0"/>
                      <wp:positionH relativeFrom="column">
                        <wp:posOffset>591820</wp:posOffset>
                      </wp:positionH>
                      <wp:positionV relativeFrom="paragraph">
                        <wp:posOffset>-7970</wp:posOffset>
                      </wp:positionV>
                      <wp:extent cx="283210" cy="130810"/>
                      <wp:effectExtent l="19050" t="0" r="21590" b="21590"/>
                      <wp:wrapNone/>
                      <wp:docPr id="136" name="Нашивка 1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321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Нашивка 136" o:spid="_x0000_s1026" type="#_x0000_t55" style="position:absolute;margin-left:46.6pt;margin-top:-.65pt;width:22.3pt;height:10.3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" adj="16612" fillcolor="#4f81bd" strokecolor="#385d8a" strokeweight="2pt"/>
                  </w:pict>
                </mc:Fallback>
              </mc:AlternateContent>
            </w:r>
            <w:r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803648" behindDoc="0" locked="0" layoutInCell="1" allowOverlap="1" wp14:anchorId="035B9273" wp14:editId="6B0DEC70">
                      <wp:simplePos x="0" y="0"/>
                      <wp:positionH relativeFrom="column">
                        <wp:posOffset>854075</wp:posOffset>
                      </wp:positionH>
                      <wp:positionV relativeFrom="paragraph">
                        <wp:posOffset>-7620</wp:posOffset>
                      </wp:positionV>
                      <wp:extent cx="292100" cy="140970"/>
                      <wp:effectExtent l="19050" t="0" r="12700" b="11430"/>
                      <wp:wrapNone/>
                      <wp:docPr id="135" name="Нашивка 1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2100" cy="14097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35" o:spid="_x0000_s1026" type="#_x0000_t55" style="position:absolute;margin-left:67.25pt;margin-top:-.6pt;width:23pt;height:11.1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" adj="16388" fillcolor="#4f81bd" strokecolor="#385d8a" strokeweight="2pt"/>
                  </w:pict>
                </mc:Fallback>
              </mc:AlternateContent>
            </w:r>
            <w:r w:rsidR="00CC780C"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 wp14:anchorId="777691C1" wp14:editId="1AC2A049">
                      <wp:simplePos x="0" y="0"/>
                      <wp:positionH relativeFrom="column">
                        <wp:posOffset>290830</wp:posOffset>
                      </wp:positionH>
                      <wp:positionV relativeFrom="paragraph">
                        <wp:posOffset>-5080</wp:posOffset>
                      </wp:positionV>
                      <wp:extent cx="299720" cy="130810"/>
                      <wp:effectExtent l="19050" t="0" r="24130" b="21590"/>
                      <wp:wrapNone/>
                      <wp:docPr id="137" name="Нашивка 1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37" o:spid="_x0000_s1026" type="#_x0000_t55" style="position:absolute;margin-left:22.9pt;margin-top:-.4pt;width:23.6pt;height:10.3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" adj="16886" fillcolor="#4f81bd" strokecolor="#385d8a" strokeweight="2pt"/>
                  </w:pict>
                </mc:Fallback>
              </mc:AlternateContent>
            </w:r>
            <w:r w:rsidR="00CC780C" w:rsidRPr="000D05A0">
              <w:rPr>
                <w:rFonts w:ascii="Times New Roman" w:hAnsi="Times New Roman" w:cs="Times New Roman"/>
                <w:bCs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800576" behindDoc="0" locked="0" layoutInCell="1" allowOverlap="1" wp14:anchorId="378BDE12" wp14:editId="0BD3324F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-5080</wp:posOffset>
                      </wp:positionV>
                      <wp:extent cx="299720" cy="130810"/>
                      <wp:effectExtent l="19050" t="0" r="24130" b="21590"/>
                      <wp:wrapNone/>
                      <wp:docPr id="138" name="Нашивка 1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20" cy="130810"/>
                              </a:xfrm>
                              <a:prstGeom prst="chevron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Нашивка 138" o:spid="_x0000_s1026" type="#_x0000_t55" style="position:absolute;margin-left:-.35pt;margin-top:-.4pt;width:23.6pt;height:10.3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" adj="16886" fillcolor="#4f81bd" strokecolor="#385d8a" strokeweight="2pt"/>
                  </w:pict>
                </mc:Fallback>
              </mc:AlternateContent>
            </w:r>
          </w:p>
          <w:p w:rsidR="00CC780C" w:rsidRDefault="00CC780C" w:rsidP="003C75C8">
            <w:pPr>
              <w:ind w:firstLine="567"/>
              <w:jc w:val="center"/>
              <w:rPr>
                <w:rFonts w:ascii="Times New Roman" w:hAnsi="Times New Roman" w:cs="Times New Roman"/>
                <w:bCs/>
              </w:rPr>
            </w:pPr>
          </w:p>
          <w:p w:rsidR="00CC780C" w:rsidRPr="00E65BF0" w:rsidRDefault="00CC780C" w:rsidP="003C75C8">
            <w:pPr>
              <w:ind w:firstLine="34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Высокоэ</w:t>
            </w:r>
            <w:r w:rsidRPr="00E65BF0">
              <w:rPr>
                <w:rFonts w:ascii="Times New Roman" w:hAnsi="Times New Roman" w:cs="Times New Roman"/>
                <w:b/>
                <w:sz w:val="18"/>
                <w:szCs w:val="18"/>
              </w:rPr>
              <w:t>ффективная</w:t>
            </w:r>
          </w:p>
          <w:p w:rsidR="00CC780C" w:rsidRPr="00B52313" w:rsidRDefault="003C75C8" w:rsidP="003C75C8">
            <w:pPr>
              <w:pStyle w:val="a3"/>
              <w:ind w:left="459"/>
              <w:rPr>
                <w:rFonts w:ascii="Times New Roman" w:hAnsi="Times New Roman" w:cs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28 </w:t>
            </w:r>
            <w:r w:rsidR="00CC780C" w:rsidRPr="00B52313">
              <w:rPr>
                <w:rFonts w:ascii="Times New Roman" w:hAnsi="Times New Roman" w:cs="Times New Roman"/>
                <w:b/>
                <w:sz w:val="18"/>
                <w:szCs w:val="18"/>
              </w:rPr>
              <w:t>баллов</w:t>
            </w:r>
          </w:p>
        </w:tc>
      </w:tr>
    </w:tbl>
    <w:p w:rsidR="00B52313" w:rsidRDefault="0062726A" w:rsidP="00B5231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62726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 xml:space="preserve">В целях создания комфортных условий жизнедеятельности в сельской местности </w:t>
      </w:r>
      <w:r w:rsidR="00B5231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и</w:t>
      </w:r>
      <w:r w:rsidRPr="0062726A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укрепления кадрового потенциала сельских территорий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Pr="0062726A">
        <w:rPr>
          <w:rFonts w:ascii="Times New Roman" w:eastAsia="Times New Roman" w:hAnsi="Times New Roman" w:cs="Times New Roman"/>
          <w:sz w:val="26"/>
          <w:szCs w:val="26"/>
          <w:lang w:eastAsia="ru-RU"/>
        </w:rPr>
        <w:t>в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отчетном году:</w:t>
      </w:r>
    </w:p>
    <w:p w:rsidR="0040452B" w:rsidRPr="00372F4E" w:rsidRDefault="0040452B" w:rsidP="00892746">
      <w:pPr>
        <w:pStyle w:val="a3"/>
        <w:numPr>
          <w:ilvl w:val="0"/>
          <w:numId w:val="24"/>
        </w:numPr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7 гражданам</w:t>
      </w:r>
      <w:r w:rsidR="006F0C61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(1 молодая семья и 6 граждан, проживающих и работающих в сельской местности) 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предоставлены социальные выплаты на строительство индивидуальных жилых домов</w:t>
      </w:r>
      <w:r w:rsidR="009A1C50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40452B" w:rsidRPr="00372F4E" w:rsidRDefault="00B52313" w:rsidP="00892746">
      <w:pPr>
        <w:pStyle w:val="a3"/>
        <w:numPr>
          <w:ilvl w:val="0"/>
          <w:numId w:val="24"/>
        </w:numPr>
        <w:tabs>
          <w:tab w:val="left" w:pos="567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сельскохозяйственным </w:t>
      </w:r>
      <w:r w:rsidR="000753D6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товаро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производителям</w:t>
      </w:r>
      <w:r w:rsidR="000753D6" w:rsidRPr="00372F4E">
        <w:rPr>
          <w:rFonts w:ascii="Times New Roman" w:hAnsi="Times New Roman" w:cs="Times New Roman"/>
          <w:sz w:val="26"/>
          <w:szCs w:val="26"/>
        </w:rPr>
        <w:t xml:space="preserve"> 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предоставлен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ы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информационно-консультационн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ые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услуг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о</w:t>
      </w:r>
      <w:r w:rsidRPr="00372F4E">
        <w:rPr>
          <w:rFonts w:ascii="Times New Roman" w:hAnsi="Times New Roman" w:cs="Times New Roman"/>
          <w:sz w:val="26"/>
          <w:szCs w:val="26"/>
        </w:rPr>
        <w:t xml:space="preserve"> мерах государственной поддержки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40452B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(охват сост</w:t>
      </w:r>
      <w:r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>авил 130 ед.).</w:t>
      </w:r>
    </w:p>
    <w:p w:rsidR="009A1C50" w:rsidRDefault="009A1C50" w:rsidP="008C48D1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 w:rsidRPr="009A1C50">
        <w:rPr>
          <w:rFonts w:ascii="Times New Roman" w:hAnsi="Times New Roman" w:cs="Times New Roman"/>
          <w:sz w:val="26"/>
          <w:szCs w:val="26"/>
        </w:rPr>
        <w:t>В результате проведенных мероприятий</w:t>
      </w:r>
      <w:r>
        <w:rPr>
          <w:rFonts w:ascii="Times New Roman" w:hAnsi="Times New Roman" w:cs="Times New Roman"/>
          <w:sz w:val="26"/>
          <w:szCs w:val="26"/>
        </w:rPr>
        <w:t>:</w:t>
      </w:r>
    </w:p>
    <w:p w:rsidR="009A1C50" w:rsidRPr="00372F4E" w:rsidRDefault="009D636B" w:rsidP="00892746">
      <w:pPr>
        <w:pStyle w:val="a3"/>
        <w:numPr>
          <w:ilvl w:val="0"/>
          <w:numId w:val="24"/>
        </w:numPr>
        <w:tabs>
          <w:tab w:val="left" w:pos="709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372F4E">
        <w:rPr>
          <w:rFonts w:ascii="Times New Roman" w:hAnsi="Times New Roman" w:cs="Times New Roman"/>
          <w:sz w:val="26"/>
          <w:szCs w:val="26"/>
        </w:rPr>
        <w:t xml:space="preserve">построено и введено в эксплуатацию 7 индивидуальных жилых домов в </w:t>
      </w:r>
      <w:proofErr w:type="spellStart"/>
      <w:r w:rsidRPr="00372F4E">
        <w:rPr>
          <w:rFonts w:ascii="Times New Roman" w:hAnsi="Times New Roman" w:cs="Times New Roman"/>
          <w:sz w:val="26"/>
          <w:szCs w:val="26"/>
        </w:rPr>
        <w:t>снп</w:t>
      </w:r>
      <w:proofErr w:type="spellEnd"/>
      <w:r w:rsidRPr="00372F4E">
        <w:rPr>
          <w:rFonts w:ascii="Times New Roman" w:hAnsi="Times New Roman" w:cs="Times New Roman"/>
          <w:sz w:val="26"/>
          <w:szCs w:val="26"/>
        </w:rPr>
        <w:t xml:space="preserve">. Носок общей площадью 540 </w:t>
      </w:r>
      <w:proofErr w:type="spellStart"/>
      <w:r w:rsidRPr="00372F4E">
        <w:rPr>
          <w:rFonts w:ascii="Times New Roman" w:hAnsi="Times New Roman" w:cs="Times New Roman"/>
          <w:sz w:val="26"/>
          <w:szCs w:val="26"/>
        </w:rPr>
        <w:t>кв.м</w:t>
      </w:r>
      <w:proofErr w:type="spellEnd"/>
      <w:r w:rsidRPr="00372F4E">
        <w:rPr>
          <w:rFonts w:ascii="Times New Roman" w:hAnsi="Times New Roman" w:cs="Times New Roman"/>
          <w:sz w:val="26"/>
          <w:szCs w:val="26"/>
        </w:rPr>
        <w:t>., что соответствует плановому значению;</w:t>
      </w:r>
    </w:p>
    <w:p w:rsidR="00B52313" w:rsidRPr="00372F4E" w:rsidRDefault="009A1C50" w:rsidP="00892746">
      <w:pPr>
        <w:pStyle w:val="a3"/>
        <w:numPr>
          <w:ilvl w:val="0"/>
          <w:numId w:val="24"/>
        </w:numPr>
        <w:tabs>
          <w:tab w:val="left" w:pos="567"/>
          <w:tab w:val="left" w:pos="709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72F4E">
        <w:rPr>
          <w:rFonts w:ascii="Times New Roman" w:hAnsi="Times New Roman" w:cs="Times New Roman"/>
          <w:sz w:val="26"/>
          <w:szCs w:val="26"/>
        </w:rPr>
        <w:t>д</w:t>
      </w:r>
      <w:r w:rsidR="003C75C8" w:rsidRPr="00372F4E">
        <w:rPr>
          <w:rFonts w:ascii="Times New Roman" w:hAnsi="Times New Roman" w:cs="Times New Roman"/>
          <w:sz w:val="26"/>
          <w:szCs w:val="26"/>
        </w:rPr>
        <w:t xml:space="preserve">оля </w:t>
      </w:r>
      <w:r w:rsidRPr="00372F4E">
        <w:rPr>
          <w:rFonts w:ascii="Times New Roman" w:hAnsi="Times New Roman" w:cs="Times New Roman"/>
          <w:sz w:val="26"/>
          <w:szCs w:val="26"/>
        </w:rPr>
        <w:t>сельскохозяйственных товаропроизводителей, получивших информационно-консультационную поддержку о мерах государственной поддержки, от их общего количества</w:t>
      </w:r>
      <w:r w:rsidR="008C48D1" w:rsidRPr="00372F4E">
        <w:rPr>
          <w:rFonts w:ascii="Times New Roman" w:hAnsi="Times New Roman" w:cs="Times New Roman"/>
          <w:sz w:val="26"/>
          <w:szCs w:val="26"/>
        </w:rPr>
        <w:t xml:space="preserve"> составила 5</w:t>
      </w:r>
      <w:r w:rsidR="000C05D3" w:rsidRPr="00372F4E">
        <w:rPr>
          <w:rFonts w:ascii="Times New Roman" w:hAnsi="Times New Roman" w:cs="Times New Roman"/>
          <w:sz w:val="26"/>
          <w:szCs w:val="26"/>
        </w:rPr>
        <w:t>0%</w:t>
      </w:r>
      <w:r w:rsidR="009D636B" w:rsidRPr="00372F4E">
        <w:rPr>
          <w:rFonts w:ascii="Times New Roman" w:hAnsi="Times New Roman" w:cs="Times New Roman"/>
          <w:sz w:val="26"/>
          <w:szCs w:val="26"/>
        </w:rPr>
        <w:t>.</w:t>
      </w:r>
      <w:r w:rsidR="00B52313" w:rsidRPr="00372F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B52313" w:rsidRDefault="00B52313" w:rsidP="008C48D1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sectPr w:rsidR="00B52313" w:rsidSect="00F04D5D">
      <w:headerReference w:type="default" r:id="rId39"/>
      <w:pgSz w:w="11906" w:h="16838"/>
      <w:pgMar w:top="964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3E6B" w:rsidRDefault="003B3E6B" w:rsidP="00FE1FBC">
      <w:pPr>
        <w:spacing w:after="0" w:line="240" w:lineRule="auto"/>
      </w:pPr>
      <w:r>
        <w:separator/>
      </w:r>
    </w:p>
  </w:endnote>
  <w:endnote w:type="continuationSeparator" w:id="0">
    <w:p w:rsidR="003B3E6B" w:rsidRDefault="003B3E6B" w:rsidP="00FE1F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3E6B" w:rsidRDefault="003B3E6B" w:rsidP="00FE1FBC">
      <w:pPr>
        <w:spacing w:after="0" w:line="240" w:lineRule="auto"/>
      </w:pPr>
      <w:r>
        <w:separator/>
      </w:r>
    </w:p>
  </w:footnote>
  <w:footnote w:type="continuationSeparator" w:id="0">
    <w:p w:rsidR="003B3E6B" w:rsidRDefault="003B3E6B" w:rsidP="00FE1F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56079055"/>
      <w:docPartObj>
        <w:docPartGallery w:val="Page Numbers (Top of Page)"/>
        <w:docPartUnique/>
      </w:docPartObj>
    </w:sdtPr>
    <w:sdtEndPr/>
    <w:sdtContent>
      <w:p w:rsidR="00195A45" w:rsidRDefault="00195A45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82013">
          <w:rPr>
            <w:noProof/>
          </w:rPr>
          <w:t>16</w:t>
        </w:r>
        <w:r>
          <w:fldChar w:fldCharType="end"/>
        </w:r>
      </w:p>
    </w:sdtContent>
  </w:sdt>
  <w:p w:rsidR="00195A45" w:rsidRDefault="00195A45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40B6F"/>
    <w:multiLevelType w:val="hybridMultilevel"/>
    <w:tmpl w:val="88B62432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A27D46"/>
    <w:multiLevelType w:val="hybridMultilevel"/>
    <w:tmpl w:val="707EF802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7E7ACD"/>
    <w:multiLevelType w:val="hybridMultilevel"/>
    <w:tmpl w:val="95D6D9DA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EE2739"/>
    <w:multiLevelType w:val="hybridMultilevel"/>
    <w:tmpl w:val="BDF4E4B8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8F357B"/>
    <w:multiLevelType w:val="hybridMultilevel"/>
    <w:tmpl w:val="41D8800A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49134E0"/>
    <w:multiLevelType w:val="hybridMultilevel"/>
    <w:tmpl w:val="41FA760C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8536FB7"/>
    <w:multiLevelType w:val="hybridMultilevel"/>
    <w:tmpl w:val="3056DF7E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B2B038D"/>
    <w:multiLevelType w:val="hybridMultilevel"/>
    <w:tmpl w:val="BC906774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9A083A"/>
    <w:multiLevelType w:val="hybridMultilevel"/>
    <w:tmpl w:val="E300F3F0"/>
    <w:lvl w:ilvl="0" w:tplc="E51E4BE4">
      <w:start w:val="28"/>
      <w:numFmt w:val="decimal"/>
      <w:lvlText w:val="%1"/>
      <w:lvlJc w:val="left"/>
      <w:pPr>
        <w:ind w:left="720" w:hanging="360"/>
      </w:pPr>
      <w:rPr>
        <w:rFonts w:hint="default"/>
        <w:sz w:val="18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C706EFA"/>
    <w:multiLevelType w:val="hybridMultilevel"/>
    <w:tmpl w:val="884C64EA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4A603EE"/>
    <w:multiLevelType w:val="hybridMultilevel"/>
    <w:tmpl w:val="CB12F64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88E5F97"/>
    <w:multiLevelType w:val="hybridMultilevel"/>
    <w:tmpl w:val="FC1C52B6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E452D45"/>
    <w:multiLevelType w:val="hybridMultilevel"/>
    <w:tmpl w:val="893408DC"/>
    <w:lvl w:ilvl="0" w:tplc="8A8A523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40E72547"/>
    <w:multiLevelType w:val="hybridMultilevel"/>
    <w:tmpl w:val="BFA82EC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8C20B77"/>
    <w:multiLevelType w:val="hybridMultilevel"/>
    <w:tmpl w:val="8598C1F4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17827C1"/>
    <w:multiLevelType w:val="hybridMultilevel"/>
    <w:tmpl w:val="986CE760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4D119A2"/>
    <w:multiLevelType w:val="hybridMultilevel"/>
    <w:tmpl w:val="30E89FA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FE465D8"/>
    <w:multiLevelType w:val="hybridMultilevel"/>
    <w:tmpl w:val="A60E095C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F62418E"/>
    <w:multiLevelType w:val="hybridMultilevel"/>
    <w:tmpl w:val="659A2FD8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1713DCE"/>
    <w:multiLevelType w:val="hybridMultilevel"/>
    <w:tmpl w:val="77EE81EA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26428A2"/>
    <w:multiLevelType w:val="hybridMultilevel"/>
    <w:tmpl w:val="2A5EB5A6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9D2E22"/>
    <w:multiLevelType w:val="hybridMultilevel"/>
    <w:tmpl w:val="092055EA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44268C7"/>
    <w:multiLevelType w:val="hybridMultilevel"/>
    <w:tmpl w:val="E618E9E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9657A35"/>
    <w:multiLevelType w:val="hybridMultilevel"/>
    <w:tmpl w:val="2BFA7416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C2B4022"/>
    <w:multiLevelType w:val="hybridMultilevel"/>
    <w:tmpl w:val="D5EEA536"/>
    <w:lvl w:ilvl="0" w:tplc="7AFEC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2"/>
  </w:num>
  <w:num w:numId="3">
    <w:abstractNumId w:val="13"/>
  </w:num>
  <w:num w:numId="4">
    <w:abstractNumId w:val="0"/>
  </w:num>
  <w:num w:numId="5">
    <w:abstractNumId w:val="20"/>
  </w:num>
  <w:num w:numId="6">
    <w:abstractNumId w:val="6"/>
  </w:num>
  <w:num w:numId="7">
    <w:abstractNumId w:val="5"/>
  </w:num>
  <w:num w:numId="8">
    <w:abstractNumId w:val="19"/>
  </w:num>
  <w:num w:numId="9">
    <w:abstractNumId w:val="9"/>
  </w:num>
  <w:num w:numId="10">
    <w:abstractNumId w:val="4"/>
  </w:num>
  <w:num w:numId="11">
    <w:abstractNumId w:val="24"/>
  </w:num>
  <w:num w:numId="12">
    <w:abstractNumId w:val="2"/>
  </w:num>
  <w:num w:numId="13">
    <w:abstractNumId w:val="21"/>
  </w:num>
  <w:num w:numId="14">
    <w:abstractNumId w:val="22"/>
  </w:num>
  <w:num w:numId="15">
    <w:abstractNumId w:val="11"/>
  </w:num>
  <w:num w:numId="16">
    <w:abstractNumId w:val="16"/>
  </w:num>
  <w:num w:numId="17">
    <w:abstractNumId w:val="1"/>
  </w:num>
  <w:num w:numId="18">
    <w:abstractNumId w:val="18"/>
  </w:num>
  <w:num w:numId="19">
    <w:abstractNumId w:val="15"/>
  </w:num>
  <w:num w:numId="20">
    <w:abstractNumId w:val="7"/>
  </w:num>
  <w:num w:numId="21">
    <w:abstractNumId w:val="23"/>
  </w:num>
  <w:num w:numId="22">
    <w:abstractNumId w:val="17"/>
  </w:num>
  <w:num w:numId="23">
    <w:abstractNumId w:val="3"/>
  </w:num>
  <w:num w:numId="24">
    <w:abstractNumId w:val="14"/>
  </w:num>
  <w:num w:numId="25">
    <w:abstractNumId w:val="8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1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6B84"/>
    <w:rsid w:val="00022A7D"/>
    <w:rsid w:val="00061CBF"/>
    <w:rsid w:val="000753D6"/>
    <w:rsid w:val="0009260C"/>
    <w:rsid w:val="000929AF"/>
    <w:rsid w:val="000C05D3"/>
    <w:rsid w:val="000D05A0"/>
    <w:rsid w:val="000E1EED"/>
    <w:rsid w:val="00102E85"/>
    <w:rsid w:val="00107765"/>
    <w:rsid w:val="00111063"/>
    <w:rsid w:val="00132C2E"/>
    <w:rsid w:val="00155FB8"/>
    <w:rsid w:val="00160DA3"/>
    <w:rsid w:val="0016544C"/>
    <w:rsid w:val="00170223"/>
    <w:rsid w:val="001710B0"/>
    <w:rsid w:val="0017413D"/>
    <w:rsid w:val="001860C9"/>
    <w:rsid w:val="00187E8D"/>
    <w:rsid w:val="00192537"/>
    <w:rsid w:val="00195A45"/>
    <w:rsid w:val="001B3188"/>
    <w:rsid w:val="001B692C"/>
    <w:rsid w:val="001D5FB0"/>
    <w:rsid w:val="001E0A3C"/>
    <w:rsid w:val="001E372F"/>
    <w:rsid w:val="001F0759"/>
    <w:rsid w:val="00212723"/>
    <w:rsid w:val="00213F66"/>
    <w:rsid w:val="00226A3B"/>
    <w:rsid w:val="0024560E"/>
    <w:rsid w:val="00257A2E"/>
    <w:rsid w:val="00261E76"/>
    <w:rsid w:val="00265D95"/>
    <w:rsid w:val="00291C34"/>
    <w:rsid w:val="002C7D48"/>
    <w:rsid w:val="002D1938"/>
    <w:rsid w:val="002D2BB4"/>
    <w:rsid w:val="002E09AF"/>
    <w:rsid w:val="002E1829"/>
    <w:rsid w:val="002E3D6D"/>
    <w:rsid w:val="002F29C1"/>
    <w:rsid w:val="00301A5E"/>
    <w:rsid w:val="003033B5"/>
    <w:rsid w:val="003034F4"/>
    <w:rsid w:val="003039CB"/>
    <w:rsid w:val="003215A7"/>
    <w:rsid w:val="00336169"/>
    <w:rsid w:val="00337921"/>
    <w:rsid w:val="003656FF"/>
    <w:rsid w:val="0036698B"/>
    <w:rsid w:val="00372368"/>
    <w:rsid w:val="00372F4E"/>
    <w:rsid w:val="003A399F"/>
    <w:rsid w:val="003A4478"/>
    <w:rsid w:val="003B3E6B"/>
    <w:rsid w:val="003B7423"/>
    <w:rsid w:val="003B76B3"/>
    <w:rsid w:val="003C75C8"/>
    <w:rsid w:val="003D170E"/>
    <w:rsid w:val="003D4D57"/>
    <w:rsid w:val="003E037F"/>
    <w:rsid w:val="00400393"/>
    <w:rsid w:val="004006B9"/>
    <w:rsid w:val="0040452B"/>
    <w:rsid w:val="00410D60"/>
    <w:rsid w:val="00424E9A"/>
    <w:rsid w:val="0043060B"/>
    <w:rsid w:val="00441C3E"/>
    <w:rsid w:val="0044516D"/>
    <w:rsid w:val="00451F40"/>
    <w:rsid w:val="00455486"/>
    <w:rsid w:val="00467533"/>
    <w:rsid w:val="00486370"/>
    <w:rsid w:val="00490937"/>
    <w:rsid w:val="00497D49"/>
    <w:rsid w:val="004A1CDD"/>
    <w:rsid w:val="004A2704"/>
    <w:rsid w:val="004A383A"/>
    <w:rsid w:val="004A7E08"/>
    <w:rsid w:val="004C1C97"/>
    <w:rsid w:val="004D2ED9"/>
    <w:rsid w:val="004D7DFA"/>
    <w:rsid w:val="004F1F14"/>
    <w:rsid w:val="004F65C5"/>
    <w:rsid w:val="004F6B68"/>
    <w:rsid w:val="00531FCA"/>
    <w:rsid w:val="00547238"/>
    <w:rsid w:val="005533ED"/>
    <w:rsid w:val="0057023E"/>
    <w:rsid w:val="00574D3E"/>
    <w:rsid w:val="00582013"/>
    <w:rsid w:val="00591431"/>
    <w:rsid w:val="005B1CDE"/>
    <w:rsid w:val="005F1FF4"/>
    <w:rsid w:val="00603F0A"/>
    <w:rsid w:val="0060500F"/>
    <w:rsid w:val="00606846"/>
    <w:rsid w:val="00621680"/>
    <w:rsid w:val="0062726A"/>
    <w:rsid w:val="00662917"/>
    <w:rsid w:val="00673583"/>
    <w:rsid w:val="00676F19"/>
    <w:rsid w:val="00682915"/>
    <w:rsid w:val="00695422"/>
    <w:rsid w:val="00696AAB"/>
    <w:rsid w:val="006A357F"/>
    <w:rsid w:val="006D0A1D"/>
    <w:rsid w:val="006D174D"/>
    <w:rsid w:val="006D3663"/>
    <w:rsid w:val="006F0C61"/>
    <w:rsid w:val="0070723F"/>
    <w:rsid w:val="00712782"/>
    <w:rsid w:val="00714DDC"/>
    <w:rsid w:val="0071560E"/>
    <w:rsid w:val="0073398D"/>
    <w:rsid w:val="00737D93"/>
    <w:rsid w:val="00760799"/>
    <w:rsid w:val="00764CFE"/>
    <w:rsid w:val="007721C5"/>
    <w:rsid w:val="00777DDB"/>
    <w:rsid w:val="00784158"/>
    <w:rsid w:val="00791B9F"/>
    <w:rsid w:val="0079497D"/>
    <w:rsid w:val="007A6646"/>
    <w:rsid w:val="007C3EF9"/>
    <w:rsid w:val="007F285B"/>
    <w:rsid w:val="0081068C"/>
    <w:rsid w:val="00814314"/>
    <w:rsid w:val="00822658"/>
    <w:rsid w:val="008273D5"/>
    <w:rsid w:val="00835BC4"/>
    <w:rsid w:val="00842038"/>
    <w:rsid w:val="00846063"/>
    <w:rsid w:val="008471AB"/>
    <w:rsid w:val="008506FC"/>
    <w:rsid w:val="008831DD"/>
    <w:rsid w:val="00892746"/>
    <w:rsid w:val="00892CFF"/>
    <w:rsid w:val="0089728E"/>
    <w:rsid w:val="00897CF0"/>
    <w:rsid w:val="008A52D9"/>
    <w:rsid w:val="008B5C16"/>
    <w:rsid w:val="008B72D1"/>
    <w:rsid w:val="008C48D1"/>
    <w:rsid w:val="008C7273"/>
    <w:rsid w:val="008F210E"/>
    <w:rsid w:val="00901660"/>
    <w:rsid w:val="00904CEA"/>
    <w:rsid w:val="0091242E"/>
    <w:rsid w:val="00922D3E"/>
    <w:rsid w:val="009355C4"/>
    <w:rsid w:val="00952D75"/>
    <w:rsid w:val="009534F5"/>
    <w:rsid w:val="009550EC"/>
    <w:rsid w:val="00965D03"/>
    <w:rsid w:val="00981828"/>
    <w:rsid w:val="0098553A"/>
    <w:rsid w:val="00985748"/>
    <w:rsid w:val="0099380E"/>
    <w:rsid w:val="009939C6"/>
    <w:rsid w:val="009A172B"/>
    <w:rsid w:val="009A1C50"/>
    <w:rsid w:val="009A730E"/>
    <w:rsid w:val="009B043A"/>
    <w:rsid w:val="009B2FF0"/>
    <w:rsid w:val="009C73A0"/>
    <w:rsid w:val="009D3322"/>
    <w:rsid w:val="009D5950"/>
    <w:rsid w:val="009D636B"/>
    <w:rsid w:val="009E3885"/>
    <w:rsid w:val="009E4E09"/>
    <w:rsid w:val="009E60D3"/>
    <w:rsid w:val="009F246F"/>
    <w:rsid w:val="009F3690"/>
    <w:rsid w:val="00A209D4"/>
    <w:rsid w:val="00A335B2"/>
    <w:rsid w:val="00A339DC"/>
    <w:rsid w:val="00A50E25"/>
    <w:rsid w:val="00A530A1"/>
    <w:rsid w:val="00A66693"/>
    <w:rsid w:val="00A77FCC"/>
    <w:rsid w:val="00A90407"/>
    <w:rsid w:val="00A95551"/>
    <w:rsid w:val="00AA08E2"/>
    <w:rsid w:val="00AA1893"/>
    <w:rsid w:val="00AB0862"/>
    <w:rsid w:val="00AB2395"/>
    <w:rsid w:val="00AD7685"/>
    <w:rsid w:val="00AE1E18"/>
    <w:rsid w:val="00B014D2"/>
    <w:rsid w:val="00B033AE"/>
    <w:rsid w:val="00B04392"/>
    <w:rsid w:val="00B22BEA"/>
    <w:rsid w:val="00B26D38"/>
    <w:rsid w:val="00B4005B"/>
    <w:rsid w:val="00B46415"/>
    <w:rsid w:val="00B52313"/>
    <w:rsid w:val="00B52628"/>
    <w:rsid w:val="00B5323F"/>
    <w:rsid w:val="00B66C13"/>
    <w:rsid w:val="00B75C6E"/>
    <w:rsid w:val="00B83F2D"/>
    <w:rsid w:val="00B850B5"/>
    <w:rsid w:val="00BA1C18"/>
    <w:rsid w:val="00BB123E"/>
    <w:rsid w:val="00BB3DF4"/>
    <w:rsid w:val="00BB526F"/>
    <w:rsid w:val="00BB6BCE"/>
    <w:rsid w:val="00BE0989"/>
    <w:rsid w:val="00BE1952"/>
    <w:rsid w:val="00BF7EC0"/>
    <w:rsid w:val="00C045B0"/>
    <w:rsid w:val="00C117A5"/>
    <w:rsid w:val="00C12D17"/>
    <w:rsid w:val="00C23CAA"/>
    <w:rsid w:val="00C24A20"/>
    <w:rsid w:val="00C263C9"/>
    <w:rsid w:val="00C42F6D"/>
    <w:rsid w:val="00C469E6"/>
    <w:rsid w:val="00C479FC"/>
    <w:rsid w:val="00C47E87"/>
    <w:rsid w:val="00C55999"/>
    <w:rsid w:val="00CB1561"/>
    <w:rsid w:val="00CB5B38"/>
    <w:rsid w:val="00CC4F26"/>
    <w:rsid w:val="00CC5B55"/>
    <w:rsid w:val="00CC780C"/>
    <w:rsid w:val="00CE1A15"/>
    <w:rsid w:val="00D3251D"/>
    <w:rsid w:val="00D351DB"/>
    <w:rsid w:val="00D52AFA"/>
    <w:rsid w:val="00D626D5"/>
    <w:rsid w:val="00D71D82"/>
    <w:rsid w:val="00D745E9"/>
    <w:rsid w:val="00D924D8"/>
    <w:rsid w:val="00DB469B"/>
    <w:rsid w:val="00DB6B8B"/>
    <w:rsid w:val="00DC22F6"/>
    <w:rsid w:val="00DC596E"/>
    <w:rsid w:val="00DD5CC4"/>
    <w:rsid w:val="00E3439E"/>
    <w:rsid w:val="00E370CA"/>
    <w:rsid w:val="00E4406D"/>
    <w:rsid w:val="00E5712B"/>
    <w:rsid w:val="00E64849"/>
    <w:rsid w:val="00E86F5A"/>
    <w:rsid w:val="00EA14C6"/>
    <w:rsid w:val="00EA6CE0"/>
    <w:rsid w:val="00EB6DDD"/>
    <w:rsid w:val="00EC0F56"/>
    <w:rsid w:val="00EE614D"/>
    <w:rsid w:val="00EF1229"/>
    <w:rsid w:val="00EF64D6"/>
    <w:rsid w:val="00F04D5D"/>
    <w:rsid w:val="00F11214"/>
    <w:rsid w:val="00F27255"/>
    <w:rsid w:val="00F4171D"/>
    <w:rsid w:val="00F4427C"/>
    <w:rsid w:val="00F53305"/>
    <w:rsid w:val="00F64636"/>
    <w:rsid w:val="00F67C09"/>
    <w:rsid w:val="00F77EF9"/>
    <w:rsid w:val="00F87D8B"/>
    <w:rsid w:val="00F97AE0"/>
    <w:rsid w:val="00FA2C1E"/>
    <w:rsid w:val="00FB721B"/>
    <w:rsid w:val="00FC1A77"/>
    <w:rsid w:val="00FD39B0"/>
    <w:rsid w:val="00FE1FBC"/>
    <w:rsid w:val="00FE326B"/>
    <w:rsid w:val="00FE54E7"/>
    <w:rsid w:val="00FE6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452B"/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40452B"/>
    <w:pPr>
      <w:ind w:left="720"/>
    </w:pPr>
  </w:style>
  <w:style w:type="character" w:customStyle="1" w:styleId="a4">
    <w:name w:val="Абзац списка Знак"/>
    <w:link w:val="a3"/>
    <w:uiPriority w:val="34"/>
    <w:locked/>
    <w:rsid w:val="0040452B"/>
    <w:rPr>
      <w:rFonts w:ascii="Calibri" w:eastAsia="Calibri" w:hAnsi="Calibri" w:cs="Calibri"/>
    </w:rPr>
  </w:style>
  <w:style w:type="paragraph" w:styleId="a5">
    <w:name w:val="Balloon Text"/>
    <w:basedOn w:val="a"/>
    <w:link w:val="a6"/>
    <w:uiPriority w:val="99"/>
    <w:semiHidden/>
    <w:unhideWhenUsed/>
    <w:rsid w:val="004045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452B"/>
    <w:rPr>
      <w:rFonts w:ascii="Tahoma" w:eastAsia="Calibri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40452B"/>
    <w:rPr>
      <w:b/>
      <w:bCs/>
    </w:rPr>
  </w:style>
  <w:style w:type="table" w:styleId="a8">
    <w:name w:val="Table Grid"/>
    <w:basedOn w:val="a1"/>
    <w:rsid w:val="009A172B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FE1F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FE1FBC"/>
    <w:rPr>
      <w:rFonts w:ascii="Calibri" w:eastAsia="Calibri" w:hAnsi="Calibri" w:cs="Calibri"/>
    </w:rPr>
  </w:style>
  <w:style w:type="paragraph" w:styleId="ab">
    <w:name w:val="footer"/>
    <w:basedOn w:val="a"/>
    <w:link w:val="ac"/>
    <w:uiPriority w:val="99"/>
    <w:unhideWhenUsed/>
    <w:rsid w:val="00FE1F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FE1FBC"/>
    <w:rPr>
      <w:rFonts w:ascii="Calibri" w:eastAsia="Calibri" w:hAnsi="Calibri" w:cs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452B"/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40452B"/>
    <w:pPr>
      <w:ind w:left="720"/>
    </w:pPr>
  </w:style>
  <w:style w:type="character" w:customStyle="1" w:styleId="a4">
    <w:name w:val="Абзац списка Знак"/>
    <w:link w:val="a3"/>
    <w:uiPriority w:val="34"/>
    <w:locked/>
    <w:rsid w:val="0040452B"/>
    <w:rPr>
      <w:rFonts w:ascii="Calibri" w:eastAsia="Calibri" w:hAnsi="Calibri" w:cs="Calibri"/>
    </w:rPr>
  </w:style>
  <w:style w:type="paragraph" w:styleId="a5">
    <w:name w:val="Balloon Text"/>
    <w:basedOn w:val="a"/>
    <w:link w:val="a6"/>
    <w:uiPriority w:val="99"/>
    <w:semiHidden/>
    <w:unhideWhenUsed/>
    <w:rsid w:val="004045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452B"/>
    <w:rPr>
      <w:rFonts w:ascii="Tahoma" w:eastAsia="Calibri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40452B"/>
    <w:rPr>
      <w:b/>
      <w:bCs/>
    </w:rPr>
  </w:style>
  <w:style w:type="table" w:styleId="a8">
    <w:name w:val="Table Grid"/>
    <w:basedOn w:val="a1"/>
    <w:rsid w:val="009A172B"/>
    <w:pPr>
      <w:spacing w:after="0" w:line="240" w:lineRule="auto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FE1F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FE1FBC"/>
    <w:rPr>
      <w:rFonts w:ascii="Calibri" w:eastAsia="Calibri" w:hAnsi="Calibri" w:cs="Calibri"/>
    </w:rPr>
  </w:style>
  <w:style w:type="paragraph" w:styleId="ab">
    <w:name w:val="footer"/>
    <w:basedOn w:val="a"/>
    <w:link w:val="ac"/>
    <w:uiPriority w:val="99"/>
    <w:unhideWhenUsed/>
    <w:rsid w:val="00FE1F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FE1FBC"/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5.xml"/><Relationship Id="rId18" Type="http://schemas.microsoft.com/office/2007/relationships/diagramDrawing" Target="diagrams/drawing1.xml"/><Relationship Id="rId26" Type="http://schemas.openxmlformats.org/officeDocument/2006/relationships/chart" Target="charts/chart13.xml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chart" Target="charts/chart8.xml"/><Relationship Id="rId34" Type="http://schemas.openxmlformats.org/officeDocument/2006/relationships/chart" Target="charts/chart21.xml"/><Relationship Id="rId7" Type="http://schemas.openxmlformats.org/officeDocument/2006/relationships/footnotes" Target="footnotes.xml"/><Relationship Id="rId12" Type="http://schemas.openxmlformats.org/officeDocument/2006/relationships/chart" Target="charts/chart4.xml"/><Relationship Id="rId17" Type="http://schemas.openxmlformats.org/officeDocument/2006/relationships/diagramColors" Target="diagrams/colors1.xml"/><Relationship Id="rId25" Type="http://schemas.openxmlformats.org/officeDocument/2006/relationships/chart" Target="charts/chart12.xml"/><Relationship Id="rId33" Type="http://schemas.openxmlformats.org/officeDocument/2006/relationships/chart" Target="charts/chart20.xml"/><Relationship Id="rId38" Type="http://schemas.openxmlformats.org/officeDocument/2006/relationships/chart" Target="charts/chart25.xml"/><Relationship Id="rId2" Type="http://schemas.openxmlformats.org/officeDocument/2006/relationships/numbering" Target="numbering.xml"/><Relationship Id="rId16" Type="http://schemas.openxmlformats.org/officeDocument/2006/relationships/diagramQuickStyle" Target="diagrams/quickStyle1.xml"/><Relationship Id="rId20" Type="http://schemas.openxmlformats.org/officeDocument/2006/relationships/chart" Target="charts/chart7.xml"/><Relationship Id="rId29" Type="http://schemas.openxmlformats.org/officeDocument/2006/relationships/chart" Target="charts/chart16.xm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3.xml"/><Relationship Id="rId24" Type="http://schemas.openxmlformats.org/officeDocument/2006/relationships/chart" Target="charts/chart11.xml"/><Relationship Id="rId32" Type="http://schemas.openxmlformats.org/officeDocument/2006/relationships/chart" Target="charts/chart19.xml"/><Relationship Id="rId37" Type="http://schemas.openxmlformats.org/officeDocument/2006/relationships/chart" Target="charts/chart24.xml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diagramLayout" Target="diagrams/layout1.xml"/><Relationship Id="rId23" Type="http://schemas.openxmlformats.org/officeDocument/2006/relationships/chart" Target="charts/chart10.xml"/><Relationship Id="rId28" Type="http://schemas.openxmlformats.org/officeDocument/2006/relationships/chart" Target="charts/chart15.xml"/><Relationship Id="rId36" Type="http://schemas.openxmlformats.org/officeDocument/2006/relationships/chart" Target="charts/chart23.xml"/><Relationship Id="rId10" Type="http://schemas.openxmlformats.org/officeDocument/2006/relationships/chart" Target="charts/chart2.xml"/><Relationship Id="rId19" Type="http://schemas.openxmlformats.org/officeDocument/2006/relationships/chart" Target="charts/chart6.xml"/><Relationship Id="rId31" Type="http://schemas.openxmlformats.org/officeDocument/2006/relationships/chart" Target="charts/chart18.xml"/><Relationship Id="rId4" Type="http://schemas.microsoft.com/office/2007/relationships/stylesWithEffects" Target="stylesWithEffects.xml"/><Relationship Id="rId9" Type="http://schemas.openxmlformats.org/officeDocument/2006/relationships/chart" Target="charts/chart1.xml"/><Relationship Id="rId14" Type="http://schemas.openxmlformats.org/officeDocument/2006/relationships/diagramData" Target="diagrams/data1.xml"/><Relationship Id="rId22" Type="http://schemas.openxmlformats.org/officeDocument/2006/relationships/chart" Target="charts/chart9.xml"/><Relationship Id="rId27" Type="http://schemas.openxmlformats.org/officeDocument/2006/relationships/chart" Target="charts/chart14.xml"/><Relationship Id="rId30" Type="http://schemas.openxmlformats.org/officeDocument/2006/relationships/chart" Target="charts/chart17.xml"/><Relationship Id="rId35" Type="http://schemas.openxmlformats.org/officeDocument/2006/relationships/chart" Target="charts/chart22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0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1.xlsx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2.xlsx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3.xlsx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4.xlsx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5.xlsx"/></Relationships>
</file>

<file path=word/charts/_rels/chart1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6.xlsx"/></Relationships>
</file>

<file path=word/charts/_rels/chart1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7.xlsx"/><Relationship Id="rId1" Type="http://schemas.openxmlformats.org/officeDocument/2006/relationships/themeOverride" Target="../theme/themeOverride1.xml"/></Relationships>
</file>

<file path=word/charts/_rels/chart1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8.xlsx"/></Relationships>
</file>

<file path=word/charts/_rels/chart1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9.xlsx"/></Relationships>
</file>

<file path=word/charts/_rels/chart2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0.xlsx"/></Relationships>
</file>

<file path=word/charts/_rels/chart2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1.xlsx"/></Relationships>
</file>

<file path=word/charts/_rels/chart2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2.xlsx"/></Relationships>
</file>

<file path=word/charts/_rels/chart2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3.xlsx"/></Relationships>
</file>

<file path=word/charts/_rels/chart2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4.xlsx"/></Relationships>
</file>

<file path=word/charts/_rels/chart2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5.xlsx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40"/>
      <c:hPercent val="150"/>
      <c:rotY val="30"/>
      <c:depthPercent val="100"/>
      <c:rAngAx val="0"/>
      <c:perspective val="1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4681691230903826"/>
          <c:y val="0.14009143389017623"/>
          <c:w val="0.79208156672723606"/>
          <c:h val="0.74616352481687442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pattFill prst="smCheck">
                <a:fgClr>
                  <a:srgbClr val="7030A0"/>
                </a:fgClr>
                <a:bgClr>
                  <a:schemeClr val="bg1"/>
                </a:bgClr>
              </a:pattFill>
            </c:spPr>
          </c:dPt>
          <c:dPt>
            <c:idx val="1"/>
            <c:bubble3D val="0"/>
            <c:explosion val="35"/>
            <c:spPr>
              <a:pattFill prst="dotGrid">
                <a:fgClr>
                  <a:schemeClr val="accent1"/>
                </a:fgClr>
                <a:bgClr>
                  <a:schemeClr val="bg1"/>
                </a:bgClr>
              </a:pattFill>
            </c:spPr>
          </c:dPt>
          <c:dPt>
            <c:idx val="2"/>
            <c:bubble3D val="0"/>
            <c:explosion val="9"/>
          </c:dPt>
          <c:dPt>
            <c:idx val="3"/>
            <c:bubble3D val="0"/>
            <c:explosion val="26"/>
            <c:spPr>
              <a:pattFill prst="wdDnDiag">
                <a:fgClr>
                  <a:schemeClr val="accent6">
                    <a:lumMod val="75000"/>
                  </a:schemeClr>
                </a:fgClr>
                <a:bgClr>
                  <a:schemeClr val="bg1"/>
                </a:bgClr>
              </a:pattFill>
            </c:spPr>
          </c:dPt>
          <c:dPt>
            <c:idx val="4"/>
            <c:bubble3D val="0"/>
            <c:explosion val="38"/>
            <c:spPr>
              <a:pattFill prst="pct5">
                <a:fgClr>
                  <a:schemeClr val="bg1">
                    <a:lumMod val="85000"/>
                  </a:schemeClr>
                </a:fgClr>
                <a:bgClr>
                  <a:schemeClr val="bg1"/>
                </a:bgClr>
              </a:pattFill>
            </c:spPr>
          </c:dPt>
          <c:dPt>
            <c:idx val="5"/>
            <c:bubble3D val="0"/>
            <c:explosion val="53"/>
            <c:spPr>
              <a:pattFill prst="sphere">
                <a:fgClr>
                  <a:srgbClr val="7030A0"/>
                </a:fgClr>
                <a:bgClr>
                  <a:schemeClr val="bg1"/>
                </a:bgClr>
              </a:pattFill>
            </c:spPr>
          </c:dPt>
          <c:dPt>
            <c:idx val="6"/>
            <c:bubble3D val="0"/>
            <c:explosion val="64"/>
          </c:dPt>
          <c:dPt>
            <c:idx val="7"/>
            <c:bubble3D val="0"/>
            <c:explosion val="39"/>
            <c:spPr>
              <a:pattFill prst="dashDnDiag">
                <a:fgClr>
                  <a:schemeClr val="accent1"/>
                </a:fgClr>
                <a:bgClr>
                  <a:schemeClr val="bg1"/>
                </a:bgClr>
              </a:pattFill>
            </c:spPr>
          </c:dPt>
          <c:dPt>
            <c:idx val="8"/>
            <c:bubble3D val="0"/>
            <c:explosion val="50"/>
          </c:dPt>
          <c:dPt>
            <c:idx val="9"/>
            <c:bubble3D val="0"/>
            <c:explosion val="29"/>
            <c:spPr>
              <a:pattFill prst="horzBrick">
                <a:fgClr>
                  <a:schemeClr val="accent1"/>
                </a:fgClr>
                <a:bgClr>
                  <a:schemeClr val="bg1"/>
                </a:bgClr>
              </a:pattFill>
            </c:spPr>
          </c:dPt>
          <c:dLbls>
            <c:dLbl>
              <c:idx val="0"/>
              <c:layout>
                <c:manualLayout>
                  <c:x val="0.11371368052677626"/>
                  <c:y val="0.23386676134979148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"Защита населения и территории  муниципального района от чрезвычайных ситуаций природного и техногенного характера"
2,99%</a:t>
                    </a:r>
                  </a:p>
                </c:rich>
              </c:tx>
              <c:dLblPos val="bestFit"/>
              <c:showLegendKey val="1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1"/>
              <c:layout>
                <c:manualLayout>
                  <c:x val="2.3032673800390258E-2"/>
                  <c:y val="5.4923277396958917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"Развитие образования муниципального района"
54,47%</a:t>
                    </a:r>
                  </a:p>
                </c:rich>
              </c:tx>
              <c:showLegendKey val="1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2"/>
              <c:layout>
                <c:manualLayout>
                  <c:x val="0.29986315420978288"/>
                  <c:y val="0.21557352889161371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"Развитие физической культуры и спорта на территории муниципального района" 
1,27%</a:t>
                    </a:r>
                  </a:p>
                </c:rich>
              </c:tx>
              <c:showLegendKey val="1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3"/>
              <c:layout>
                <c:manualLayout>
                  <c:x val="0.10987701056598695"/>
                  <c:y val="0.23763441219777806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"Развитие культуры и туризма в муниципальном районе"
2,77%</a:t>
                    </a:r>
                  </a:p>
                </c:rich>
              </c:tx>
              <c:showLegendKey val="1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4"/>
              <c:layout>
                <c:manualLayout>
                  <c:x val="-9.2469042331247059E-2"/>
                  <c:y val="0.24796605238606381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"Молодежь Таймыра"
0,33%</a:t>
                    </a:r>
                  </a:p>
                </c:rich>
              </c:tx>
              <c:showLegendKey val="1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5"/>
              <c:layout>
                <c:manualLayout>
                  <c:x val="-4.9309341140049805E-2"/>
                  <c:y val="4.7815614937420009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"Развитие транспортно-дорожного </a:t>
                    </a:r>
                  </a:p>
                  <a:p>
                    <a:r>
                      <a:rPr lang="ru-RU"/>
                      <a:t>комплекса и информационного общества муниципального </a:t>
                    </a:r>
                  </a:p>
                  <a:p>
                    <a:r>
                      <a:rPr lang="ru-RU"/>
                      <a:t>района"
2,80%</a:t>
                    </a:r>
                  </a:p>
                </c:rich>
              </c:tx>
              <c:showLegendKey val="1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6"/>
              <c:layout>
                <c:manualLayout>
                  <c:x val="1.5987112187899589E-2"/>
                  <c:y val="-0.25468869133965394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"Развитие малого и среднего предпринимательства в муниципальном районе"
0,03%</a:t>
                    </a:r>
                  </a:p>
                </c:rich>
              </c:tx>
              <c:showLegendKey val="1"/>
              <c:showVal val="0"/>
              <c:showCatName val="1"/>
              <c:showSerName val="0"/>
              <c:showPercent val="1"/>
              <c:showBubbleSize val="0"/>
              <c:separator>
</c:separator>
            </c:dLbl>
            <c:dLbl>
              <c:idx val="7"/>
              <c:layout>
                <c:manualLayout>
                  <c:x val="3.2114206877986405E-2"/>
                  <c:y val="-5.1538588405273235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"Развитие инфраструктуры муниципального района"
 34,56%</a:t>
                    </a:r>
                  </a:p>
                </c:rich>
              </c:tx>
              <c:showLegendKey val="1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8"/>
              <c:layout>
                <c:manualLayout>
                  <c:x val="-0.23399892321152163"/>
                  <c:y val="-1.8737376904233351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"Улучшение жилищных условий отдельных категорий граждан муниципального района"
0,40%</a:t>
                    </a:r>
                  </a:p>
                </c:rich>
              </c:tx>
              <c:showLegendKey val="1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9"/>
              <c:layout>
                <c:manualLayout>
                  <c:x val="6.9338784575005044E-2"/>
                  <c:y val="-2.0575283840171651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"Создание условий для развития сельскохозяйственного производства в муниципальном районе"
0,38%</a:t>
                    </a:r>
                  </a:p>
                </c:rich>
              </c:tx>
              <c:showLegendKey val="1"/>
              <c:showVal val="1"/>
              <c:showCatName val="1"/>
              <c:showSerName val="0"/>
              <c:showPercent val="1"/>
              <c:showBubbleSize val="0"/>
              <c:separator>
</c:separator>
            </c:dLbl>
            <c:numFmt formatCode="0.00%" sourceLinked="0"/>
            <c:spPr>
              <a:ln>
                <a:noFill/>
              </a:ln>
            </c:spPr>
            <c:txPr>
              <a:bodyPr/>
              <a:lstStyle/>
              <a:p>
                <a:pPr>
                  <a:defRPr sz="800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1"/>
            <c:showVal val="1"/>
            <c:showCatName val="1"/>
            <c:showSerName val="0"/>
            <c:showPercent val="1"/>
            <c:showBubbleSize val="0"/>
            <c:separator>
</c:separator>
            <c:showLeaderLines val="1"/>
          </c:dLbls>
          <c:cat>
            <c:strRef>
              <c:f>Диаграммы!$B$4:$B$13</c:f>
              <c:strCache>
                <c:ptCount val="10"/>
                <c:pt idx="0">
                  <c:v>"Защита населения и территории  муниципального района Красноярского края от чрезвычайных ситуаций природного и техногенного характера"
</c:v>
                </c:pt>
                <c:pt idx="1">
                  <c:v>"Развитие образования муниципального района"
</c:v>
                </c:pt>
                <c:pt idx="2">
                  <c:v>"Развитие физической культуры и спорта на территории муниципального района" </c:v>
                </c:pt>
                <c:pt idx="3">
                  <c:v>"Развитие культуры и туризма в муниципальном районе"
</c:v>
                </c:pt>
                <c:pt idx="4">
                  <c:v>"Молодежь Таймыра"</c:v>
                </c:pt>
                <c:pt idx="5">
                  <c:v>"Развитие транспортно-дорожного комплекса и информационного общества муниципального района" </c:v>
                </c:pt>
                <c:pt idx="6">
                  <c:v>"Развитие малого и среднего предпринимательства в муниципальном районе"
</c:v>
                </c:pt>
                <c:pt idx="7">
                  <c:v>"Развитие инфраструктуры муниципального района"</c:v>
                </c:pt>
                <c:pt idx="8">
                  <c:v>"Улучшение жилищных условий отдельных категорий граждан муниципального района"</c:v>
                </c:pt>
                <c:pt idx="9">
                  <c:v>"Создание условий для развития сельскохозяйственного производства в муниципальном районе"</c:v>
                </c:pt>
              </c:strCache>
            </c:strRef>
          </c:cat>
          <c:val>
            <c:numRef>
              <c:f>Диаграммы!$D$4:$D$13</c:f>
              <c:numCache>
                <c:formatCode>#,##0.00</c:formatCode>
                <c:ptCount val="10"/>
                <c:pt idx="0">
                  <c:v>192176.96</c:v>
                </c:pt>
                <c:pt idx="1">
                  <c:v>3504757.7</c:v>
                </c:pt>
                <c:pt idx="2">
                  <c:v>81677.06</c:v>
                </c:pt>
                <c:pt idx="3">
                  <c:v>178378.44</c:v>
                </c:pt>
                <c:pt idx="4">
                  <c:v>21364.39</c:v>
                </c:pt>
                <c:pt idx="5">
                  <c:v>180416.82</c:v>
                </c:pt>
                <c:pt idx="6">
                  <c:v>1690</c:v>
                </c:pt>
                <c:pt idx="7" formatCode="_(* #,##0.00_);_(* \(#,##0.00\);_(* &quot;-&quot;??_);_(@_)">
                  <c:v>2223760.5</c:v>
                </c:pt>
                <c:pt idx="8">
                  <c:v>26053.68</c:v>
                </c:pt>
                <c:pt idx="9">
                  <c:v>24187.14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</c:pie3DChart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0"/>
      <c:rotY val="100"/>
      <c:depthPercent val="130"/>
      <c:rAngAx val="1"/>
    </c:view3D>
    <c:floor>
      <c:thickness val="0"/>
      <c:spPr>
        <a:noFill/>
        <a:ln w="6350">
          <a:solidFill>
            <a:schemeClr val="tx1"/>
          </a:solidFill>
        </a:ln>
        <a:effectLst/>
        <a:scene3d>
          <a:camera prst="orthographicFront"/>
          <a:lightRig rig="threePt" dir="t"/>
        </a:scene3d>
        <a:sp3d contourW="6350">
          <a:bevelT w="0" h="0"/>
          <a:contourClr>
            <a:schemeClr val="tx1"/>
          </a:contourClr>
        </a:sp3d>
      </c:spPr>
    </c:floor>
    <c:sideWall>
      <c:thickness val="0"/>
      <c:spPr>
        <a:noFill/>
        <a:ln w="6350">
          <a:solidFill>
            <a:schemeClr val="tx1"/>
          </a:solidFill>
        </a:ln>
        <a:effectLst>
          <a:outerShdw sx="1000" sy="1000" algn="ctr" rotWithShape="0">
            <a:schemeClr val="bg1">
              <a:lumMod val="65000"/>
            </a:schemeClr>
          </a:outerShdw>
        </a:effectLst>
        <a:sp3d contourW="6350">
          <a:contourClr>
            <a:schemeClr val="tx1"/>
          </a:contourClr>
        </a:sp3d>
      </c:spPr>
    </c:sideWall>
    <c:backWall>
      <c:thickness val="0"/>
      <c:spPr>
        <a:noFill/>
        <a:ln w="6350">
          <a:solidFill>
            <a:schemeClr val="tx1"/>
          </a:solidFill>
        </a:ln>
        <a:effectLst>
          <a:outerShdw sx="1000" sy="1000" algn="ctr" rotWithShape="0">
            <a:schemeClr val="bg1">
              <a:lumMod val="65000"/>
            </a:schemeClr>
          </a:outerShdw>
        </a:effectLst>
        <a:sp3d contourW="6350">
          <a:contourClr>
            <a:schemeClr val="tx1"/>
          </a:contourClr>
        </a:sp3d>
      </c:spPr>
    </c:backWall>
    <c:plotArea>
      <c:layout>
        <c:manualLayout>
          <c:layoutTarget val="inner"/>
          <c:xMode val="edge"/>
          <c:yMode val="edge"/>
          <c:x val="0.49238586237139592"/>
          <c:y val="2.1753223769880533E-2"/>
          <c:w val="0.43957606565002161"/>
          <c:h val="0.94095939145457996"/>
        </c:manualLayout>
      </c:layout>
      <c:bar3DChart>
        <c:barDir val="bar"/>
        <c:grouping val="clustered"/>
        <c:varyColors val="0"/>
        <c:ser>
          <c:idx val="0"/>
          <c:order val="0"/>
          <c:tx>
            <c:v>План, тыс.руб.</c:v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4.6157630923460133E-2"/>
                  <c:y val="-9.458209842208310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2-C4CF-45D6-9F6C-C2FA7A2A73B7}"/>
                </c:ext>
              </c:extLst>
            </c:dLbl>
            <c:dLbl>
              <c:idx val="1"/>
              <c:layout>
                <c:manualLayout>
                  <c:x val="4.0882691550188553E-2"/>
                  <c:y val="-3.898634879182993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0-C4CF-45D6-9F6C-C2FA7A2A73B7}"/>
                </c:ext>
              </c:extLst>
            </c:dLbl>
            <c:dLbl>
              <c:idx val="2"/>
              <c:layout>
                <c:manualLayout>
                  <c:x val="5.8721145433743856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C4CF-45D6-9F6C-C2FA7A2A73B7}"/>
                </c:ext>
              </c:extLst>
            </c:dLbl>
            <c:dLbl>
              <c:idx val="3"/>
              <c:layout>
                <c:manualLayout>
                  <c:x val="6.1881014873140856E-2"/>
                  <c:y val="1.949372292318881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E-C4CF-45D6-9F6C-C2FA7A2A73B7}"/>
                </c:ext>
              </c:extLst>
            </c:dLbl>
            <c:dLbl>
              <c:idx val="4"/>
              <c:layout>
                <c:manualLayout>
                  <c:x val="6.2159129147318123E-2"/>
                  <c:y val="-1.949403383400604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C4CF-45D6-9F6C-C2FA7A2A73B7}"/>
                </c:ext>
              </c:extLst>
            </c:dLbl>
            <c:dLbl>
              <c:idx val="5"/>
              <c:layout>
                <c:manualLayout>
                  <c:x val="6.8478868026112125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C-C4CF-45D6-9F6C-C2FA7A2A73B7}"/>
                </c:ext>
              </c:extLst>
            </c:dLbl>
            <c:dLbl>
              <c:idx val="6"/>
              <c:layout>
                <c:manualLayout>
                  <c:x val="7.591207349081365E-2"/>
                  <c:y val="2.240955835576732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C4CF-45D6-9F6C-C2FA7A2A73B7}"/>
                </c:ext>
              </c:extLst>
            </c:dLbl>
            <c:dLbl>
              <c:idx val="7"/>
              <c:layout>
                <c:manualLayout>
                  <c:x val="7.1638400969109631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C4CF-45D6-9F6C-C2FA7A2A73B7}"/>
                </c:ext>
              </c:extLst>
            </c:dLbl>
            <c:dLbl>
              <c:idx val="8"/>
              <c:layout>
                <c:manualLayout>
                  <c:x val="7.0133084325997713E-2"/>
                  <c:y val="2.140201224846894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C4CF-45D6-9F6C-C2FA7A2A73B7}"/>
                </c:ext>
              </c:extLst>
            </c:dLbl>
            <c:dLbl>
              <c:idx val="9"/>
              <c:layout>
                <c:manualLayout>
                  <c:x val="7.4519651389730213E-2"/>
                  <c:y val="1.949419243942821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C4CF-45D6-9F6C-C2FA7A2A73B7}"/>
                </c:ext>
              </c:extLst>
            </c:dLbl>
            <c:numFmt formatCode="#,##0.0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180000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pPr xmlns:c15="http://schemas.microsoft.com/office/drawing/2012/chart">
                  <a:prstGeom prst="rect">
                    <a:avLst/>
                  </a:prstGeom>
                  <a:noFill/>
                  <a:ln>
                    <a:noFill/>
                  </a:ln>
                </c15:spPr>
                <c15:showLeaderLines val="1"/>
                <c15:leaderLines>
                  <c:spPr>
                    <a:ln w="9525" cap="flat" cmpd="sng" algn="ctr">
                      <a:noFill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'Лист1 (2)'!$A$1:$A$10</c:f>
              <c:strCache>
                <c:ptCount val="10"/>
                <c:pt idx="0">
                  <c:v>"Развитие образования муниципального района"
</c:v>
                </c:pt>
                <c:pt idx="1">
                  <c:v>"Развитие инфраструктуры муниципального района"</c:v>
                </c:pt>
                <c:pt idx="2">
                  <c:v>"Защита населения и территории  муниципального района от чрезвычайных ситуаций природного и техногенного характера"
</c:v>
                </c:pt>
                <c:pt idx="3">
                  <c:v>"Развитие транспортно-дорожного комплекса и информационного общества муниципального района" </c:v>
                </c:pt>
                <c:pt idx="4">
                  <c:v>"Развитие культуры и туризма в муниципальном районе"
</c:v>
                </c:pt>
                <c:pt idx="5">
                  <c:v>"Развитие физической культуры и спорта на территории муниципального района" </c:v>
                </c:pt>
                <c:pt idx="6">
                  <c:v>"Улучшение жилищных условий отдельных категорий граждан муниципального района"</c:v>
                </c:pt>
                <c:pt idx="7">
                  <c:v>"Создание условий для развития сельскохозяйственного производства в муниципальном районе"</c:v>
                </c:pt>
                <c:pt idx="8">
                  <c:v>"Молодежь Таймыра"</c:v>
                </c:pt>
                <c:pt idx="9">
                  <c:v>"Развитие малого и среднего предпринимательства в муниципальном районе"
</c:v>
                </c:pt>
              </c:strCache>
            </c:strRef>
          </c:cat>
          <c:val>
            <c:numRef>
              <c:f>'Лист1 (2)'!$B$1:$B$10</c:f>
              <c:numCache>
                <c:formatCode>_(* #,##0.00_);_(* \(#,##0.00\);_(* "-"??_);_(@_)</c:formatCode>
                <c:ptCount val="10"/>
                <c:pt idx="0" formatCode="#,##0.00">
                  <c:v>3641526.95</c:v>
                </c:pt>
                <c:pt idx="1">
                  <c:v>2346367.52</c:v>
                </c:pt>
                <c:pt idx="2" formatCode="#,##0.00">
                  <c:v>200208.6</c:v>
                </c:pt>
                <c:pt idx="3" formatCode="#,##0.00">
                  <c:v>181071.32</c:v>
                </c:pt>
                <c:pt idx="4" formatCode="#,##0.00">
                  <c:v>180536.52</c:v>
                </c:pt>
                <c:pt idx="5" formatCode="#,##0.00">
                  <c:v>88989.85</c:v>
                </c:pt>
                <c:pt idx="6" formatCode="#,##0.00">
                  <c:v>26945.59</c:v>
                </c:pt>
                <c:pt idx="7" formatCode="#,##0.00">
                  <c:v>24187.14</c:v>
                </c:pt>
                <c:pt idx="8" formatCode="#,##0.00">
                  <c:v>21448.92</c:v>
                </c:pt>
                <c:pt idx="9" formatCode="#,##0.00">
                  <c:v>1690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4CF-45D6-9F6C-C2FA7A2A73B7}"/>
            </c:ext>
          </c:extLst>
        </c:ser>
        <c:ser>
          <c:idx val="1"/>
          <c:order val="1"/>
          <c:tx>
            <c:v>Факт, тыс.руб.</c:v>
          </c:tx>
          <c:spPr>
            <a:pattFill prst="dotGrid">
              <a:fgClr>
                <a:schemeClr val="tx1">
                  <a:lumMod val="65000"/>
                  <a:lumOff val="35000"/>
                </a:schemeClr>
              </a:fgClr>
              <a:bgClr>
                <a:schemeClr val="bg1"/>
              </a:bgClr>
            </a:patt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5.5136025740417344E-2"/>
                  <c:y val="-1.148015569236740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C4CF-45D6-9F6C-C2FA7A2A73B7}"/>
                </c:ext>
              </c:extLst>
            </c:dLbl>
            <c:dLbl>
              <c:idx val="1"/>
              <c:layout>
                <c:manualLayout>
                  <c:x val="5.0174212357049587E-2"/>
                  <c:y val="-1.949317439591496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>
                    <c:manualLayout>
                      <c:w val="0.20538650678032269"/>
                      <c:h val="2.0467833115710717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15-C4CF-45D6-9F6C-C2FA7A2A73B7}"/>
                </c:ext>
              </c:extLst>
            </c:dLbl>
            <c:dLbl>
              <c:idx val="2"/>
              <c:layout>
                <c:manualLayout>
                  <c:x val="5.8164243892590346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6.1881014873140856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6.2159297395517871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6-C4CF-45D6-9F6C-C2FA7A2A73B7}"/>
                </c:ext>
              </c:extLst>
            </c:dLbl>
            <c:dLbl>
              <c:idx val="5"/>
              <c:layout>
                <c:manualLayout>
                  <c:x val="6.820041725553537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7.5633622720236895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7.2195470758462887E-2"/>
                  <c:y val="-1.068496646252551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7.227000471094959E-2"/>
                  <c:y val="-5.848089213567405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C4CF-45D6-9F6C-C2FA7A2A73B7}"/>
                </c:ext>
              </c:extLst>
            </c:dLbl>
            <c:dLbl>
              <c:idx val="9"/>
              <c:layout>
                <c:manualLayout>
                  <c:x val="7.4594185342216832E-2"/>
                  <c:y val="1.949419243942821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4CF-45D6-9F6C-C2FA7A2A73B7}"/>
                </c:ext>
              </c:extLst>
            </c:dLbl>
            <c:numFmt formatCode="#,##0.00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216000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pPr xmlns:c15="http://schemas.microsoft.com/office/drawing/2012/chart">
                  <a:prstGeom prst="rect">
                    <a:avLst/>
                  </a:prstGeom>
                  <a:noFill/>
                  <a:ln>
                    <a:noFill/>
                  </a:ln>
                </c15:spPr>
                <c15:showLeaderLines val="0"/>
              </c:ext>
            </c:extLst>
          </c:dLbls>
          <c:cat>
            <c:strRef>
              <c:f>'Лист1 (2)'!$A$1:$A$10</c:f>
              <c:strCache>
                <c:ptCount val="10"/>
                <c:pt idx="0">
                  <c:v>"Развитие образования муниципального района"
</c:v>
                </c:pt>
                <c:pt idx="1">
                  <c:v>"Развитие инфраструктуры муниципального района"</c:v>
                </c:pt>
                <c:pt idx="2">
                  <c:v>"Защита населения и территории  муниципального района от чрезвычайных ситуаций природного и техногенного характера"
</c:v>
                </c:pt>
                <c:pt idx="3">
                  <c:v>"Развитие транспортно-дорожного комплекса и информационного общества муниципального района" </c:v>
                </c:pt>
                <c:pt idx="4">
                  <c:v>"Развитие культуры и туризма в муниципальном районе"
</c:v>
                </c:pt>
                <c:pt idx="5">
                  <c:v>"Развитие физической культуры и спорта на территории муниципального района" </c:v>
                </c:pt>
                <c:pt idx="6">
                  <c:v>"Улучшение жилищных условий отдельных категорий граждан муниципального района"</c:v>
                </c:pt>
                <c:pt idx="7">
                  <c:v>"Создание условий для развития сельскохозяйственного производства в муниципальном районе"</c:v>
                </c:pt>
                <c:pt idx="8">
                  <c:v>"Молодежь Таймыра"</c:v>
                </c:pt>
                <c:pt idx="9">
                  <c:v>"Развитие малого и среднего предпринимательства в муниципальном районе"
</c:v>
                </c:pt>
              </c:strCache>
            </c:strRef>
          </c:cat>
          <c:val>
            <c:numRef>
              <c:f>'Лист1 (2)'!$C$1:$C$10</c:f>
              <c:numCache>
                <c:formatCode>_(* #,##0.00_);_(* \(#,##0.00\);_(* "-"??_);_(@_)</c:formatCode>
                <c:ptCount val="10"/>
                <c:pt idx="0" formatCode="#,##0.00">
                  <c:v>3504757.7</c:v>
                </c:pt>
                <c:pt idx="1">
                  <c:v>2223760.5</c:v>
                </c:pt>
                <c:pt idx="2" formatCode="#,##0.00">
                  <c:v>192176.96</c:v>
                </c:pt>
                <c:pt idx="3" formatCode="#,##0.00">
                  <c:v>180416.82</c:v>
                </c:pt>
                <c:pt idx="4" formatCode="#,##0.00">
                  <c:v>178378.44</c:v>
                </c:pt>
                <c:pt idx="5" formatCode="#,##0.00">
                  <c:v>81677.06</c:v>
                </c:pt>
                <c:pt idx="6" formatCode="#,##0.00">
                  <c:v>26053.68</c:v>
                </c:pt>
                <c:pt idx="7" formatCode="#,##0.00">
                  <c:v>24187.14</c:v>
                </c:pt>
                <c:pt idx="8" formatCode="#,##0.00">
                  <c:v>21364.39</c:v>
                </c:pt>
                <c:pt idx="9" formatCode="#,##0.00">
                  <c:v>1690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C4CF-45D6-9F6C-C2FA7A2A73B7}"/>
            </c:ext>
          </c:extLst>
        </c:ser>
        <c:ser>
          <c:idx val="2"/>
          <c:order val="2"/>
          <c:tx>
            <c:v>Исполнение</c:v>
          </c:tx>
          <c:spPr>
            <a:noFill/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0.4219621105054176"/>
                  <c:y val="-1.178957870606820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4-C4CF-45D6-9F6C-C2FA7A2A73B7}"/>
                </c:ext>
              </c:extLst>
            </c:dLbl>
            <c:dLbl>
              <c:idx val="1"/>
              <c:layout>
                <c:manualLayout>
                  <c:x val="0.30662018662641416"/>
                  <c:y val="-5.847952318774633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C4CF-45D6-9F6C-C2FA7A2A73B7}"/>
                </c:ext>
              </c:extLst>
            </c:dLbl>
            <c:dLbl>
              <c:idx val="2"/>
              <c:layout>
                <c:manualLayout>
                  <c:x val="0.15414849586109428"/>
                  <c:y val="-1.9492507256816832E-3"/>
                </c:manualLayout>
              </c:layout>
              <c:numFmt formatCode="0.0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252000" tIns="19050" rIns="38100" bIns="19050" anchor="ctr" anchorCtr="1">
                  <a:noAutofit/>
                </a:bodyPr>
                <a:lstStyle/>
                <a:p>
                  <a:pPr>
                    <a:defRPr sz="800" b="1" i="1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Times New Roman" panose="02020603050405020304" pitchFamily="18" charset="0"/>
                      <a:ea typeface="+mn-ea"/>
                      <a:cs typeface="Times New Roman" panose="02020603050405020304" pitchFamily="18" charset="0"/>
                    </a:defRPr>
                  </a:pPr>
                  <a:endParaRPr lang="ru-RU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  <a:noFill/>
                    <a:ln>
                      <a:noFill/>
                    </a:ln>
                  </c15:spPr>
                  <c15:layout>
                    <c:manualLayout>
                      <c:w val="0.1062888524576731"/>
                      <c:h val="3.2439711986045956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17-C4CF-45D6-9F6C-C2FA7A2A73B7}"/>
                </c:ext>
              </c:extLst>
            </c:dLbl>
            <c:dLbl>
              <c:idx val="3"/>
              <c:layout>
                <c:manualLayout>
                  <c:x val="0.15628524799784643"/>
                  <c:y val="-1.949250725681761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8-C4CF-45D6-9F6C-C2FA7A2A73B7}"/>
                </c:ext>
              </c:extLst>
            </c:dLbl>
            <c:dLbl>
              <c:idx val="4"/>
              <c:layout>
                <c:manualLayout>
                  <c:x val="0.15387004509051752"/>
                  <c:y val="-1.949250725681761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9-C4CF-45D6-9F6C-C2FA7A2A73B7}"/>
                </c:ext>
              </c:extLst>
            </c:dLbl>
            <c:dLbl>
              <c:idx val="5"/>
              <c:layout>
                <c:manualLayout>
                  <c:x val="0.15628524799784643"/>
                  <c:y val="-1.949250725681761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A-C4CF-45D6-9F6C-C2FA7A2A73B7}"/>
                </c:ext>
              </c:extLst>
            </c:dLbl>
            <c:dLbl>
              <c:idx val="6"/>
              <c:layout>
                <c:manualLayout>
                  <c:x val="0.15359159431994085"/>
                  <c:y val="-1.6851826109930034E-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B-C4CF-45D6-9F6C-C2FA7A2A73B7}"/>
                </c:ext>
              </c:extLst>
            </c:dLbl>
            <c:dLbl>
              <c:idx val="7"/>
              <c:layout>
                <c:manualLayout>
                  <c:x val="0.15173329295376539"/>
                  <c:y val="1.949250725681761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C-C4CF-45D6-9F6C-C2FA7A2A73B7}"/>
                </c:ext>
              </c:extLst>
            </c:dLbl>
            <c:dLbl>
              <c:idx val="8"/>
              <c:layout>
                <c:manualLayout>
                  <c:x val="0.15628524799784643"/>
                  <c:y val="-3.898669969624583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C4CF-45D6-9F6C-C2FA7A2A73B7}"/>
                </c:ext>
              </c:extLst>
            </c:dLbl>
            <c:dLbl>
              <c:idx val="9"/>
              <c:layout>
                <c:manualLayout>
                  <c:x val="0.14374301769971062"/>
                  <c:y val="2.140013397201754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C4CF-45D6-9F6C-C2FA7A2A73B7}"/>
                </c:ext>
              </c:extLst>
            </c:dLbl>
            <c:numFmt formatCode="0.00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252000" tIns="19050" rIns="38100" bIns="19050" anchor="ctr" anchorCtr="1">
                <a:spAutoFit/>
              </a:bodyPr>
              <a:lstStyle/>
              <a:p>
                <a:pPr>
                  <a:defRPr sz="800" b="1" i="1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pPr xmlns:c15="http://schemas.microsoft.com/office/drawing/2012/chart">
                  <a:prstGeom prst="rect">
                    <a:avLst/>
                  </a:prstGeom>
                  <a:noFill/>
                  <a:ln>
                    <a:noFill/>
                  </a:ln>
                </c15:spPr>
                <c15:showLeaderLines val="0"/>
              </c:ext>
            </c:extLst>
          </c:dLbls>
          <c:val>
            <c:numRef>
              <c:f>'Лист1 (2)'!$D$1:$D$10</c:f>
              <c:numCache>
                <c:formatCode>0.00%</c:formatCode>
                <c:ptCount val="10"/>
                <c:pt idx="0">
                  <c:v>0.96244178558118321</c:v>
                </c:pt>
                <c:pt idx="1">
                  <c:v>0.94774602914721562</c:v>
                </c:pt>
                <c:pt idx="2">
                  <c:v>0.95988364136205928</c:v>
                </c:pt>
                <c:pt idx="3">
                  <c:v>0.99638540217191762</c:v>
                </c:pt>
                <c:pt idx="4">
                  <c:v>0.98804629667172061</c:v>
                </c:pt>
                <c:pt idx="5">
                  <c:v>0.91782444851856693</c:v>
                </c:pt>
                <c:pt idx="6">
                  <c:v>0.96689959284617633</c:v>
                </c:pt>
                <c:pt idx="7">
                  <c:v>1</c:v>
                </c:pt>
                <c:pt idx="8">
                  <c:v>0.9960590090316902</c:v>
                </c:pt>
                <c:pt idx="9">
                  <c:v>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8-C4CF-45D6-9F6C-C2FA7A2A73B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0"/>
        <c:gapDepth val="235"/>
        <c:shape val="box"/>
        <c:axId val="173800448"/>
        <c:axId val="173949696"/>
        <c:axId val="0"/>
      </c:bar3DChart>
      <c:catAx>
        <c:axId val="17380044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6350">
            <a:solidFill>
              <a:schemeClr val="tx2"/>
            </a:solidFill>
          </a:ln>
          <a:effectLst/>
        </c:spPr>
        <c:txPr>
          <a:bodyPr rot="0" spcFirstLastPara="1" vertOverflow="ellipsis" vert="horz" wrap="square" anchor="ctr" anchorCtr="1"/>
          <a:lstStyle/>
          <a:p>
            <a:pPr>
              <a:defRPr sz="75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173949696"/>
        <c:crosses val="autoZero"/>
        <c:auto val="1"/>
        <c:lblAlgn val="r"/>
        <c:lblOffset val="150"/>
        <c:tickLblSkip val="1"/>
        <c:tickMarkSkip val="1"/>
        <c:noMultiLvlLbl val="0"/>
      </c:catAx>
      <c:valAx>
        <c:axId val="173949696"/>
        <c:scaling>
          <c:orientation val="minMax"/>
        </c:scaling>
        <c:delete val="0"/>
        <c:axPos val="b"/>
        <c:majorGridlines>
          <c:spPr>
            <a:ln w="6350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.00" sourceLinked="1"/>
        <c:majorTickMark val="out"/>
        <c:minorTickMark val="none"/>
        <c:tickLblPos val="low"/>
        <c:spPr>
          <a:noFill/>
          <a:ln w="6350" cmpd="sng">
            <a:solidFill>
              <a:schemeClr val="tx2">
                <a:lumMod val="20000"/>
                <a:lumOff val="80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173800448"/>
        <c:crosses val="autoZero"/>
        <c:crossBetween val="between"/>
        <c:majorUnit val="2000000"/>
      </c:valAx>
      <c:spPr>
        <a:noFill/>
        <a:ln>
          <a:noFill/>
        </a:ln>
        <a:effectLst/>
      </c:spPr>
    </c:plotArea>
    <c:legend>
      <c:legendPos val="b"/>
      <c:legendEntry>
        <c:idx val="0"/>
        <c:delete val="1"/>
      </c:legendEntry>
      <c:layout>
        <c:manualLayout>
          <c:xMode val="edge"/>
          <c:yMode val="edge"/>
          <c:x val="0.30925011777373984"/>
          <c:y val="0.92428103790396987"/>
          <c:w val="0.3943202772730332"/>
          <c:h val="2.782152230971128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6350" cap="flat" cmpd="sng" algn="ctr">
      <a:solidFill>
        <a:schemeClr val="tx1"/>
      </a:solidFill>
      <a:round/>
    </a:ln>
    <a:effectLst/>
  </c:spPr>
  <c:txPr>
    <a:bodyPr/>
    <a:lstStyle/>
    <a:p>
      <a:pPr>
        <a:defRPr sz="1000" b="1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ru-RU" sz="800">
                <a:latin typeface="Times New Roman" panose="02020603050405020304" pitchFamily="18" charset="0"/>
                <a:cs typeface="Times New Roman" panose="02020603050405020304" pitchFamily="18" charset="0"/>
              </a:rPr>
              <a:t>Плановые объемы финансирования</a:t>
            </a:r>
          </a:p>
        </c:rich>
      </c:tx>
      <c:layout>
        <c:manualLayout>
          <c:xMode val="edge"/>
          <c:yMode val="edge"/>
          <c:x val="0.18959655816218848"/>
          <c:y val="2.3809523809523808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5295635198625083"/>
          <c:y val="0.34512863501269769"/>
          <c:w val="0.53721574949540785"/>
          <c:h val="0.60466632751209526"/>
        </c:manualLayout>
      </c:layout>
      <c:pieChart>
        <c:varyColors val="1"/>
        <c:ser>
          <c:idx val="0"/>
          <c:order val="0"/>
          <c:dPt>
            <c:idx val="0"/>
            <c:bubble3D val="0"/>
            <c:explosion val="11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explosion val="13"/>
            <c:spPr>
              <a:pattFill prst="dotGrid">
                <a:fgClr>
                  <a:schemeClr val="accent1">
                    <a:lumMod val="60000"/>
                    <a:lumOff val="40000"/>
                  </a:schemeClr>
                </a:fgClr>
                <a:bgClr>
                  <a:schemeClr val="bg1"/>
                </a:bgClr>
              </a:pattFill>
              <a:ln>
                <a:solidFill>
                  <a:schemeClr val="tx2">
                    <a:alpha val="43000"/>
                  </a:schemeClr>
                </a:solidFill>
              </a:ln>
            </c:spPr>
          </c:dPt>
          <c:dPt>
            <c:idx val="2"/>
            <c:bubble3D val="0"/>
            <c:explosion val="9"/>
          </c:dPt>
          <c:dPt>
            <c:idx val="3"/>
            <c:bubble3D val="0"/>
            <c:explosion val="18"/>
          </c:dPt>
          <c:dPt>
            <c:idx val="4"/>
            <c:bubble3D val="0"/>
            <c:explosion val="65"/>
            <c:spPr>
              <a:solidFill>
                <a:schemeClr val="tx1"/>
              </a:solidFill>
              <a:ln>
                <a:solidFill>
                  <a:schemeClr val="tx1"/>
                </a:solidFill>
              </a:ln>
            </c:spPr>
          </c:dPt>
          <c:dLbls>
            <c:dLbl>
              <c:idx val="0"/>
              <c:tx>
                <c:rich>
                  <a:bodyPr/>
                  <a:lstStyle/>
                  <a:p>
                    <a:r>
                      <a:rPr lang="en-US" sz="700"/>
                      <a:t>3 670,56</a:t>
                    </a:r>
                    <a:r>
                      <a:rPr lang="ru-RU" sz="700"/>
                      <a:t> млн.руб.</a:t>
                    </a:r>
                    <a:r>
                      <a:rPr lang="en-US" sz="700"/>
                      <a:t>; 54,68%</a:t>
                    </a:r>
                    <a:endParaRPr lang="en-US"/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  <c:separator>; </c:separator>
            </c:dLbl>
            <c:dLbl>
              <c:idx val="1"/>
              <c:tx>
                <c:rich>
                  <a:bodyPr/>
                  <a:lstStyle/>
                  <a:p>
                    <a:r>
                      <a:rPr lang="en-US" sz="700"/>
                      <a:t>2 833,58</a:t>
                    </a:r>
                    <a:r>
                      <a:rPr lang="ru-RU" sz="700"/>
                      <a:t> млн.руб.</a:t>
                    </a:r>
                    <a:r>
                      <a:rPr lang="en-US" sz="700"/>
                      <a:t>; 42,21%</a:t>
                    </a:r>
                    <a:endParaRPr lang="en-US"/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  <c:separator>; </c:separator>
            </c:dLbl>
            <c:dLbl>
              <c:idx val="2"/>
              <c:layout>
                <c:manualLayout>
                  <c:x val="-0.4117241442380678"/>
                  <c:y val="-1.3714215955563694E-2"/>
                </c:manualLayout>
              </c:layout>
              <c:tx>
                <c:rich>
                  <a:bodyPr/>
                  <a:lstStyle/>
                  <a:p>
                    <a:r>
                      <a:rPr lang="en-US" sz="700"/>
                      <a:t>143,00</a:t>
                    </a:r>
                    <a:r>
                      <a:rPr lang="ru-RU" sz="700"/>
                      <a:t> млн.руб.</a:t>
                    </a:r>
                    <a:r>
                      <a:rPr lang="en-US" sz="700"/>
                      <a:t>; 2,13%</a:t>
                    </a:r>
                    <a:endParaRPr lang="en-US"/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  <c:separator>; </c:separator>
            </c:dLbl>
            <c:dLbl>
              <c:idx val="3"/>
              <c:layout>
                <c:manualLayout>
                  <c:x val="-0.16225447428827494"/>
                  <c:y val="-6.7006508579491128E-2"/>
                </c:manualLayout>
              </c:layout>
              <c:tx>
                <c:rich>
                  <a:bodyPr/>
                  <a:lstStyle/>
                  <a:p>
                    <a:r>
                      <a:rPr lang="en-US" sz="700"/>
                      <a:t>63,65</a:t>
                    </a:r>
                    <a:r>
                      <a:rPr lang="ru-RU" sz="700"/>
                      <a:t> </a:t>
                    </a:r>
                  </a:p>
                  <a:p>
                    <a:r>
                      <a:rPr lang="ru-RU" sz="700"/>
                      <a:t>млн. руб.</a:t>
                    </a:r>
                    <a:r>
                      <a:rPr lang="en-US" sz="700"/>
                      <a:t>; 0,95%</a:t>
                    </a:r>
                    <a:endParaRPr lang="en-US"/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  <c:separator>; </c:separator>
            </c:dLbl>
            <c:dLbl>
              <c:idx val="4"/>
              <c:layout>
                <c:manualLayout>
                  <c:x val="0.16188317923674175"/>
                  <c:y val="9.591832997619483E-2"/>
                </c:manualLayout>
              </c:layout>
              <c:tx>
                <c:rich>
                  <a:bodyPr/>
                  <a:lstStyle/>
                  <a:p>
                    <a:r>
                      <a:rPr lang="en-US" sz="700"/>
                      <a:t>2,18</a:t>
                    </a:r>
                    <a:r>
                      <a:rPr lang="ru-RU" sz="700"/>
                      <a:t> млн.руб.</a:t>
                    </a:r>
                    <a:r>
                      <a:rPr lang="en-US" sz="700"/>
                      <a:t>; 0,03%</a:t>
                    </a:r>
                    <a:endParaRPr lang="en-US"/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  <c:separator>; </c:separator>
            </c:dLbl>
            <c:numFmt formatCode="0.00%" sourceLinked="0"/>
            <c:txPr>
              <a:bodyPr/>
              <a:lstStyle/>
              <a:p>
                <a:pPr>
                  <a:defRPr sz="700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eparator>; </c:separator>
            <c:showLeaderLines val="1"/>
          </c:dLbls>
          <c:cat>
            <c:strRef>
              <c:f>Диаграммы!$AB$3:$AB$7</c:f>
              <c:strCache>
                <c:ptCount val="5"/>
                <c:pt idx="0">
                  <c:v>краевой бюджет</c:v>
                </c:pt>
                <c:pt idx="1">
                  <c:v>районный бюджет</c:v>
                </c:pt>
                <c:pt idx="2">
                  <c:v>федеральный бюджет</c:v>
                </c:pt>
                <c:pt idx="3">
                  <c:v>бюджеты городских и сельских поселений</c:v>
                </c:pt>
                <c:pt idx="4">
                  <c:v>внебюджетные источники</c:v>
                </c:pt>
              </c:strCache>
            </c:strRef>
          </c:cat>
          <c:val>
            <c:numRef>
              <c:f>Диаграммы!$AE$3:$AE$7</c:f>
              <c:numCache>
                <c:formatCode>#,##0.00</c:formatCode>
                <c:ptCount val="5"/>
                <c:pt idx="0">
                  <c:v>3670.56</c:v>
                </c:pt>
                <c:pt idx="1">
                  <c:v>2833.58</c:v>
                </c:pt>
                <c:pt idx="2">
                  <c:v>143</c:v>
                </c:pt>
                <c:pt idx="3">
                  <c:v>63.65</c:v>
                </c:pt>
                <c:pt idx="4">
                  <c:v>2.1800000000000002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20"/>
      </c:pieChart>
    </c:plotArea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800">
                <a:latin typeface="Times New Roman" panose="02020603050405020304" pitchFamily="18" charset="0"/>
                <a:cs typeface="Times New Roman" panose="02020603050405020304" pitchFamily="18" charset="0"/>
              </a:rPr>
              <a:t>Фактические объемы финансирования</a:t>
            </a:r>
          </a:p>
        </c:rich>
      </c:tx>
      <c:layout>
        <c:manualLayout>
          <c:xMode val="edge"/>
          <c:yMode val="edge"/>
          <c:x val="1.9763929508811399E-2"/>
          <c:y val="2.3809523809523808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8.1559382540494094E-2"/>
          <c:y val="0.33691436621690923"/>
          <c:w val="0.45896664943909038"/>
          <c:h val="0.62188000107101449"/>
        </c:manualLayout>
      </c:layout>
      <c:pieChart>
        <c:varyColors val="1"/>
        <c:ser>
          <c:idx val="0"/>
          <c:order val="0"/>
          <c:dPt>
            <c:idx val="0"/>
            <c:bubble3D val="0"/>
            <c:explosion val="8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explosion val="11"/>
            <c:spPr>
              <a:pattFill prst="dotGrid">
                <a:fgClr>
                  <a:schemeClr val="accent1">
                    <a:lumMod val="60000"/>
                    <a:lumOff val="40000"/>
                  </a:schemeClr>
                </a:fgClr>
                <a:bgClr>
                  <a:schemeClr val="bg1"/>
                </a:bgClr>
              </a:pattFill>
              <a:ln>
                <a:solidFill>
                  <a:schemeClr val="tx2">
                    <a:alpha val="43000"/>
                  </a:schemeClr>
                </a:solidFill>
              </a:ln>
            </c:spPr>
          </c:dPt>
          <c:dPt>
            <c:idx val="2"/>
            <c:bubble3D val="0"/>
            <c:explosion val="9"/>
          </c:dPt>
          <c:dPt>
            <c:idx val="3"/>
            <c:bubble3D val="0"/>
            <c:explosion val="18"/>
          </c:dPt>
          <c:dPt>
            <c:idx val="4"/>
            <c:bubble3D val="0"/>
            <c:explosion val="65"/>
            <c:spPr>
              <a:solidFill>
                <a:schemeClr val="tx1"/>
              </a:solidFill>
              <a:ln>
                <a:solidFill>
                  <a:schemeClr val="tx1"/>
                </a:solidFill>
              </a:ln>
            </c:spPr>
          </c:dPt>
          <c:dLbls>
            <c:dLbl>
              <c:idx val="0"/>
              <c:tx>
                <c:rich>
                  <a:bodyPr/>
                  <a:lstStyle/>
                  <a:p>
                    <a:r>
                      <a:rPr lang="en-US" sz="700"/>
                      <a:t>3 595,21</a:t>
                    </a:r>
                    <a:r>
                      <a:rPr lang="ru-RU" sz="700"/>
                      <a:t> млн.руб.</a:t>
                    </a:r>
                    <a:r>
                      <a:rPr lang="en-US" sz="700"/>
                      <a:t>; 55,8</a:t>
                    </a:r>
                    <a:r>
                      <a:rPr lang="ru-RU" sz="700"/>
                      <a:t>8</a:t>
                    </a:r>
                    <a:r>
                      <a:rPr lang="en-US" sz="700"/>
                      <a:t>%</a:t>
                    </a:r>
                    <a:endParaRPr lang="en-US"/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  <c:separator>; </c:separator>
            </c:dLbl>
            <c:dLbl>
              <c:idx val="1"/>
              <c:tx>
                <c:rich>
                  <a:bodyPr/>
                  <a:lstStyle/>
                  <a:p>
                    <a:r>
                      <a:rPr lang="en-US" sz="700"/>
                      <a:t>2 635,10</a:t>
                    </a:r>
                    <a:r>
                      <a:rPr lang="ru-RU" sz="700"/>
                      <a:t> млн.руб.</a:t>
                    </a:r>
                    <a:r>
                      <a:rPr lang="en-US" sz="700"/>
                      <a:t>; 40,95%</a:t>
                    </a:r>
                    <a:endParaRPr lang="en-US"/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  <c:separator>; </c:separator>
            </c:dLbl>
            <c:dLbl>
              <c:idx val="2"/>
              <c:layout>
                <c:manualLayout>
                  <c:x val="-0.29270895485890353"/>
                  <c:y val="-2.7736220472440946E-2"/>
                </c:manualLayout>
              </c:layout>
              <c:tx>
                <c:rich>
                  <a:bodyPr/>
                  <a:lstStyle/>
                  <a:p>
                    <a:r>
                      <a:rPr lang="en-US" sz="700"/>
                      <a:t>138,41</a:t>
                    </a:r>
                    <a:r>
                      <a:rPr lang="ru-RU" sz="700"/>
                      <a:t> млн.руб.</a:t>
                    </a:r>
                    <a:r>
                      <a:rPr lang="en-US" sz="700"/>
                      <a:t>;</a:t>
                    </a:r>
                    <a:endParaRPr lang="ru-RU" sz="700"/>
                  </a:p>
                  <a:p>
                    <a:r>
                      <a:rPr lang="en-US" sz="700"/>
                      <a:t> 2,15%</a:t>
                    </a:r>
                    <a:endParaRPr lang="en-US"/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  <c:separator>; </c:separator>
            </c:dLbl>
            <c:dLbl>
              <c:idx val="3"/>
              <c:layout>
                <c:manualLayout>
                  <c:x val="-0.11503399031642783"/>
                  <c:y val="-6.9995227869243629E-2"/>
                </c:manualLayout>
              </c:layout>
              <c:tx>
                <c:rich>
                  <a:bodyPr/>
                  <a:lstStyle/>
                  <a:p>
                    <a:r>
                      <a:rPr lang="en-US" sz="700"/>
                      <a:t>63,56</a:t>
                    </a:r>
                    <a:r>
                      <a:rPr lang="ru-RU" sz="700"/>
                      <a:t> </a:t>
                    </a:r>
                  </a:p>
                  <a:p>
                    <a:r>
                      <a:rPr lang="ru-RU" sz="700"/>
                      <a:t>млн.руб.</a:t>
                    </a:r>
                    <a:r>
                      <a:rPr lang="en-US" sz="700"/>
                      <a:t>;</a:t>
                    </a:r>
                    <a:endParaRPr lang="ru-RU" sz="700"/>
                  </a:p>
                  <a:p>
                    <a:r>
                      <a:rPr lang="en-US" sz="700"/>
                      <a:t> 0,99%</a:t>
                    </a:r>
                    <a:endParaRPr lang="en-US"/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  <c:separator>; </c:separator>
            </c:dLbl>
            <c:dLbl>
              <c:idx val="4"/>
              <c:layout>
                <c:manualLayout>
                  <c:x val="7.017199928270311E-2"/>
                  <c:y val="9.5140267473586809E-2"/>
                </c:manualLayout>
              </c:layout>
              <c:tx>
                <c:rich>
                  <a:bodyPr/>
                  <a:lstStyle/>
                  <a:p>
                    <a:r>
                      <a:rPr lang="en-US" sz="700"/>
                      <a:t>2,18</a:t>
                    </a:r>
                    <a:r>
                      <a:rPr lang="ru-RU" sz="700"/>
                      <a:t> </a:t>
                    </a:r>
                  </a:p>
                  <a:p>
                    <a:r>
                      <a:rPr lang="ru-RU" sz="700"/>
                      <a:t>млн.руб.</a:t>
                    </a:r>
                    <a:r>
                      <a:rPr lang="en-US" sz="700"/>
                      <a:t>;</a:t>
                    </a:r>
                    <a:endParaRPr lang="ru-RU" sz="700"/>
                  </a:p>
                  <a:p>
                    <a:r>
                      <a:rPr lang="en-US" sz="700"/>
                      <a:t> 0,03%</a:t>
                    </a:r>
                    <a:endParaRPr lang="en-US"/>
                  </a:p>
                </c:rich>
              </c:tx>
              <c:showLegendKey val="0"/>
              <c:showVal val="0"/>
              <c:showCatName val="0"/>
              <c:showSerName val="0"/>
              <c:showPercent val="1"/>
              <c:showBubbleSize val="0"/>
              <c:separator>; </c:separator>
            </c:dLbl>
            <c:numFmt formatCode="0.00%" sourceLinked="0"/>
            <c:txPr>
              <a:bodyPr/>
              <a:lstStyle/>
              <a:p>
                <a:pPr>
                  <a:defRPr sz="700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eparator>; </c:separator>
            <c:showLeaderLines val="1"/>
          </c:dLbls>
          <c:cat>
            <c:strRef>
              <c:f>Диаграммы!$AB$3:$AB$7</c:f>
              <c:strCache>
                <c:ptCount val="5"/>
                <c:pt idx="0">
                  <c:v>краевой бюджет</c:v>
                </c:pt>
                <c:pt idx="1">
                  <c:v>районный бюджет</c:v>
                </c:pt>
                <c:pt idx="2">
                  <c:v>федеральный бюджет</c:v>
                </c:pt>
                <c:pt idx="3">
                  <c:v>бюджеты городских и сельских поселений</c:v>
                </c:pt>
                <c:pt idx="4">
                  <c:v>внебюджетные источники</c:v>
                </c:pt>
              </c:strCache>
            </c:strRef>
          </c:cat>
          <c:val>
            <c:numRef>
              <c:f>Диаграммы!$AI$3:$AI$7</c:f>
              <c:numCache>
                <c:formatCode>#,##0.00</c:formatCode>
                <c:ptCount val="5"/>
                <c:pt idx="0">
                  <c:v>3595.21</c:v>
                </c:pt>
                <c:pt idx="1">
                  <c:v>2635.1</c:v>
                </c:pt>
                <c:pt idx="2">
                  <c:v>138.41</c:v>
                </c:pt>
                <c:pt idx="3">
                  <c:v>63.56</c:v>
                </c:pt>
                <c:pt idx="4">
                  <c:v>2.1800000000000002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20"/>
      </c:pieChart>
    </c:plotArea>
    <c:legend>
      <c:legendPos val="r"/>
      <c:layout>
        <c:manualLayout>
          <c:xMode val="edge"/>
          <c:yMode val="edge"/>
          <c:x val="0.65381428697346311"/>
          <c:y val="0.14061307337890638"/>
          <c:w val="0.34256417233866704"/>
          <c:h val="0.76383958389519602"/>
        </c:manualLayout>
      </c:layout>
      <c:overlay val="0"/>
      <c:txPr>
        <a:bodyPr/>
        <a:lstStyle/>
        <a:p>
          <a:pPr>
            <a:defRPr sz="700"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1"/>
    </mc:Choice>
    <mc:Fallback>
      <c:style val="11"/>
    </mc:Fallback>
  </mc:AlternateContent>
  <c:chart>
    <c:title>
      <c:tx>
        <c:rich>
          <a:bodyPr/>
          <a:lstStyle/>
          <a:p>
            <a:pPr>
              <a:defRPr sz="1000"/>
            </a:pPr>
            <a:r>
              <a:rPr lang="ru-RU" sz="1000">
                <a:latin typeface="Times New Roman" panose="02020603050405020304" pitchFamily="18" charset="0"/>
                <a:cs typeface="Times New Roman" panose="02020603050405020304" pitchFamily="18" charset="0"/>
              </a:rPr>
              <a:t>Общее </a:t>
            </a:r>
          </a:p>
          <a:p>
            <a:pPr>
              <a:defRPr sz="1000"/>
            </a:pPr>
            <a:r>
              <a:rPr lang="ru-RU" sz="1000">
                <a:latin typeface="Times New Roman" panose="02020603050405020304" pitchFamily="18" charset="0"/>
                <a:cs typeface="Times New Roman" panose="02020603050405020304" pitchFamily="18" charset="0"/>
              </a:rPr>
              <a:t>количество </a:t>
            </a:r>
          </a:p>
          <a:p>
            <a:pPr>
              <a:defRPr sz="1000"/>
            </a:pPr>
            <a:r>
              <a:rPr lang="ru-RU" sz="1000">
                <a:latin typeface="Times New Roman" panose="02020603050405020304" pitchFamily="18" charset="0"/>
                <a:cs typeface="Times New Roman" panose="02020603050405020304" pitchFamily="18" charset="0"/>
              </a:rPr>
              <a:t>показателей </a:t>
            </a:r>
          </a:p>
          <a:p>
            <a:pPr>
              <a:defRPr sz="1000"/>
            </a:pPr>
            <a:r>
              <a:rPr lang="ru-RU" sz="1000">
                <a:latin typeface="Times New Roman" panose="02020603050405020304" pitchFamily="18" charset="0"/>
                <a:cs typeface="Times New Roman" panose="02020603050405020304" pitchFamily="18" charset="0"/>
              </a:rPr>
              <a:t>130 ед.</a:t>
            </a:r>
          </a:p>
        </c:rich>
      </c:tx>
      <c:layout>
        <c:manualLayout>
          <c:xMode val="edge"/>
          <c:yMode val="edge"/>
          <c:x val="0.26397448473578705"/>
          <c:y val="0.38397504337381555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7.4856524826001053E-2"/>
          <c:y val="2.014486001101275E-2"/>
          <c:w val="0.4983115558248859"/>
          <c:h val="0.97387813498618703"/>
        </c:manualLayout>
      </c:layout>
      <c:doughnutChart>
        <c:varyColors val="1"/>
        <c:ser>
          <c:idx val="0"/>
          <c:order val="0"/>
          <c:explosion val="10"/>
          <c:dPt>
            <c:idx val="0"/>
            <c:bubble3D val="0"/>
            <c:explosion val="19"/>
          </c:dPt>
          <c:dPt>
            <c:idx val="1"/>
            <c:bubble3D val="0"/>
            <c:spPr>
              <a:pattFill prst="sphere">
                <a:fgClr>
                  <a:schemeClr val="accent1"/>
                </a:fgClr>
                <a:bgClr>
                  <a:schemeClr val="bg1"/>
                </a:bgClr>
              </a:pattFill>
            </c:spPr>
          </c:dPt>
          <c:dLbls>
            <c:txPr>
              <a:bodyPr/>
              <a:lstStyle/>
              <a:p>
                <a:pPr>
                  <a:defRPr sz="1000"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Диаграммы!$J$3:$M$3</c:f>
              <c:strCache>
                <c:ptCount val="4"/>
                <c:pt idx="0">
                  <c:v>выполнение -  100%</c:v>
                </c:pt>
                <c:pt idx="1">
                  <c:v>выполнение - более 100%</c:v>
                </c:pt>
                <c:pt idx="2">
                  <c:v>выполнение -  менее 100%</c:v>
                </c:pt>
                <c:pt idx="3">
                  <c:v>0% (невыполнено)</c:v>
                </c:pt>
              </c:strCache>
            </c:strRef>
          </c:cat>
          <c:val>
            <c:numRef>
              <c:f>Диаграммы!$J$14:$M$14</c:f>
              <c:numCache>
                <c:formatCode>General</c:formatCode>
                <c:ptCount val="4"/>
                <c:pt idx="0">
                  <c:v>85</c:v>
                </c:pt>
                <c:pt idx="1">
                  <c:v>20</c:v>
                </c:pt>
                <c:pt idx="2">
                  <c:v>20</c:v>
                </c:pt>
                <c:pt idx="3">
                  <c:v>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40"/>
      </c:doughnutChart>
    </c:plotArea>
    <c:legend>
      <c:legendPos val="r"/>
      <c:layout>
        <c:manualLayout>
          <c:xMode val="edge"/>
          <c:yMode val="edge"/>
          <c:x val="0.65131969370448328"/>
          <c:y val="0.110391046728884"/>
          <c:w val="0.31182153686792302"/>
          <c:h val="0.79941971282138169"/>
        </c:manualLayout>
      </c:layout>
      <c:overlay val="0"/>
      <c:txPr>
        <a:bodyPr/>
        <a:lstStyle/>
        <a:p>
          <a:pPr>
            <a:defRPr sz="1000"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Исполнение - 95,99%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4.9092259693953352E-2"/>
          <c:y val="0.18134276831933946"/>
          <c:w val="0.4541107140368516"/>
          <c:h val="0.81599630804895418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spPr>
              <a:pattFill prst="dotDmnd">
                <a:fgClr>
                  <a:schemeClr val="accent1">
                    <a:lumMod val="40000"/>
                    <a:lumOff val="6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Lbls>
            <c:dLbl>
              <c:idx val="0"/>
              <c:layout>
                <c:manualLayout>
                  <c:x val="1.6025737237945776E-2"/>
                  <c:y val="9.53446147834333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3957832779196638E-2"/>
                  <c:y val="-8.4730012437870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Лист1!$C$2:$D$2</c:f>
              <c:strCache>
                <c:ptCount val="2"/>
                <c:pt idx="0">
                  <c:v>План, тыс.руб.</c:v>
                </c:pt>
                <c:pt idx="1">
                  <c:v>Факт, тыс.руб.</c:v>
                </c:pt>
              </c:strCache>
            </c:strRef>
          </c:cat>
          <c:val>
            <c:numRef>
              <c:f>Лист1!$C$4:$D$4</c:f>
              <c:numCache>
                <c:formatCode>#,##0.00</c:formatCode>
                <c:ptCount val="2"/>
                <c:pt idx="0">
                  <c:v>200208.6</c:v>
                </c:pt>
                <c:pt idx="1">
                  <c:v>192176.96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30"/>
        <c:holeSize val="30"/>
      </c:doughnutChart>
    </c:plotArea>
    <c:legend>
      <c:legendPos val="r"/>
      <c:layout>
        <c:manualLayout>
          <c:xMode val="edge"/>
          <c:yMode val="edge"/>
          <c:x val="0.61467516787750875"/>
          <c:y val="0.26602182341420522"/>
          <c:w val="0.30948079303470416"/>
          <c:h val="0.684781167269225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Всего - 8 показателей</a:t>
            </a:r>
          </a:p>
        </c:rich>
      </c:tx>
      <c:layout>
        <c:manualLayout>
          <c:xMode val="edge"/>
          <c:yMode val="edge"/>
          <c:x val="0.31155553505806227"/>
          <c:y val="1.292336262494616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4.7994625492267358E-2"/>
          <c:y val="0.1511038289682213"/>
          <c:w val="0.49434767774894728"/>
          <c:h val="0.78790170538087556"/>
        </c:manualLayout>
      </c:layout>
      <c:doughnutChart>
        <c:varyColors val="1"/>
        <c:ser>
          <c:idx val="0"/>
          <c:order val="0"/>
          <c:explosion val="10"/>
          <c:dPt>
            <c:idx val="0"/>
            <c:bubble3D val="0"/>
            <c:spPr>
              <a:solidFill>
                <a:schemeClr val="accent1">
                  <a:lumMod val="40000"/>
                  <a:lumOff val="60000"/>
                </a:schemeClr>
              </a:solidFill>
            </c:spPr>
          </c:dPt>
          <c:dPt>
            <c:idx val="1"/>
            <c:bubble3D val="0"/>
            <c:spPr>
              <a:pattFill prst="lgGrid">
                <a:fgClr>
                  <a:schemeClr val="accent1">
                    <a:lumMod val="60000"/>
                    <a:lumOff val="4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Pt>
            <c:idx val="2"/>
            <c:bubble3D val="0"/>
            <c:spPr>
              <a:solidFill>
                <a:schemeClr val="accent1"/>
              </a:solidFill>
            </c:spPr>
          </c:dPt>
          <c:dLbls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МП'!$G$3:$I$3</c:f>
              <c:strCache>
                <c:ptCount val="3"/>
                <c:pt idx="0">
                  <c:v>выполнение -  100%</c:v>
                </c:pt>
                <c:pt idx="1">
                  <c:v>выполнение - более 100%</c:v>
                </c:pt>
                <c:pt idx="2">
                  <c:v>выполнение -  менее 100%</c:v>
                </c:pt>
              </c:strCache>
            </c:strRef>
          </c:cat>
          <c:val>
            <c:numRef>
              <c:f>'разбивка по МП'!$G$4:$I$4</c:f>
              <c:numCache>
                <c:formatCode>General</c:formatCode>
                <c:ptCount val="3"/>
                <c:pt idx="0">
                  <c:v>4</c:v>
                </c:pt>
                <c:pt idx="1">
                  <c:v>1</c:v>
                </c:pt>
                <c:pt idx="2">
                  <c:v>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40"/>
      </c:doughnutChart>
    </c:plotArea>
    <c:legend>
      <c:legendPos val="r"/>
      <c:layout>
        <c:manualLayout>
          <c:xMode val="edge"/>
          <c:yMode val="edge"/>
          <c:x val="0.59208013517592339"/>
          <c:y val="0.18475928177981257"/>
          <c:w val="0.35506318537322917"/>
          <c:h val="0.78237749119787869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Исполнение - 96,24%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3.5190036006196281E-2"/>
          <c:y val="0.19347735840778155"/>
          <c:w val="0.41223194988282824"/>
          <c:h val="0.74866128232042151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spPr>
              <a:pattFill prst="dotDmnd">
                <a:fgClr>
                  <a:schemeClr val="accent1">
                    <a:lumMod val="40000"/>
                    <a:lumOff val="6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Lbls>
            <c:dLbl>
              <c:idx val="0"/>
              <c:layout>
                <c:manualLayout>
                  <c:x val="1.6025737237945776E-2"/>
                  <c:y val="9.53446147834333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3957832779196638E-2"/>
                  <c:y val="-8.4730012437870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65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Лист1!$C$2:$D$2</c:f>
              <c:strCache>
                <c:ptCount val="2"/>
                <c:pt idx="0">
                  <c:v>План, тыс.руб.</c:v>
                </c:pt>
                <c:pt idx="1">
                  <c:v>Факт, тыс.руб.</c:v>
                </c:pt>
              </c:strCache>
            </c:strRef>
          </c:cat>
          <c:val>
            <c:numRef>
              <c:f>Лист1!$C$5:$D$5</c:f>
              <c:numCache>
                <c:formatCode>#,##0.00</c:formatCode>
                <c:ptCount val="2"/>
                <c:pt idx="0">
                  <c:v>3641526.95</c:v>
                </c:pt>
                <c:pt idx="1">
                  <c:v>3504757.7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30"/>
        <c:holeSize val="30"/>
      </c:doughnutChart>
    </c:plotArea>
    <c:legend>
      <c:legendPos val="r"/>
      <c:layout>
        <c:manualLayout>
          <c:xMode val="edge"/>
          <c:yMode val="edge"/>
          <c:x val="0.65332275911554227"/>
          <c:y val="0.24340324716047662"/>
          <c:w val="0.29761404188390533"/>
          <c:h val="0.684781167269225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Всего - 24 показателя</a:t>
            </a:r>
          </a:p>
        </c:rich>
      </c:tx>
      <c:layout>
        <c:manualLayout>
          <c:xMode val="edge"/>
          <c:yMode val="edge"/>
          <c:x val="0.31155553505806227"/>
          <c:y val="1.292336262494616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3.6469728471669419E-2"/>
          <c:y val="0.14785496764755302"/>
          <c:w val="0.52316184217979944"/>
          <c:h val="0.77924877907192591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40000"/>
                  <a:lumOff val="60000"/>
                </a:schemeClr>
              </a:solidFill>
            </c:spPr>
          </c:dPt>
          <c:dPt>
            <c:idx val="1"/>
            <c:bubble3D val="0"/>
            <c:spPr>
              <a:pattFill prst="lgGrid">
                <a:fgClr>
                  <a:schemeClr val="accent1">
                    <a:lumMod val="60000"/>
                    <a:lumOff val="4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Pt>
            <c:idx val="2"/>
            <c:bubble3D val="0"/>
            <c:spPr>
              <a:solidFill>
                <a:schemeClr val="accent1"/>
              </a:solidFill>
            </c:spPr>
          </c:dPt>
          <c:dLbls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Лист1!$G$3:$I$3</c:f>
              <c:strCache>
                <c:ptCount val="3"/>
                <c:pt idx="0">
                  <c:v>выполнение -  100%</c:v>
                </c:pt>
                <c:pt idx="1">
                  <c:v>выполнение - более 100%</c:v>
                </c:pt>
                <c:pt idx="2">
                  <c:v>выполнение -  менее 100%</c:v>
                </c:pt>
              </c:strCache>
            </c:strRef>
          </c:cat>
          <c:val>
            <c:numRef>
              <c:f>Лист1!$G$5:$I$5</c:f>
              <c:numCache>
                <c:formatCode>General</c:formatCode>
                <c:ptCount val="3"/>
                <c:pt idx="0">
                  <c:v>17</c:v>
                </c:pt>
                <c:pt idx="1">
                  <c:v>1</c:v>
                </c:pt>
                <c:pt idx="2">
                  <c:v>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40"/>
      </c:doughnutChart>
    </c:plotArea>
    <c:legend>
      <c:legendPos val="r"/>
      <c:layout>
        <c:manualLayout>
          <c:xMode val="edge"/>
          <c:yMode val="edge"/>
          <c:x val="0.59208013517592339"/>
          <c:y val="0.18475928177981257"/>
          <c:w val="0.35506318537322917"/>
          <c:h val="0.78237749119787869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Исполнение - 98,80%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3.8710333331415103E-2"/>
          <c:y val="0.17043482367386453"/>
          <c:w val="0.46248407545548037"/>
          <c:h val="0.8295648972418368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spPr>
              <a:pattFill prst="dotDmnd">
                <a:fgClr>
                  <a:schemeClr val="accent1">
                    <a:lumMod val="40000"/>
                    <a:lumOff val="6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Lbls>
            <c:dLbl>
              <c:idx val="0"/>
              <c:layout>
                <c:manualLayout>
                  <c:x val="1.6025737237945776E-2"/>
                  <c:y val="9.53446147834333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3957832779196638E-2"/>
                  <c:y val="-8.4730012437870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7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Лист1!$C$2:$D$2</c:f>
              <c:strCache>
                <c:ptCount val="2"/>
                <c:pt idx="0">
                  <c:v>План, тыс.руб.</c:v>
                </c:pt>
                <c:pt idx="1">
                  <c:v>Факт, тыс.руб.</c:v>
                </c:pt>
              </c:strCache>
            </c:strRef>
          </c:cat>
          <c:val>
            <c:numRef>
              <c:f>Лист1!$C$7:$D$7</c:f>
              <c:numCache>
                <c:formatCode>#,##0.00</c:formatCode>
                <c:ptCount val="2"/>
                <c:pt idx="0">
                  <c:v>180536.52</c:v>
                </c:pt>
                <c:pt idx="1">
                  <c:v>178378.44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30"/>
        <c:holeSize val="30"/>
      </c:doughnutChart>
    </c:plotArea>
    <c:legend>
      <c:legendPos val="r"/>
      <c:layout>
        <c:manualLayout>
          <c:xMode val="edge"/>
          <c:yMode val="edge"/>
          <c:x val="0.59315746115677148"/>
          <c:y val="0.27050471150122629"/>
          <c:w val="0.39859687125054982"/>
          <c:h val="0.684781167269225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Всего - 20 показателей</a:t>
            </a:r>
          </a:p>
        </c:rich>
      </c:tx>
      <c:layout>
        <c:manualLayout>
          <c:xMode val="edge"/>
          <c:yMode val="edge"/>
          <c:x val="0.31155553505806227"/>
          <c:y val="1.292336262494616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2.5590653745764379E-2"/>
          <c:y val="0.11771219378345241"/>
          <c:w val="0.5737544893219283"/>
          <c:h val="0.87948692121468941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40000"/>
                  <a:lumOff val="60000"/>
                </a:schemeClr>
              </a:solidFill>
            </c:spPr>
          </c:dPt>
          <c:dPt>
            <c:idx val="1"/>
            <c:bubble3D val="0"/>
            <c:spPr>
              <a:pattFill prst="lgGrid">
                <a:fgClr>
                  <a:schemeClr val="accent1">
                    <a:lumMod val="60000"/>
                    <a:lumOff val="4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Pt>
            <c:idx val="2"/>
            <c:bubble3D val="0"/>
            <c:spPr>
              <a:solidFill>
                <a:schemeClr val="accent1"/>
              </a:solidFill>
            </c:spPr>
          </c:dPt>
          <c:dLbls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Лист1!$G$3:$I$3</c:f>
              <c:strCache>
                <c:ptCount val="3"/>
                <c:pt idx="0">
                  <c:v>выполнение -  100%</c:v>
                </c:pt>
                <c:pt idx="1">
                  <c:v>выполнение - более 100%</c:v>
                </c:pt>
                <c:pt idx="2">
                  <c:v>выполнение -  менее 100%</c:v>
                </c:pt>
              </c:strCache>
            </c:strRef>
          </c:cat>
          <c:val>
            <c:numRef>
              <c:f>Лист1!$G$7:$I$7</c:f>
              <c:numCache>
                <c:formatCode>General</c:formatCode>
                <c:ptCount val="3"/>
                <c:pt idx="0">
                  <c:v>13</c:v>
                </c:pt>
                <c:pt idx="1">
                  <c:v>4</c:v>
                </c:pt>
                <c:pt idx="2">
                  <c:v>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40"/>
      </c:doughnutChart>
    </c:plotArea>
    <c:legend>
      <c:legendPos val="r"/>
      <c:layout>
        <c:manualLayout>
          <c:xMode val="edge"/>
          <c:yMode val="edge"/>
          <c:x val="0.59208013517592339"/>
          <c:y val="0.18475928177981257"/>
          <c:w val="0.35506318537322917"/>
          <c:h val="0.76023913244325447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Исполнение - 91,78%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4.0724459306617229E-2"/>
          <c:y val="0.22632002080820982"/>
          <c:w val="0.43383984896624767"/>
          <c:h val="0.66834787543448959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spPr>
              <a:pattFill prst="dotDmnd">
                <a:fgClr>
                  <a:schemeClr val="accent1">
                    <a:lumMod val="40000"/>
                    <a:lumOff val="6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Lbls>
            <c:dLbl>
              <c:idx val="0"/>
              <c:layout>
                <c:manualLayout>
                  <c:x val="1.6025737237945776E-2"/>
                  <c:y val="9.53446147834333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3957832779196638E-2"/>
                  <c:y val="-8.4730012437870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Лист1!$C$2:$D$2</c:f>
              <c:strCache>
                <c:ptCount val="2"/>
                <c:pt idx="0">
                  <c:v>План, тыс.руб.</c:v>
                </c:pt>
                <c:pt idx="1">
                  <c:v>Факт, тыс.руб.</c:v>
                </c:pt>
              </c:strCache>
            </c:strRef>
          </c:cat>
          <c:val>
            <c:numRef>
              <c:f>Лист1!$C$6:$D$6</c:f>
              <c:numCache>
                <c:formatCode>#,##0.00</c:formatCode>
                <c:ptCount val="2"/>
                <c:pt idx="0">
                  <c:v>88989.85</c:v>
                </c:pt>
                <c:pt idx="1">
                  <c:v>81677.06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30"/>
        <c:holeSize val="30"/>
      </c:doughnutChart>
    </c:plotArea>
    <c:legend>
      <c:legendPos val="r"/>
      <c:layout>
        <c:manualLayout>
          <c:xMode val="edge"/>
          <c:yMode val="edge"/>
          <c:x val="0.55298771960074333"/>
          <c:y val="0.26045720091440183"/>
          <c:w val="0.38421537772850273"/>
          <c:h val="0.684781167269225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Всего - 11 показателей</a:t>
            </a:r>
          </a:p>
        </c:rich>
      </c:tx>
      <c:layout>
        <c:manualLayout>
          <c:xMode val="edge"/>
          <c:yMode val="edge"/>
          <c:x val="0.31155553505806227"/>
          <c:y val="1.292336262494616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1.4095682894014265E-2"/>
          <c:y val="0.22849719798538695"/>
          <c:w val="0.52819609047842331"/>
          <c:h val="0.67590858575110546"/>
        </c:manualLayout>
      </c:layout>
      <c:doughnutChart>
        <c:varyColors val="1"/>
        <c:ser>
          <c:idx val="0"/>
          <c:order val="0"/>
          <c:explosion val="10"/>
          <c:dPt>
            <c:idx val="0"/>
            <c:bubble3D val="0"/>
            <c:spPr>
              <a:solidFill>
                <a:schemeClr val="accent1">
                  <a:lumMod val="40000"/>
                  <a:lumOff val="60000"/>
                </a:schemeClr>
              </a:solidFill>
            </c:spPr>
          </c:dPt>
          <c:dPt>
            <c:idx val="1"/>
            <c:bubble3D val="0"/>
            <c:spPr>
              <a:pattFill prst="lgGrid">
                <a:fgClr>
                  <a:schemeClr val="accent1">
                    <a:lumMod val="60000"/>
                    <a:lumOff val="4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Pt>
            <c:idx val="2"/>
            <c:bubble3D val="0"/>
            <c:spPr>
              <a:solidFill>
                <a:schemeClr val="accent1"/>
              </a:solidFill>
            </c:spPr>
          </c:dPt>
          <c:dPt>
            <c:idx val="3"/>
            <c:bubble3D val="0"/>
            <c:spPr>
              <a:solidFill>
                <a:schemeClr val="accent1"/>
              </a:solidFill>
            </c:spPr>
          </c:dPt>
          <c:dLbls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МП'!$G$3:$J$3</c:f>
              <c:strCache>
                <c:ptCount val="4"/>
                <c:pt idx="0">
                  <c:v>выполнение -  100%</c:v>
                </c:pt>
                <c:pt idx="1">
                  <c:v>выполнение - более 100%</c:v>
                </c:pt>
                <c:pt idx="2">
                  <c:v>выполнение -  менее 100%</c:v>
                </c:pt>
                <c:pt idx="3">
                  <c:v>0% (невыполнено)</c:v>
                </c:pt>
              </c:strCache>
            </c:strRef>
          </c:cat>
          <c:val>
            <c:numRef>
              <c:f>'разбивка по МП'!$G$6:$J$6</c:f>
              <c:numCache>
                <c:formatCode>General</c:formatCode>
                <c:ptCount val="4"/>
                <c:pt idx="0">
                  <c:v>9</c:v>
                </c:pt>
                <c:pt idx="3">
                  <c:v>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40"/>
      </c:doughnutChart>
    </c:plotArea>
    <c:legend>
      <c:legendPos val="r"/>
      <c:legendEntry>
        <c:idx val="1"/>
        <c:delete val="1"/>
      </c:legendEntry>
      <c:legendEntry>
        <c:idx val="2"/>
        <c:delete val="1"/>
      </c:legendEntry>
      <c:layout>
        <c:manualLayout>
          <c:xMode val="edge"/>
          <c:yMode val="edge"/>
          <c:x val="0.55764282131123089"/>
          <c:y val="0.18475928177981257"/>
          <c:w val="0.3895003005337298"/>
          <c:h val="0.78237749119787869"/>
        </c:manualLayout>
      </c:layout>
      <c:overlay val="0"/>
      <c:txPr>
        <a:bodyPr/>
        <a:lstStyle/>
        <a:p>
          <a:pPr rtl="0"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Исполнение - 99,61%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5.7184252625777039E-2"/>
          <c:y val="0.19229328435562182"/>
          <c:w val="0.45875469106184735"/>
          <c:h val="0.6983736732677468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spPr>
              <a:pattFill prst="dotDmnd">
                <a:fgClr>
                  <a:schemeClr val="accent1">
                    <a:lumMod val="40000"/>
                    <a:lumOff val="6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Lbls>
            <c:dLbl>
              <c:idx val="0"/>
              <c:layout>
                <c:manualLayout>
                  <c:x val="1.6025737237945776E-2"/>
                  <c:y val="9.53446147834333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3957832779196638E-2"/>
                  <c:y val="-8.4730012437870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МП'!$C$2:$D$2</c:f>
              <c:strCache>
                <c:ptCount val="2"/>
                <c:pt idx="0">
                  <c:v>План, тыс.руб.</c:v>
                </c:pt>
                <c:pt idx="1">
                  <c:v>Факт, тыс.руб.</c:v>
                </c:pt>
              </c:strCache>
            </c:strRef>
          </c:cat>
          <c:val>
            <c:numRef>
              <c:f>'разбивка по МП'!$C$8:$D$8</c:f>
              <c:numCache>
                <c:formatCode>#,##0.00</c:formatCode>
                <c:ptCount val="2"/>
                <c:pt idx="0">
                  <c:v>21448.92</c:v>
                </c:pt>
                <c:pt idx="1">
                  <c:v>21364.39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30"/>
        <c:holeSize val="30"/>
      </c:doughnutChart>
    </c:plotArea>
    <c:legend>
      <c:legendPos val="r"/>
      <c:layout>
        <c:manualLayout>
          <c:xMode val="edge"/>
          <c:yMode val="edge"/>
          <c:x val="0.57178816709593394"/>
          <c:y val="0.31419956538362881"/>
          <c:w val="0.29761404188390533"/>
          <c:h val="0.684781167269225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Всего - 13 показателей</a:t>
            </a:r>
          </a:p>
        </c:rich>
      </c:tx>
      <c:layout>
        <c:manualLayout>
          <c:xMode val="edge"/>
          <c:yMode val="edge"/>
          <c:x val="0.31155553505806227"/>
          <c:y val="1.292336262494616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2.1617988080711747E-2"/>
          <c:y val="0.20519782024937414"/>
          <c:w val="0.48877312638078513"/>
          <c:h val="0.65376698005128109"/>
        </c:manualLayout>
      </c:layout>
      <c:doughnutChart>
        <c:varyColors val="1"/>
        <c:ser>
          <c:idx val="0"/>
          <c:order val="0"/>
          <c:explosion val="16"/>
          <c:dPt>
            <c:idx val="0"/>
            <c:bubble3D val="0"/>
            <c:spPr>
              <a:solidFill>
                <a:schemeClr val="accent1">
                  <a:lumMod val="40000"/>
                  <a:lumOff val="60000"/>
                </a:schemeClr>
              </a:solidFill>
            </c:spPr>
          </c:dPt>
          <c:dPt>
            <c:idx val="1"/>
            <c:bubble3D val="0"/>
            <c:spPr>
              <a:pattFill prst="lgGrid">
                <a:fgClr>
                  <a:schemeClr val="accent1">
                    <a:lumMod val="60000"/>
                    <a:lumOff val="4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Pt>
            <c:idx val="2"/>
            <c:bubble3D val="0"/>
            <c:spPr>
              <a:solidFill>
                <a:schemeClr val="accent1"/>
              </a:solidFill>
            </c:spPr>
          </c:dPt>
          <c:dPt>
            <c:idx val="3"/>
            <c:bubble3D val="0"/>
            <c:spPr>
              <a:pattFill prst="lgConfetti">
                <a:fgClr>
                  <a:schemeClr val="accent1"/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Lbls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МП'!$G$3:$J$3</c:f>
              <c:strCache>
                <c:ptCount val="4"/>
                <c:pt idx="0">
                  <c:v>выполнение -  100%</c:v>
                </c:pt>
                <c:pt idx="1">
                  <c:v>выполнение - более 100%</c:v>
                </c:pt>
                <c:pt idx="2">
                  <c:v>выполнение -  менее 100%</c:v>
                </c:pt>
                <c:pt idx="3">
                  <c:v>0% (невыполнено)</c:v>
                </c:pt>
              </c:strCache>
            </c:strRef>
          </c:cat>
          <c:val>
            <c:numRef>
              <c:f>'разбивка по МП'!$G$8:$J$8</c:f>
              <c:numCache>
                <c:formatCode>General</c:formatCode>
                <c:ptCount val="4"/>
                <c:pt idx="0">
                  <c:v>2</c:v>
                </c:pt>
                <c:pt idx="1">
                  <c:v>9</c:v>
                </c:pt>
                <c:pt idx="2">
                  <c:v>1</c:v>
                </c:pt>
                <c:pt idx="3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70"/>
        <c:holeSize val="40"/>
      </c:doughnutChart>
    </c:plotArea>
    <c:legend>
      <c:legendPos val="r"/>
      <c:layout>
        <c:manualLayout>
          <c:xMode val="edge"/>
          <c:yMode val="edge"/>
          <c:x val="0.61154472479261257"/>
          <c:y val="0.15250105833545"/>
          <c:w val="0.35506331781520006"/>
          <c:h val="0.82538819744306158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Исполнение - 99,64%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3.5179636696382854E-2"/>
          <c:y val="0.1420970255250493"/>
          <c:w val="0.42788215069607527"/>
          <c:h val="0.76883903084793914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spPr>
              <a:pattFill prst="dotDmnd">
                <a:fgClr>
                  <a:schemeClr val="accent1">
                    <a:lumMod val="40000"/>
                    <a:lumOff val="6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Lbls>
            <c:dLbl>
              <c:idx val="0"/>
              <c:layout>
                <c:manualLayout>
                  <c:x val="1.6025737237945776E-2"/>
                  <c:y val="9.53446147834333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3957832779196638E-2"/>
                  <c:y val="-8.4730012437870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75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МП'!$C$2:$D$2</c:f>
              <c:strCache>
                <c:ptCount val="2"/>
                <c:pt idx="0">
                  <c:v>План, тыс.руб.</c:v>
                </c:pt>
                <c:pt idx="1">
                  <c:v>Факт, тыс.руб.</c:v>
                </c:pt>
              </c:strCache>
            </c:strRef>
          </c:cat>
          <c:val>
            <c:numRef>
              <c:f>'разбивка по МП'!$C$9:$D$9</c:f>
              <c:numCache>
                <c:formatCode>#,##0.00</c:formatCode>
                <c:ptCount val="2"/>
                <c:pt idx="0">
                  <c:v>181071.32</c:v>
                </c:pt>
                <c:pt idx="1">
                  <c:v>180416.82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30"/>
        <c:holeSize val="30"/>
      </c:doughnutChart>
    </c:plotArea>
    <c:legend>
      <c:legendPos val="r"/>
      <c:layout>
        <c:manualLayout>
          <c:xMode val="edge"/>
          <c:yMode val="edge"/>
          <c:x val="0.66911163476828162"/>
          <c:y val="0.22676821135063036"/>
          <c:w val="0.29761404188390533"/>
          <c:h val="0.684781167269225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800"/>
            </a:pPr>
            <a:r>
              <a:rPr lang="ru-RU" sz="800"/>
              <a:t>Всего - 8 показателей</a:t>
            </a:r>
          </a:p>
        </c:rich>
      </c:tx>
      <c:layout>
        <c:manualLayout>
          <c:xMode val="edge"/>
          <c:yMode val="edge"/>
          <c:x val="0.31155553505806227"/>
          <c:y val="1.292336262494616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1.7298203750201965E-2"/>
          <c:y val="0.1398613870249166"/>
          <c:w val="0.52200336204044795"/>
          <c:h val="0.79864003663293726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rgbClr val="1F497D">
                  <a:lumMod val="60000"/>
                  <a:lumOff val="40000"/>
                </a:srgbClr>
              </a:solidFill>
            </c:spPr>
          </c:dPt>
          <c:dPt>
            <c:idx val="1"/>
            <c:bubble3D val="0"/>
            <c:explosion val="4"/>
            <c:spPr>
              <a:pattFill prst="lgGrid">
                <a:fgClr>
                  <a:schemeClr val="accent1">
                    <a:lumMod val="60000"/>
                    <a:lumOff val="4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Pt>
            <c:idx val="2"/>
            <c:bubble3D val="0"/>
            <c:spPr>
              <a:solidFill>
                <a:schemeClr val="accent1"/>
              </a:solidFill>
            </c:spPr>
          </c:dPt>
          <c:dLbls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МП'!$G$3:$H$3</c:f>
              <c:strCache>
                <c:ptCount val="2"/>
                <c:pt idx="0">
                  <c:v>выполнение -  100%</c:v>
                </c:pt>
                <c:pt idx="1">
                  <c:v>выполнение - более 100%</c:v>
                </c:pt>
              </c:strCache>
            </c:strRef>
          </c:cat>
          <c:val>
            <c:numRef>
              <c:f>'разбивка по МП'!$G$9:$H$9</c:f>
              <c:numCache>
                <c:formatCode>General</c:formatCode>
                <c:ptCount val="2"/>
                <c:pt idx="0">
                  <c:v>5</c:v>
                </c:pt>
                <c:pt idx="1">
                  <c:v>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40"/>
      </c:doughnutChart>
    </c:plotArea>
    <c:legend>
      <c:legendPos val="r"/>
      <c:layout>
        <c:manualLayout>
          <c:xMode val="edge"/>
          <c:yMode val="edge"/>
          <c:x val="0.59208013517592339"/>
          <c:y val="0.18475928177981257"/>
          <c:w val="0.35506318537322917"/>
          <c:h val="0.78237749119787869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2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Исполнение - 100,00%</a:t>
            </a:r>
          </a:p>
        </c:rich>
      </c:tx>
      <c:layout>
        <c:manualLayout>
          <c:xMode val="edge"/>
          <c:yMode val="edge"/>
          <c:x val="0.30420905416020078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2.3481042971818303E-2"/>
          <c:y val="7.9127550916600536E-2"/>
          <c:w val="0.43914193118133638"/>
          <c:h val="0.91499232100631389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spPr>
              <a:pattFill prst="dotDmnd">
                <a:fgClr>
                  <a:schemeClr val="accent1">
                    <a:lumMod val="40000"/>
                    <a:lumOff val="6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Lbls>
            <c:dLbl>
              <c:idx val="0"/>
              <c:layout>
                <c:manualLayout>
                  <c:x val="1.6025737237945776E-2"/>
                  <c:y val="9.53446147834333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3957832779196638E-2"/>
                  <c:y val="-8.4730012437870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МП'!$C$2:$D$2</c:f>
              <c:strCache>
                <c:ptCount val="2"/>
                <c:pt idx="0">
                  <c:v>План, тыс.руб.</c:v>
                </c:pt>
                <c:pt idx="1">
                  <c:v>Факт, тыс.руб.</c:v>
                </c:pt>
              </c:strCache>
            </c:strRef>
          </c:cat>
          <c:val>
            <c:numRef>
              <c:f>'разбивка по МП'!$C$10:$D$10</c:f>
              <c:numCache>
                <c:formatCode>#,##0.00</c:formatCode>
                <c:ptCount val="2"/>
                <c:pt idx="0">
                  <c:v>1690</c:v>
                </c:pt>
                <c:pt idx="1">
                  <c:v>1690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30"/>
        <c:holeSize val="30"/>
      </c:doughnutChart>
    </c:plotArea>
    <c:legend>
      <c:legendPos val="r"/>
      <c:layout>
        <c:manualLayout>
          <c:xMode val="edge"/>
          <c:yMode val="edge"/>
          <c:x val="0.64118100479075801"/>
          <c:y val="0.21051412691060675"/>
          <c:w val="0.29761404188390533"/>
          <c:h val="0.684781167269225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Всего - 15 показателей</a:t>
            </a:r>
          </a:p>
        </c:rich>
      </c:tx>
      <c:layout>
        <c:manualLayout>
          <c:xMode val="edge"/>
          <c:yMode val="edge"/>
          <c:x val="0.28269557214439106"/>
          <c:y val="2.5872347351929849E-3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2.3088023088023088E-2"/>
          <c:y val="0.1011951413050113"/>
          <c:w val="0.47695083569099317"/>
          <c:h val="0.85407475228387153"/>
        </c:manualLayout>
      </c:layout>
      <c:doughnutChart>
        <c:varyColors val="1"/>
        <c:ser>
          <c:idx val="0"/>
          <c:order val="0"/>
          <c:explosion val="6"/>
          <c:dPt>
            <c:idx val="0"/>
            <c:bubble3D val="0"/>
            <c:explosion val="22"/>
            <c:spPr>
              <a:solidFill>
                <a:schemeClr val="accent1">
                  <a:lumMod val="40000"/>
                  <a:lumOff val="60000"/>
                </a:schemeClr>
              </a:solidFill>
            </c:spPr>
          </c:dPt>
          <c:dPt>
            <c:idx val="1"/>
            <c:bubble3D val="0"/>
            <c:spPr>
              <a:pattFill prst="lgGrid">
                <a:fgClr>
                  <a:schemeClr val="accent1">
                    <a:lumMod val="60000"/>
                    <a:lumOff val="4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Pt>
            <c:idx val="2"/>
            <c:bubble3D val="0"/>
            <c:spPr>
              <a:solidFill>
                <a:schemeClr val="accent1"/>
              </a:solidFill>
            </c:spPr>
          </c:dPt>
          <c:dLbls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МП'!$G$3:$I$3</c:f>
              <c:strCache>
                <c:ptCount val="3"/>
                <c:pt idx="0">
                  <c:v>выполнение -  100%</c:v>
                </c:pt>
                <c:pt idx="1">
                  <c:v>выполнение - более 100%</c:v>
                </c:pt>
                <c:pt idx="2">
                  <c:v>выполнение -  менее 100%</c:v>
                </c:pt>
              </c:strCache>
            </c:strRef>
          </c:cat>
          <c:val>
            <c:numRef>
              <c:f>'разбивка по МП'!$G$10:$I$10</c:f>
              <c:numCache>
                <c:formatCode>General</c:formatCode>
                <c:ptCount val="3"/>
                <c:pt idx="0">
                  <c:v>8</c:v>
                </c:pt>
                <c:pt idx="1">
                  <c:v>2</c:v>
                </c:pt>
                <c:pt idx="2">
                  <c:v>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40"/>
      </c:doughnutChart>
    </c:plotArea>
    <c:legend>
      <c:legendPos val="r"/>
      <c:layout>
        <c:manualLayout>
          <c:xMode val="edge"/>
          <c:yMode val="edge"/>
          <c:x val="0.59208013517592339"/>
          <c:y val="0.18475928177981257"/>
          <c:w val="0.35506318537322917"/>
          <c:h val="0.78237749119787869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Исполнение - 94,77%</a:t>
            </a:r>
          </a:p>
        </c:rich>
      </c:tx>
      <c:layout>
        <c:manualLayout>
          <c:xMode val="edge"/>
          <c:yMode val="edge"/>
          <c:x val="0.32546031746031745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3.7066409864234595E-2"/>
          <c:y val="0.19536328163887695"/>
          <c:w val="0.43206205583951129"/>
          <c:h val="0.68251835148781925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spPr>
              <a:pattFill prst="dotDmnd">
                <a:fgClr>
                  <a:schemeClr val="accent1">
                    <a:lumMod val="40000"/>
                    <a:lumOff val="6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Lbls>
            <c:dLbl>
              <c:idx val="0"/>
              <c:layout>
                <c:manualLayout>
                  <c:x val="1.6025737237945776E-2"/>
                  <c:y val="9.53446147834333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3957832779196638E-2"/>
                  <c:y val="-8.4730012437870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75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МП'!$C$2:$D$2</c:f>
              <c:strCache>
                <c:ptCount val="2"/>
                <c:pt idx="0">
                  <c:v>План, тыс.руб.</c:v>
                </c:pt>
                <c:pt idx="1">
                  <c:v>Факт, тыс.руб.</c:v>
                </c:pt>
              </c:strCache>
            </c:strRef>
          </c:cat>
          <c:val>
            <c:numRef>
              <c:f>'разбивка по МП'!$C$11:$D$11</c:f>
              <c:numCache>
                <c:formatCode>_(* #,##0.00_);_(* \(#,##0.00\);_(* "-"??_);_(@_)</c:formatCode>
                <c:ptCount val="2"/>
                <c:pt idx="0">
                  <c:v>2346367.52</c:v>
                </c:pt>
                <c:pt idx="1">
                  <c:v>2223760.5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30"/>
        <c:holeSize val="30"/>
      </c:doughnutChart>
    </c:plotArea>
    <c:legend>
      <c:legendPos val="r"/>
      <c:layout>
        <c:manualLayout>
          <c:xMode val="edge"/>
          <c:yMode val="edge"/>
          <c:x val="0.52047470810334751"/>
          <c:y val="0.24188488066898614"/>
          <c:w val="0.29761404188390533"/>
          <c:h val="0.684781167269225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Всего - 19 показателей</a:t>
            </a:r>
          </a:p>
        </c:rich>
      </c:tx>
      <c:layout>
        <c:manualLayout>
          <c:xMode val="edge"/>
          <c:yMode val="edge"/>
          <c:x val="0.31155553505806227"/>
          <c:y val="1.292336262494616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"/>
          <c:y val="0.17377046198066212"/>
          <c:w val="0.52300836387387062"/>
          <c:h val="0.69922411989606426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40000"/>
                  <a:lumOff val="60000"/>
                </a:schemeClr>
              </a:solidFill>
            </c:spPr>
          </c:dPt>
          <c:dPt>
            <c:idx val="1"/>
            <c:bubble3D val="0"/>
            <c:spPr>
              <a:pattFill prst="lgGrid">
                <a:fgClr>
                  <a:schemeClr val="accent1">
                    <a:lumMod val="60000"/>
                    <a:lumOff val="4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Pt>
            <c:idx val="2"/>
            <c:bubble3D val="0"/>
            <c:spPr>
              <a:solidFill>
                <a:schemeClr val="accent1"/>
              </a:solidFill>
            </c:spPr>
          </c:dPt>
          <c:dPt>
            <c:idx val="3"/>
            <c:bubble3D val="0"/>
            <c:spPr>
              <a:pattFill prst="lgGrid">
                <a:fgClr>
                  <a:schemeClr val="accent1"/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Lbls>
            <c:dLbl>
              <c:idx val="3"/>
              <c:layout>
                <c:manualLayout>
                  <c:x val="-5.5382420387498164E-3"/>
                  <c:y val="9.420281792523856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МП'!$G$3:$J$3</c:f>
              <c:strCache>
                <c:ptCount val="4"/>
                <c:pt idx="0">
                  <c:v>выполнение -  100%</c:v>
                </c:pt>
                <c:pt idx="1">
                  <c:v>выполнение - более 100%</c:v>
                </c:pt>
                <c:pt idx="2">
                  <c:v>выполнение -  менее 100%</c:v>
                </c:pt>
                <c:pt idx="3">
                  <c:v>0% (невыполнено)</c:v>
                </c:pt>
              </c:strCache>
            </c:strRef>
          </c:cat>
          <c:val>
            <c:numRef>
              <c:f>'разбивка по МП'!$G$11:$J$11</c:f>
              <c:numCache>
                <c:formatCode>General</c:formatCode>
                <c:ptCount val="4"/>
                <c:pt idx="0">
                  <c:v>15</c:v>
                </c:pt>
                <c:pt idx="2">
                  <c:v>2</c:v>
                </c:pt>
                <c:pt idx="3">
                  <c:v>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40"/>
      </c:doughnutChart>
    </c:plotArea>
    <c:legend>
      <c:legendPos val="r"/>
      <c:legendEntry>
        <c:idx val="1"/>
        <c:delete val="1"/>
      </c:legendEntry>
      <c:layout>
        <c:manualLayout>
          <c:xMode val="edge"/>
          <c:yMode val="edge"/>
          <c:x val="0.52575353948234838"/>
          <c:y val="0.18475928177981257"/>
          <c:w val="0.44349862885996266"/>
          <c:h val="0.76351629812079846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Исполнение - 96,69%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1.9493177387914229E-2"/>
          <c:y val="9.5271075235577915E-2"/>
          <c:w val="0.45217365070745469"/>
          <c:h val="0.96884410741628046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spPr>
              <a:pattFill prst="dotDmnd">
                <a:fgClr>
                  <a:schemeClr val="accent1">
                    <a:lumMod val="40000"/>
                    <a:lumOff val="6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Lbls>
            <c:dLbl>
              <c:idx val="0"/>
              <c:layout>
                <c:manualLayout>
                  <c:x val="1.6025737237945776E-2"/>
                  <c:y val="9.53446147834333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3957832779196638E-2"/>
                  <c:y val="-8.4730012437870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МП'!$C$2:$D$2</c:f>
              <c:strCache>
                <c:ptCount val="2"/>
                <c:pt idx="0">
                  <c:v>План, тыс.руб.</c:v>
                </c:pt>
                <c:pt idx="1">
                  <c:v>Факт, тыс.руб.</c:v>
                </c:pt>
              </c:strCache>
            </c:strRef>
          </c:cat>
          <c:val>
            <c:numRef>
              <c:f>'разбивка по МП'!$C$12:$D$12</c:f>
              <c:numCache>
                <c:formatCode>#,##0.00</c:formatCode>
                <c:ptCount val="2"/>
                <c:pt idx="0">
                  <c:v>26945.59</c:v>
                </c:pt>
                <c:pt idx="1">
                  <c:v>26053.68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30"/>
        <c:holeSize val="30"/>
      </c:doughnutChart>
    </c:plotArea>
    <c:legend>
      <c:legendPos val="r"/>
      <c:layout>
        <c:manualLayout>
          <c:xMode val="edge"/>
          <c:yMode val="edge"/>
          <c:x val="0.63121697917256758"/>
          <c:y val="0.25266823689111717"/>
          <c:w val="0.29761404188390533"/>
          <c:h val="0.684781167269225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Всего - 6 показателей</a:t>
            </a:r>
          </a:p>
        </c:rich>
      </c:tx>
      <c:layout>
        <c:manualLayout>
          <c:xMode val="edge"/>
          <c:yMode val="edge"/>
          <c:x val="0.31155553505806227"/>
          <c:y val="1.292336262494616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1.9255588741062542E-2"/>
          <c:y val="9.8747315676449537E-2"/>
          <c:w val="0.55804054665580594"/>
          <c:h val="0.90125268432355043"/>
        </c:manualLayout>
      </c:layout>
      <c:doughnutChart>
        <c:varyColors val="1"/>
        <c:ser>
          <c:idx val="0"/>
          <c:order val="0"/>
          <c:explosion val="10"/>
          <c:dPt>
            <c:idx val="0"/>
            <c:bubble3D val="0"/>
            <c:explosion val="7"/>
            <c:spPr>
              <a:solidFill>
                <a:schemeClr val="accent1">
                  <a:lumMod val="40000"/>
                  <a:lumOff val="60000"/>
                </a:schemeClr>
              </a:solidFill>
            </c:spPr>
          </c:dPt>
          <c:dPt>
            <c:idx val="1"/>
            <c:bubble3D val="0"/>
            <c:spPr>
              <a:pattFill prst="lgGrid">
                <a:fgClr>
                  <a:schemeClr val="accent1">
                    <a:lumMod val="60000"/>
                    <a:lumOff val="4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Pt>
            <c:idx val="2"/>
            <c:bubble3D val="0"/>
            <c:spPr>
              <a:solidFill>
                <a:schemeClr val="accent1"/>
              </a:solidFill>
            </c:spPr>
          </c:dPt>
          <c:dPt>
            <c:idx val="3"/>
            <c:bubble3D val="0"/>
            <c:spPr>
              <a:solidFill>
                <a:schemeClr val="accent1"/>
              </a:solidFill>
            </c:spPr>
          </c:dPt>
          <c:dLbls>
            <c:dLbl>
              <c:idx val="0"/>
              <c:layout>
                <c:manualLayout>
                  <c:x val="0"/>
                  <c:y val="-0.2749424889213519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МП'!$G$3:$J$3</c:f>
              <c:strCache>
                <c:ptCount val="4"/>
                <c:pt idx="0">
                  <c:v>выполнение -  100%</c:v>
                </c:pt>
                <c:pt idx="1">
                  <c:v>выполнение - более 100%</c:v>
                </c:pt>
                <c:pt idx="2">
                  <c:v>выполнение -  менее 100%</c:v>
                </c:pt>
                <c:pt idx="3">
                  <c:v>0% (невыполнено)</c:v>
                </c:pt>
              </c:strCache>
            </c:strRef>
          </c:cat>
          <c:val>
            <c:numRef>
              <c:f>'разбивка по МП'!$G$12:$J$12</c:f>
              <c:numCache>
                <c:formatCode>General</c:formatCode>
                <c:ptCount val="4"/>
                <c:pt idx="0">
                  <c:v>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40"/>
      </c:doughnutChart>
    </c:plotArea>
    <c:legend>
      <c:legendPos val="r"/>
      <c:legendEntry>
        <c:idx val="1"/>
        <c:delete val="1"/>
      </c:legendEntry>
      <c:legendEntry>
        <c:idx val="2"/>
        <c:delete val="1"/>
      </c:legendEntry>
      <c:legendEntry>
        <c:idx val="3"/>
        <c:delete val="1"/>
      </c:legendEntry>
      <c:layout>
        <c:manualLayout>
          <c:xMode val="edge"/>
          <c:yMode val="edge"/>
          <c:x val="0.59208013517592339"/>
          <c:y val="0.18475928177981257"/>
          <c:w val="0.35506318537322917"/>
          <c:h val="0.78237749119787869"/>
        </c:manualLayout>
      </c:layout>
      <c:overlay val="0"/>
      <c:txPr>
        <a:bodyPr/>
        <a:lstStyle/>
        <a:p>
          <a:pPr rtl="0"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800"/>
            </a:pPr>
            <a:r>
              <a:rPr lang="ru-RU" sz="800"/>
              <a:t>Исполнение - 100,00%</a:t>
            </a:r>
          </a:p>
        </c:rich>
      </c:tx>
      <c:layout>
        <c:manualLayout>
          <c:xMode val="edge"/>
          <c:yMode val="edge"/>
          <c:x val="0.28784153779338734"/>
          <c:y val="5.0505050505050504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2.8422364470628222E-2"/>
          <c:y val="0.10256024815079934"/>
          <c:w val="0.4261224721010593"/>
          <c:h val="0.89743975184920066"/>
        </c:manualLayout>
      </c:layout>
      <c:doughnutChart>
        <c:varyColors val="1"/>
        <c:ser>
          <c:idx val="0"/>
          <c:order val="0"/>
          <c:explosion val="20"/>
          <c:dPt>
            <c:idx val="0"/>
            <c:bubble3D val="0"/>
            <c:spPr>
              <a:solidFill>
                <a:schemeClr val="accent1">
                  <a:lumMod val="60000"/>
                  <a:lumOff val="40000"/>
                </a:schemeClr>
              </a:solidFill>
            </c:spPr>
          </c:dPt>
          <c:dPt>
            <c:idx val="1"/>
            <c:bubble3D val="0"/>
            <c:spPr>
              <a:pattFill prst="dotDmnd">
                <a:fgClr>
                  <a:schemeClr val="accent1">
                    <a:lumMod val="40000"/>
                    <a:lumOff val="6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Lbls>
            <c:dLbl>
              <c:idx val="0"/>
              <c:layout>
                <c:manualLayout>
                  <c:x val="1.6025737237945776E-2"/>
                  <c:y val="9.53446147834333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3.3957832779196638E-2"/>
                  <c:y val="-8.47300124378702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МП'!$C$2:$D$2</c:f>
              <c:strCache>
                <c:ptCount val="2"/>
                <c:pt idx="0">
                  <c:v>План, тыс.руб.</c:v>
                </c:pt>
                <c:pt idx="1">
                  <c:v>Факт, тыс.руб.</c:v>
                </c:pt>
              </c:strCache>
            </c:strRef>
          </c:cat>
          <c:val>
            <c:numRef>
              <c:f>'разбивка по МП'!$C$13:$D$13</c:f>
              <c:numCache>
                <c:formatCode>#,##0.00</c:formatCode>
                <c:ptCount val="2"/>
                <c:pt idx="0">
                  <c:v>24187.14</c:v>
                </c:pt>
                <c:pt idx="1">
                  <c:v>24187.14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30"/>
        <c:holeSize val="30"/>
      </c:doughnutChart>
    </c:plotArea>
    <c:legend>
      <c:legendPos val="r"/>
      <c:layout>
        <c:manualLayout>
          <c:xMode val="edge"/>
          <c:yMode val="edge"/>
          <c:x val="0.63121697917256758"/>
          <c:y val="0.23295872106895729"/>
          <c:w val="0.29761404188390533"/>
          <c:h val="0.684781167269225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 sz="800"/>
            </a:pPr>
            <a:r>
              <a:rPr lang="ru-RU" sz="800"/>
              <a:t>Всего - 6 показателей</a:t>
            </a:r>
          </a:p>
        </c:rich>
      </c:tx>
      <c:layout>
        <c:manualLayout>
          <c:xMode val="edge"/>
          <c:yMode val="edge"/>
          <c:x val="0.31155553505806227"/>
          <c:y val="1.292336262494616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2.0751147113805012E-3"/>
          <c:y val="8.9448965322849294E-2"/>
          <c:w val="0.55804054665580594"/>
          <c:h val="0.90125268432355043"/>
        </c:manualLayout>
      </c:layout>
      <c:doughnutChart>
        <c:varyColors val="1"/>
        <c:ser>
          <c:idx val="0"/>
          <c:order val="0"/>
          <c:explosion val="10"/>
          <c:dPt>
            <c:idx val="0"/>
            <c:bubble3D val="0"/>
            <c:explosion val="7"/>
            <c:spPr>
              <a:solidFill>
                <a:schemeClr val="accent1">
                  <a:lumMod val="40000"/>
                  <a:lumOff val="60000"/>
                </a:schemeClr>
              </a:solidFill>
            </c:spPr>
          </c:dPt>
          <c:dPt>
            <c:idx val="1"/>
            <c:bubble3D val="0"/>
            <c:spPr>
              <a:pattFill prst="lgGrid">
                <a:fgClr>
                  <a:schemeClr val="accent1">
                    <a:lumMod val="60000"/>
                    <a:lumOff val="40000"/>
                  </a:schemeClr>
                </a:fgClr>
                <a:bgClr>
                  <a:schemeClr val="bg1"/>
                </a:bgClr>
              </a:pattFill>
              <a:ln>
                <a:solidFill>
                  <a:schemeClr val="accent1"/>
                </a:solidFill>
              </a:ln>
            </c:spPr>
          </c:dPt>
          <c:dPt>
            <c:idx val="2"/>
            <c:bubble3D val="0"/>
            <c:spPr>
              <a:solidFill>
                <a:schemeClr val="accent1"/>
              </a:solidFill>
            </c:spPr>
          </c:dPt>
          <c:dPt>
            <c:idx val="3"/>
            <c:bubble3D val="0"/>
            <c:spPr>
              <a:solidFill>
                <a:schemeClr val="accent1"/>
              </a:solidFill>
            </c:spPr>
          </c:dPt>
          <c:dLbls>
            <c:dLbl>
              <c:idx val="0"/>
              <c:layout>
                <c:manualLayout>
                  <c:x val="0"/>
                  <c:y val="-0.2749424889213519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'разбивка по МП'!$G$3:$J$3</c:f>
              <c:strCache>
                <c:ptCount val="4"/>
                <c:pt idx="0">
                  <c:v>выполнение -  100%</c:v>
                </c:pt>
                <c:pt idx="1">
                  <c:v>выполнение - более 100%</c:v>
                </c:pt>
                <c:pt idx="2">
                  <c:v>выполнение -  менее 100%</c:v>
                </c:pt>
                <c:pt idx="3">
                  <c:v>0% (невыполнено)</c:v>
                </c:pt>
              </c:strCache>
            </c:strRef>
          </c:cat>
          <c:val>
            <c:numRef>
              <c:f>'разбивка по МП'!$G$12:$J$12</c:f>
              <c:numCache>
                <c:formatCode>General</c:formatCode>
                <c:ptCount val="4"/>
                <c:pt idx="0">
                  <c:v>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  <c:holeSize val="40"/>
      </c:doughnutChart>
    </c:plotArea>
    <c:legend>
      <c:legendPos val="r"/>
      <c:legendEntry>
        <c:idx val="1"/>
        <c:delete val="1"/>
      </c:legendEntry>
      <c:legendEntry>
        <c:idx val="2"/>
        <c:delete val="1"/>
      </c:legendEntry>
      <c:legendEntry>
        <c:idx val="3"/>
        <c:delete val="1"/>
      </c:legendEntry>
      <c:layout>
        <c:manualLayout>
          <c:xMode val="edge"/>
          <c:yMode val="edge"/>
          <c:x val="0.59208013517592339"/>
          <c:y val="0.18475928177981257"/>
          <c:w val="0.35506318537322917"/>
          <c:h val="0.78237749119787869"/>
        </c:manualLayout>
      </c:layout>
      <c:overlay val="0"/>
      <c:txPr>
        <a:bodyPr/>
        <a:lstStyle/>
        <a:p>
          <a:pPr rtl="0"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7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2">
    <c:autoUpdate val="0"/>
  </c:externalData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3">
  <dgm:title val=""/>
  <dgm:desc val=""/>
  <dgm:catLst>
    <dgm:cat type="accent1" pri="11300"/>
  </dgm:catLst>
  <dgm:styleLbl name="node0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1">
        <a:shade val="80000"/>
      </a:schemeClr>
      <a:schemeClr val="accent1">
        <a:tint val="7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/>
    <dgm:txEffectClrLst/>
  </dgm:styleLbl>
  <dgm:styleLbl name="node1">
    <dgm:fillClrLst>
      <a:schemeClr val="accent1">
        <a:shade val="80000"/>
      </a:schemeClr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lnNode1">
    <dgm:fillClrLst>
      <a:schemeClr val="accent1">
        <a:shade val="80000"/>
      </a:schemeClr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1">
        <a:shade val="80000"/>
        <a:alpha val="50000"/>
      </a:schemeClr>
      <a:schemeClr val="accent1">
        <a:tint val="70000"/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1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/>
    <dgm:txEffectClrLst/>
  </dgm:styleLbl>
  <dgm:styleLbl name="fg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sibTrans1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1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>
        <a:tint val="90000"/>
      </a:schemeClr>
    </dgm:fillClrLst>
    <dgm:linClrLst meth="repeat">
      <a:schemeClr val="accent1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1">
        <a:tint val="50000"/>
      </a:schemeClr>
    </dgm:fillClrLst>
    <dgm:linClrLst meth="repeat">
      <a:schemeClr val="accent1">
        <a:tint val="50000"/>
      </a:schemeClr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>
        <a:shade val="8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>
        <a:tint val="99000"/>
      </a:schemeClr>
    </dgm:fillClrLst>
    <dgm:linClrLst meth="repeat">
      <a:schemeClr val="accent1">
        <a:tint val="99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>
        <a:tint val="80000"/>
      </a:schemeClr>
    </dgm:fillClrLst>
    <dgm:linClrLst meth="repeat">
      <a:schemeClr val="accent1">
        <a:tint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>
        <a:tint val="99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>
        <a:tint val="8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B4B202C-97B3-4A08-8D90-C12E0DCDBC38}" type="doc">
      <dgm:prSet loTypeId="urn:microsoft.com/office/officeart/2005/8/layout/lProcess3" loCatId="process" qsTypeId="urn:microsoft.com/office/officeart/2005/8/quickstyle/simple1" qsCatId="simple" csTypeId="urn:microsoft.com/office/officeart/2005/8/colors/accent1_3" csCatId="accent1" phldr="1"/>
      <dgm:spPr/>
      <dgm:t>
        <a:bodyPr/>
        <a:lstStyle/>
        <a:p>
          <a:endParaRPr lang="ru-RU"/>
        </a:p>
      </dgm:t>
    </dgm:pt>
    <dgm:pt modelId="{6D985319-F89B-464E-9B8E-3944B647261A}">
      <dgm:prSet phldrT="[Текст]" custT="1"/>
      <dgm:spPr>
        <a:solidFill>
          <a:srgbClr val="6C93C2"/>
        </a:solidFill>
      </dgm:spPr>
      <dgm:t>
        <a:bodyPr/>
        <a:lstStyle/>
        <a:p>
          <a:r>
            <a:rPr lang="ru-RU" sz="800" b="1">
              <a:latin typeface="Times New Roman" pitchFamily="18" charset="0"/>
              <a:cs typeface="Times New Roman" pitchFamily="18" charset="0"/>
            </a:rPr>
            <a:t>НЕЭФФЕКТИВНОЙ</a:t>
          </a:r>
        </a:p>
        <a:p>
          <a:endParaRPr lang="ru-RU" sz="800">
            <a:latin typeface="Times New Roman" pitchFamily="18" charset="0"/>
            <a:cs typeface="Times New Roman" pitchFamily="18" charset="0"/>
          </a:endParaRPr>
        </a:p>
        <a:p>
          <a:r>
            <a:rPr lang="ru-RU" sz="800">
              <a:latin typeface="Times New Roman" pitchFamily="18" charset="0"/>
              <a:cs typeface="Times New Roman" pitchFamily="18" charset="0"/>
            </a:rPr>
            <a:t> </a:t>
          </a:r>
          <a:r>
            <a:rPr lang="ru-RU" sz="1000">
              <a:latin typeface="Times New Roman" pitchFamily="18" charset="0"/>
              <a:cs typeface="Times New Roman" pitchFamily="18" charset="0"/>
            </a:rPr>
            <a:t>менее 12 баллов</a:t>
          </a:r>
        </a:p>
      </dgm:t>
    </dgm:pt>
    <dgm:pt modelId="{8805FE4D-E955-42A4-A73E-35DE760CB7B1}" type="parTrans" cxnId="{C604C7D1-1BB1-408F-AF7E-7277A8A98059}">
      <dgm:prSet/>
      <dgm:spPr/>
      <dgm:t>
        <a:bodyPr/>
        <a:lstStyle/>
        <a:p>
          <a:endParaRPr lang="ru-RU"/>
        </a:p>
      </dgm:t>
    </dgm:pt>
    <dgm:pt modelId="{14527CFF-BD82-47F2-B460-977FEF8580DF}" type="sibTrans" cxnId="{C604C7D1-1BB1-408F-AF7E-7277A8A98059}">
      <dgm:prSet/>
      <dgm:spPr/>
      <dgm:t>
        <a:bodyPr/>
        <a:lstStyle/>
        <a:p>
          <a:endParaRPr lang="ru-RU"/>
        </a:p>
      </dgm:t>
    </dgm:pt>
    <dgm:pt modelId="{147D4BA1-E79A-4AAF-97F2-89BE7ED0E329}">
      <dgm:prSet phldrT="[Текст]" custT="1"/>
      <dgm:spPr>
        <a:solidFill>
          <a:srgbClr val="AFBBD5">
            <a:alpha val="89804"/>
          </a:srgbClr>
        </a:solidFill>
      </dgm:spPr>
      <dgm:t>
        <a:bodyPr/>
        <a:lstStyle/>
        <a:p>
          <a:r>
            <a:rPr lang="ru-RU" sz="800" b="1">
              <a:latin typeface="Times New Roman" pitchFamily="18" charset="0"/>
              <a:cs typeface="Times New Roman" pitchFamily="18" charset="0"/>
            </a:rPr>
            <a:t>СРЕДНЕЭФФЕК-</a:t>
          </a:r>
        </a:p>
        <a:p>
          <a:r>
            <a:rPr lang="ru-RU" sz="800" b="1">
              <a:latin typeface="Times New Roman" pitchFamily="18" charset="0"/>
              <a:cs typeface="Times New Roman" pitchFamily="18" charset="0"/>
            </a:rPr>
            <a:t>ТИВНОЙ </a:t>
          </a:r>
        </a:p>
        <a:p>
          <a:r>
            <a:rPr lang="ru-RU" sz="1000">
              <a:latin typeface="Times New Roman" pitchFamily="18" charset="0"/>
              <a:cs typeface="Times New Roman" pitchFamily="18" charset="0"/>
            </a:rPr>
            <a:t>от 12-20 баллов</a:t>
          </a:r>
        </a:p>
      </dgm:t>
    </dgm:pt>
    <dgm:pt modelId="{725631E3-3BB2-4B7A-8609-07016DA215FB}" type="parTrans" cxnId="{A2659740-4499-4BA3-9E99-B925AAD57F3E}">
      <dgm:prSet/>
      <dgm:spPr/>
      <dgm:t>
        <a:bodyPr/>
        <a:lstStyle/>
        <a:p>
          <a:endParaRPr lang="ru-RU"/>
        </a:p>
      </dgm:t>
    </dgm:pt>
    <dgm:pt modelId="{5181924C-C1D6-4DDE-B003-ED42A39CF284}" type="sibTrans" cxnId="{A2659740-4499-4BA3-9E99-B925AAD57F3E}">
      <dgm:prSet/>
      <dgm:spPr/>
      <dgm:t>
        <a:bodyPr/>
        <a:lstStyle/>
        <a:p>
          <a:endParaRPr lang="ru-RU"/>
        </a:p>
      </dgm:t>
    </dgm:pt>
    <dgm:pt modelId="{E3EB8851-A1FA-4D15-9FDA-8E643C3D19C1}">
      <dgm:prSet phldrT="[Текст]" custT="1"/>
      <dgm:spPr/>
      <dgm:t>
        <a:bodyPr/>
        <a:lstStyle/>
        <a:p>
          <a:r>
            <a:rPr lang="ru-RU" sz="800" b="1">
              <a:latin typeface="Times New Roman" pitchFamily="18" charset="0"/>
              <a:cs typeface="Times New Roman" pitchFamily="18" charset="0"/>
            </a:rPr>
            <a:t>ЭФФЕКТИВНОЙ</a:t>
          </a:r>
        </a:p>
        <a:p>
          <a:endParaRPr lang="ru-RU" sz="800">
            <a:latin typeface="Times New Roman" pitchFamily="18" charset="0"/>
            <a:cs typeface="Times New Roman" pitchFamily="18" charset="0"/>
          </a:endParaRPr>
        </a:p>
        <a:p>
          <a:r>
            <a:rPr lang="ru-RU" sz="800">
              <a:latin typeface="Times New Roman" pitchFamily="18" charset="0"/>
              <a:cs typeface="Times New Roman" pitchFamily="18" charset="0"/>
            </a:rPr>
            <a:t> </a:t>
          </a:r>
          <a:r>
            <a:rPr lang="ru-RU" sz="1000">
              <a:latin typeface="Times New Roman" pitchFamily="18" charset="0"/>
              <a:cs typeface="Times New Roman" pitchFamily="18" charset="0"/>
            </a:rPr>
            <a:t>от 20-28 баллов</a:t>
          </a:r>
        </a:p>
      </dgm:t>
    </dgm:pt>
    <dgm:pt modelId="{BCA73E88-8C9E-4ACB-B321-4910AA382CBE}" type="parTrans" cxnId="{6B69C19D-FC16-4BB1-B805-A7A99CD56399}">
      <dgm:prSet/>
      <dgm:spPr/>
      <dgm:t>
        <a:bodyPr/>
        <a:lstStyle/>
        <a:p>
          <a:endParaRPr lang="ru-RU"/>
        </a:p>
      </dgm:t>
    </dgm:pt>
    <dgm:pt modelId="{FF775F7D-89F9-4379-92F3-71E21E3AF686}" type="sibTrans" cxnId="{6B69C19D-FC16-4BB1-B805-A7A99CD56399}">
      <dgm:prSet/>
      <dgm:spPr/>
      <dgm:t>
        <a:bodyPr/>
        <a:lstStyle/>
        <a:p>
          <a:endParaRPr lang="ru-RU"/>
        </a:p>
      </dgm:t>
    </dgm:pt>
    <dgm:pt modelId="{CDC7625D-C11D-408B-BB35-43C5ECC791D5}">
      <dgm:prSet custT="1"/>
      <dgm:spPr>
        <a:solidFill>
          <a:srgbClr val="E6EAF2">
            <a:alpha val="89804"/>
          </a:srgbClr>
        </a:solidFill>
      </dgm:spPr>
      <dgm:t>
        <a:bodyPr/>
        <a:lstStyle/>
        <a:p>
          <a:r>
            <a:rPr lang="ru-RU" sz="800" b="1">
              <a:latin typeface="Times New Roman" pitchFamily="18" charset="0"/>
              <a:cs typeface="Times New Roman" pitchFamily="18" charset="0"/>
            </a:rPr>
            <a:t>ВЫСОКОЭФ-ФЕКТИВНОЙ </a:t>
          </a:r>
        </a:p>
        <a:p>
          <a:r>
            <a:rPr lang="ru-RU" sz="1000">
              <a:latin typeface="Times New Roman" pitchFamily="18" charset="0"/>
              <a:cs typeface="Times New Roman" pitchFamily="18" charset="0"/>
            </a:rPr>
            <a:t>28 и более баллов</a:t>
          </a:r>
        </a:p>
      </dgm:t>
    </dgm:pt>
    <dgm:pt modelId="{470B39AC-78F1-4F70-AF1D-786616AA098B}" type="parTrans" cxnId="{6C464AD7-56E6-4B34-999A-1E4C278960AD}">
      <dgm:prSet/>
      <dgm:spPr/>
      <dgm:t>
        <a:bodyPr/>
        <a:lstStyle/>
        <a:p>
          <a:endParaRPr lang="ru-RU"/>
        </a:p>
      </dgm:t>
    </dgm:pt>
    <dgm:pt modelId="{8FE9EDB5-4648-4EBE-873B-3CE2940396F0}" type="sibTrans" cxnId="{6C464AD7-56E6-4B34-999A-1E4C278960AD}">
      <dgm:prSet/>
      <dgm:spPr/>
      <dgm:t>
        <a:bodyPr/>
        <a:lstStyle/>
        <a:p>
          <a:endParaRPr lang="ru-RU"/>
        </a:p>
      </dgm:t>
    </dgm:pt>
    <dgm:pt modelId="{9AB89B61-86B4-426D-9BBC-DDBDD46CF199}" type="pres">
      <dgm:prSet presAssocID="{2B4B202C-97B3-4A08-8D90-C12E0DCDBC38}" presName="Name0" presStyleCnt="0">
        <dgm:presLayoutVars>
          <dgm:chPref val="3"/>
          <dgm:dir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ED5397F6-D103-4765-9E48-AAB77CC76B5F}" type="pres">
      <dgm:prSet presAssocID="{6D985319-F89B-464E-9B8E-3944B647261A}" presName="horFlow" presStyleCnt="0"/>
      <dgm:spPr/>
    </dgm:pt>
    <dgm:pt modelId="{BAA1D087-D144-43FA-A62D-B958F067DAC0}" type="pres">
      <dgm:prSet presAssocID="{6D985319-F89B-464E-9B8E-3944B647261A}" presName="bigChev" presStyleLbl="node1" presStyleIdx="0" presStyleCnt="1" custScaleX="111288" custScaleY="117380" custLinFactNeighborX="-1499" custLinFactNeighborY="-1225"/>
      <dgm:spPr/>
      <dgm:t>
        <a:bodyPr/>
        <a:lstStyle/>
        <a:p>
          <a:endParaRPr lang="ru-RU"/>
        </a:p>
      </dgm:t>
    </dgm:pt>
    <dgm:pt modelId="{4ABA8D27-F6FE-4099-A009-DADBCE133804}" type="pres">
      <dgm:prSet presAssocID="{725631E3-3BB2-4B7A-8609-07016DA215FB}" presName="parTrans" presStyleCnt="0"/>
      <dgm:spPr/>
    </dgm:pt>
    <dgm:pt modelId="{DE5D44C2-31D9-4B76-95D7-6F40D5D7F79D}" type="pres">
      <dgm:prSet presAssocID="{147D4BA1-E79A-4AAF-97F2-89BE7ED0E329}" presName="node" presStyleLbl="alignAccFollowNode1" presStyleIdx="0" presStyleCnt="3" custScaleX="115925" custScaleY="131954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55E235D-474E-456E-B6A7-B8B5E62F7450}" type="pres">
      <dgm:prSet presAssocID="{5181924C-C1D6-4DDE-B003-ED42A39CF284}" presName="sibTrans" presStyleCnt="0"/>
      <dgm:spPr/>
    </dgm:pt>
    <dgm:pt modelId="{E035103B-7D48-4DD8-B647-542852006535}" type="pres">
      <dgm:prSet presAssocID="{E3EB8851-A1FA-4D15-9FDA-8E643C3D19C1}" presName="node" presStyleLbl="alignAccFollowNode1" presStyleIdx="1" presStyleCnt="3" custScaleX="124231" custScaleY="127238" custLinFactNeighborX="-24897" custLinFactNeighborY="-1803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8554193C-9212-4191-8CA7-C6A82FF23305}" type="pres">
      <dgm:prSet presAssocID="{FF775F7D-89F9-4379-92F3-71E21E3AF686}" presName="sibTrans" presStyleCnt="0"/>
      <dgm:spPr/>
    </dgm:pt>
    <dgm:pt modelId="{6F007D87-18F7-407D-A647-2B578DD76F04}" type="pres">
      <dgm:prSet presAssocID="{CDC7625D-C11D-408B-BB35-43C5ECC791D5}" presName="node" presStyleLbl="alignAccFollowNode1" presStyleIdx="2" presStyleCnt="3" custScaleX="123003" custScaleY="123663" custLinFactNeighborX="-37891" custLinFactNeighborY="-3972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C604C7D1-1BB1-408F-AF7E-7277A8A98059}" srcId="{2B4B202C-97B3-4A08-8D90-C12E0DCDBC38}" destId="{6D985319-F89B-464E-9B8E-3944B647261A}" srcOrd="0" destOrd="0" parTransId="{8805FE4D-E955-42A4-A73E-35DE760CB7B1}" sibTransId="{14527CFF-BD82-47F2-B460-977FEF8580DF}"/>
    <dgm:cxn modelId="{6C8B85CA-CDF1-4195-B553-20FA872A58C5}" type="presOf" srcId="{6D985319-F89B-464E-9B8E-3944B647261A}" destId="{BAA1D087-D144-43FA-A62D-B958F067DAC0}" srcOrd="0" destOrd="0" presId="urn:microsoft.com/office/officeart/2005/8/layout/lProcess3"/>
    <dgm:cxn modelId="{6B69C19D-FC16-4BB1-B805-A7A99CD56399}" srcId="{6D985319-F89B-464E-9B8E-3944B647261A}" destId="{E3EB8851-A1FA-4D15-9FDA-8E643C3D19C1}" srcOrd="1" destOrd="0" parTransId="{BCA73E88-8C9E-4ACB-B321-4910AA382CBE}" sibTransId="{FF775F7D-89F9-4379-92F3-71E21E3AF686}"/>
    <dgm:cxn modelId="{8DA0E771-9C5D-49A3-A22F-1D7ABD685C4C}" type="presOf" srcId="{2B4B202C-97B3-4A08-8D90-C12E0DCDBC38}" destId="{9AB89B61-86B4-426D-9BBC-DDBDD46CF199}" srcOrd="0" destOrd="0" presId="urn:microsoft.com/office/officeart/2005/8/layout/lProcess3"/>
    <dgm:cxn modelId="{9DA88A42-F0B9-4A79-9E35-E278076E9E5E}" type="presOf" srcId="{147D4BA1-E79A-4AAF-97F2-89BE7ED0E329}" destId="{DE5D44C2-31D9-4B76-95D7-6F40D5D7F79D}" srcOrd="0" destOrd="0" presId="urn:microsoft.com/office/officeart/2005/8/layout/lProcess3"/>
    <dgm:cxn modelId="{A2659740-4499-4BA3-9E99-B925AAD57F3E}" srcId="{6D985319-F89B-464E-9B8E-3944B647261A}" destId="{147D4BA1-E79A-4AAF-97F2-89BE7ED0E329}" srcOrd="0" destOrd="0" parTransId="{725631E3-3BB2-4B7A-8609-07016DA215FB}" sibTransId="{5181924C-C1D6-4DDE-B003-ED42A39CF284}"/>
    <dgm:cxn modelId="{5E760FB2-AD1D-4650-BD72-B371A2AD0551}" type="presOf" srcId="{E3EB8851-A1FA-4D15-9FDA-8E643C3D19C1}" destId="{E035103B-7D48-4DD8-B647-542852006535}" srcOrd="0" destOrd="0" presId="urn:microsoft.com/office/officeart/2005/8/layout/lProcess3"/>
    <dgm:cxn modelId="{F86366C7-FB2B-4857-B2DA-73D68420D0B1}" type="presOf" srcId="{CDC7625D-C11D-408B-BB35-43C5ECC791D5}" destId="{6F007D87-18F7-407D-A647-2B578DD76F04}" srcOrd="0" destOrd="0" presId="urn:microsoft.com/office/officeart/2005/8/layout/lProcess3"/>
    <dgm:cxn modelId="{6C464AD7-56E6-4B34-999A-1E4C278960AD}" srcId="{6D985319-F89B-464E-9B8E-3944B647261A}" destId="{CDC7625D-C11D-408B-BB35-43C5ECC791D5}" srcOrd="2" destOrd="0" parTransId="{470B39AC-78F1-4F70-AF1D-786616AA098B}" sibTransId="{8FE9EDB5-4648-4EBE-873B-3CE2940396F0}"/>
    <dgm:cxn modelId="{3B4E483D-AE61-41C6-AC9A-88DB4D6DA08A}" type="presParOf" srcId="{9AB89B61-86B4-426D-9BBC-DDBDD46CF199}" destId="{ED5397F6-D103-4765-9E48-AAB77CC76B5F}" srcOrd="0" destOrd="0" presId="urn:microsoft.com/office/officeart/2005/8/layout/lProcess3"/>
    <dgm:cxn modelId="{1CA2A7A8-2392-4F46-88C5-98052AC8A590}" type="presParOf" srcId="{ED5397F6-D103-4765-9E48-AAB77CC76B5F}" destId="{BAA1D087-D144-43FA-A62D-B958F067DAC0}" srcOrd="0" destOrd="0" presId="urn:microsoft.com/office/officeart/2005/8/layout/lProcess3"/>
    <dgm:cxn modelId="{32FC6A79-788C-4A05-93E3-DCB03B4F8B01}" type="presParOf" srcId="{ED5397F6-D103-4765-9E48-AAB77CC76B5F}" destId="{4ABA8D27-F6FE-4099-A009-DADBCE133804}" srcOrd="1" destOrd="0" presId="urn:microsoft.com/office/officeart/2005/8/layout/lProcess3"/>
    <dgm:cxn modelId="{F52573B0-22EB-4609-950C-FBD6F0F78561}" type="presParOf" srcId="{ED5397F6-D103-4765-9E48-AAB77CC76B5F}" destId="{DE5D44C2-31D9-4B76-95D7-6F40D5D7F79D}" srcOrd="2" destOrd="0" presId="urn:microsoft.com/office/officeart/2005/8/layout/lProcess3"/>
    <dgm:cxn modelId="{B50D89F9-431B-432B-9C97-6BD122C8AF0D}" type="presParOf" srcId="{ED5397F6-D103-4765-9E48-AAB77CC76B5F}" destId="{455E235D-474E-456E-B6A7-B8B5E62F7450}" srcOrd="3" destOrd="0" presId="urn:microsoft.com/office/officeart/2005/8/layout/lProcess3"/>
    <dgm:cxn modelId="{02C445B0-59C8-4938-B407-146AED41A198}" type="presParOf" srcId="{ED5397F6-D103-4765-9E48-AAB77CC76B5F}" destId="{E035103B-7D48-4DD8-B647-542852006535}" srcOrd="4" destOrd="0" presId="urn:microsoft.com/office/officeart/2005/8/layout/lProcess3"/>
    <dgm:cxn modelId="{0DDA210B-7E3C-4DE1-A2DE-B9545C6D18A6}" type="presParOf" srcId="{ED5397F6-D103-4765-9E48-AAB77CC76B5F}" destId="{8554193C-9212-4191-8CA7-C6A82FF23305}" srcOrd="5" destOrd="0" presId="urn:microsoft.com/office/officeart/2005/8/layout/lProcess3"/>
    <dgm:cxn modelId="{D4863B93-F09A-4667-A2DB-9B4327F97B1D}" type="presParOf" srcId="{ED5397F6-D103-4765-9E48-AAB77CC76B5F}" destId="{6F007D87-18F7-407D-A647-2B578DD76F04}" srcOrd="6" destOrd="0" presId="urn:microsoft.com/office/officeart/2005/8/layout/lProcess3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AA1D087-D144-43FA-A62D-B958F067DAC0}">
      <dsp:nvSpPr>
        <dsp:cNvPr id="0" name=""/>
        <dsp:cNvSpPr/>
      </dsp:nvSpPr>
      <dsp:spPr>
        <a:xfrm>
          <a:off x="0" y="227455"/>
          <a:ext cx="1798924" cy="758959"/>
        </a:xfrm>
        <a:prstGeom prst="chevron">
          <a:avLst/>
        </a:prstGeom>
        <a:solidFill>
          <a:srgbClr val="6C93C2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5080" rIns="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b="1" kern="1200">
              <a:latin typeface="Times New Roman" pitchFamily="18" charset="0"/>
              <a:cs typeface="Times New Roman" pitchFamily="18" charset="0"/>
            </a:rPr>
            <a:t>НЕЭФФЕКТИВНОЙ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800" kern="1200">
            <a:latin typeface="Times New Roman" pitchFamily="18" charset="0"/>
            <a:cs typeface="Times New Roman" pitchFamily="18" charset="0"/>
          </a:endParaRP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Times New Roman" pitchFamily="18" charset="0"/>
              <a:cs typeface="Times New Roman" pitchFamily="18" charset="0"/>
            </a:rPr>
            <a:t> </a:t>
          </a:r>
          <a:r>
            <a:rPr lang="ru-RU" sz="1000" kern="1200">
              <a:latin typeface="Times New Roman" pitchFamily="18" charset="0"/>
              <a:cs typeface="Times New Roman" pitchFamily="18" charset="0"/>
            </a:rPr>
            <a:t>менее 12 баллов</a:t>
          </a:r>
        </a:p>
      </dsp:txBody>
      <dsp:txXfrm>
        <a:off x="379480" y="227455"/>
        <a:ext cx="1039965" cy="758959"/>
      </dsp:txXfrm>
    </dsp:sp>
    <dsp:sp modelId="{DE5D44C2-31D9-4B76-95D7-6F40D5D7F79D}">
      <dsp:nvSpPr>
        <dsp:cNvPr id="0" name=""/>
        <dsp:cNvSpPr/>
      </dsp:nvSpPr>
      <dsp:spPr>
        <a:xfrm>
          <a:off x="1588789" y="260780"/>
          <a:ext cx="1555319" cy="708149"/>
        </a:xfrm>
        <a:prstGeom prst="chevron">
          <a:avLst/>
        </a:prstGeom>
        <a:solidFill>
          <a:srgbClr val="AFBBD5">
            <a:alpha val="89804"/>
          </a:srgb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160" tIns="5080" rIns="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b="1" kern="1200">
              <a:latin typeface="Times New Roman" pitchFamily="18" charset="0"/>
              <a:cs typeface="Times New Roman" pitchFamily="18" charset="0"/>
            </a:rPr>
            <a:t>СРЕДНЕЭФФЕК-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b="1" kern="1200">
              <a:latin typeface="Times New Roman" pitchFamily="18" charset="0"/>
              <a:cs typeface="Times New Roman" pitchFamily="18" charset="0"/>
            </a:rPr>
            <a:t>ТИВНОЙ 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itchFamily="18" charset="0"/>
              <a:cs typeface="Times New Roman" pitchFamily="18" charset="0"/>
            </a:rPr>
            <a:t>от 12-20 баллов</a:t>
          </a:r>
        </a:p>
      </dsp:txBody>
      <dsp:txXfrm>
        <a:off x="1942864" y="260780"/>
        <a:ext cx="847170" cy="708149"/>
      </dsp:txXfrm>
    </dsp:sp>
    <dsp:sp modelId="{E035103B-7D48-4DD8-B647-542852006535}">
      <dsp:nvSpPr>
        <dsp:cNvPr id="0" name=""/>
        <dsp:cNvSpPr/>
      </dsp:nvSpPr>
      <dsp:spPr>
        <a:xfrm>
          <a:off x="2909512" y="263759"/>
          <a:ext cx="1666758" cy="682840"/>
        </a:xfrm>
        <a:prstGeom prst="chevron">
          <a:avLst/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160" tIns="5080" rIns="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b="1" kern="1200">
              <a:latin typeface="Times New Roman" pitchFamily="18" charset="0"/>
              <a:cs typeface="Times New Roman" pitchFamily="18" charset="0"/>
            </a:rPr>
            <a:t>ЭФФЕКТИВНОЙ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800" kern="1200">
            <a:latin typeface="Times New Roman" pitchFamily="18" charset="0"/>
            <a:cs typeface="Times New Roman" pitchFamily="18" charset="0"/>
          </a:endParaRP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latin typeface="Times New Roman" pitchFamily="18" charset="0"/>
              <a:cs typeface="Times New Roman" pitchFamily="18" charset="0"/>
            </a:rPr>
            <a:t> </a:t>
          </a:r>
          <a:r>
            <a:rPr lang="ru-RU" sz="1000" kern="1200">
              <a:latin typeface="Times New Roman" pitchFamily="18" charset="0"/>
              <a:cs typeface="Times New Roman" pitchFamily="18" charset="0"/>
            </a:rPr>
            <a:t>от 20-28 баллов</a:t>
          </a:r>
        </a:p>
      </dsp:txBody>
      <dsp:txXfrm>
        <a:off x="3250932" y="263759"/>
        <a:ext cx="983918" cy="682840"/>
      </dsp:txXfrm>
    </dsp:sp>
    <dsp:sp modelId="{6F007D87-18F7-407D-A647-2B578DD76F04}">
      <dsp:nvSpPr>
        <dsp:cNvPr id="0" name=""/>
        <dsp:cNvSpPr/>
      </dsp:nvSpPr>
      <dsp:spPr>
        <a:xfrm>
          <a:off x="4364030" y="261711"/>
          <a:ext cx="1650282" cy="663654"/>
        </a:xfrm>
        <a:prstGeom prst="chevron">
          <a:avLst/>
        </a:prstGeom>
        <a:solidFill>
          <a:srgbClr val="E6EAF2">
            <a:alpha val="89804"/>
          </a:srgb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0160" tIns="5080" rIns="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b="1" kern="1200">
              <a:latin typeface="Times New Roman" pitchFamily="18" charset="0"/>
              <a:cs typeface="Times New Roman" pitchFamily="18" charset="0"/>
            </a:rPr>
            <a:t>ВЫСОКОЭФ-ФЕКТИВНОЙ 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itchFamily="18" charset="0"/>
              <a:cs typeface="Times New Roman" pitchFamily="18" charset="0"/>
            </a:rPr>
            <a:t>28 и более баллов</a:t>
          </a:r>
        </a:p>
      </dsp:txBody>
      <dsp:txXfrm>
        <a:off x="4695857" y="261711"/>
        <a:ext cx="986628" cy="66365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lProcess3">
  <dgm:title val=""/>
  <dgm:desc val=""/>
  <dgm:catLst>
    <dgm:cat type="process" pri="11000"/>
    <dgm:cat type="convert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41" srcId="1" destId="11" srcOrd="0" destOrd="0"/>
        <dgm:cxn modelId="42" srcId="1" destId="12" srcOrd="1" destOrd="0"/>
        <dgm:cxn modelId="51" srcId="2" destId="21" srcOrd="0" destOrd="0"/>
        <dgm:cxn modelId="52" srcId="2" destId="22" srcOrd="1" destOrd="0"/>
        <dgm:cxn modelId="61" srcId="3" destId="31" srcOrd="0" destOrd="0"/>
        <dgm:cxn modelId="62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1" destId="2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51" srcId="1" destId="11" srcOrd="0" destOrd="0"/>
        <dgm:cxn modelId="61" srcId="2" destId="21" srcOrd="0" destOrd="0"/>
        <dgm:cxn modelId="71" srcId="3" destId="31" srcOrd="0" destOrd="0"/>
        <dgm:cxn modelId="81" srcId="4" destId="41" srcOrd="0" destOrd="0"/>
      </dgm:cxnLst>
      <dgm:bg/>
      <dgm:whole/>
    </dgm:dataModel>
  </dgm:clrData>
  <dgm:layoutNode name="Name0">
    <dgm:varLst>
      <dgm:chPref val="3"/>
      <dgm:dir/>
      <dgm:animLvl val="lvl"/>
      <dgm:resizeHandles/>
    </dgm:varLst>
    <dgm:choose name="Name1">
      <dgm:if name="Name2" func="var" arg="dir" op="equ" val="norm">
        <dgm:alg type="lin">
          <dgm:param type="linDir" val="fromT"/>
          <dgm:param type="vertAlign" val="mid"/>
          <dgm:param type="nodeHorzAlign" val="l"/>
          <dgm:param type="nodeVertAlign" val="t"/>
          <dgm:param type="fallback" val="2D"/>
        </dgm:alg>
      </dgm:if>
      <dgm:else name="Name3">
        <dgm:alg type="lin">
          <dgm:param type="linDir" val="fromT"/>
          <dgm:param type="vertAlign" val="mid"/>
          <dgm:param type="nodeHorzAlign" val="r"/>
          <dgm:param type="nodeVertAlign" val="t"/>
          <dgm:param type="fallback" val="2D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bigChev" refType="w"/>
      <dgm:constr type="h" for="des" forName="bigChev" refType="w" refFor="des" refForName="bigChev" op="equ" fact="0.4"/>
      <dgm:constr type="w" for="des" forName="node" refType="w" refFor="des" refForName="bigChev" fact="0.83"/>
      <dgm:constr type="h" for="des" forName="node" refType="w" refFor="des" refForName="node" op="equ" fact="0.4"/>
      <dgm:constr type="w" for="des" forName="parTrans" refType="w" refFor="des" refForName="bigChev" op="equ" fact="-0.13"/>
      <dgm:constr type="w" for="des" forName="sibTrans" refType="w" refFor="des" refForName="node" op="equ" fact="-0.14"/>
      <dgm:constr type="h" for="ch" forName="vSp" refType="h" refFor="des" refForName="bigChev" op="equ" fact="0.14"/>
      <dgm:constr type="primFontSz" for="des" forName="node" op="equ"/>
      <dgm:constr type="primFontSz" for="des" forName="bigChev" op="equ"/>
    </dgm:constrLst>
    <dgm:ruleLst/>
    <dgm:forEach name="Name4" axis="ch" ptType="node">
      <dgm:layoutNode name="horFlow">
        <dgm:choose name="Name5">
          <dgm:if name="Name6" func="var" arg="dir" op="equ" val="norm">
            <dgm:alg type="lin">
              <dgm:param type="linDir" val="fromL"/>
              <dgm:param type="nodeHorzAlign" val="l"/>
              <dgm:param type="nodeVertAlign" val="mid"/>
              <dgm:param type="fallback" val="2D"/>
            </dgm:alg>
          </dgm:if>
          <dgm:else name="Name7">
            <dgm:alg type="lin">
              <dgm:param type="linDir" val="fromR"/>
              <dgm:param type="nodeHorzAlign" val="r"/>
              <dgm:param type="nodeVertAlign" val="mid"/>
              <dgm:param type="fallback" val="2D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bigChev" styleLbl="node1">
          <dgm:alg type="tx"/>
          <dgm:choose name="Name8">
            <dgm:if name="Name9" func="var" arg="dir" op="equ" val="norm">
              <dgm:shape xmlns:r="http://schemas.openxmlformats.org/officeDocument/2006/relationships" type="chevron" r:blip="">
                <dgm:adjLst/>
              </dgm:shape>
              <dgm:presOf axis="self"/>
              <dgm:constrLst>
                <dgm:constr type="primFontSz" val="65"/>
                <dgm:constr type="rMarg"/>
                <dgm:constr type="lMarg" refType="primFontSz" fact="0.1"/>
                <dgm:constr type="tMarg" refType="primFontSz" fact="0.05"/>
                <dgm:constr type="bMarg" refType="primFontSz" fact="0.05"/>
              </dgm:constrLst>
            </dgm:if>
            <dgm:else name="Name10">
              <dgm:shape xmlns:r="http://schemas.openxmlformats.org/officeDocument/2006/relationships" rot="180" type="chevron" r:blip="">
                <dgm:adjLst/>
              </dgm:shape>
              <dgm:presOf axis="self"/>
              <dgm:constrLst>
                <dgm:constr type="primFontSz" val="65"/>
                <dgm:constr type="lMarg"/>
                <dgm:constr type="rMarg" refType="primFontSz" fact="0.1"/>
                <dgm:constr type="tMarg" refType="primFontSz" fact="0.05"/>
                <dgm:constr type="bMarg" refType="primFontSz" fact="0.05"/>
              </dgm:constrLst>
            </dgm:else>
          </dgm:choose>
          <dgm:ruleLst>
            <dgm:rule type="primFontSz" val="5" fact="NaN" max="NaN"/>
          </dgm:ruleLst>
        </dgm:layoutNode>
        <dgm:forEach name="parTransForEach" axis="ch" ptType="parTrans" cnt="1">
          <dgm:layoutNode name="parTrans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forEach>
        <dgm:forEach name="Name11" axis="ch" ptType="node">
          <dgm:layoutNode name="node" styleLbl="alignAccFollowNode1">
            <dgm:varLst>
              <dgm:bulletEnabled val="1"/>
            </dgm:varLst>
            <dgm:alg type="tx"/>
            <dgm:choose name="Name12">
              <dgm:if name="Name13" func="var" arg="dir" op="equ" val="norm">
                <dgm:shape xmlns:r="http://schemas.openxmlformats.org/officeDocument/2006/relationships" type="chevron" r:blip="">
                  <dgm:adjLst/>
                </dgm:shape>
                <dgm:presOf axis="desOrSelf" ptType="node"/>
                <dgm:constrLst>
                  <dgm:constr type="primFontSz" val="65"/>
                  <dgm:constr type="rMarg"/>
                  <dgm:constr type="lMarg" refType="primFontSz" fact="0.1"/>
                  <dgm:constr type="tMarg" refType="primFontSz" fact="0.05"/>
                  <dgm:constr type="bMarg" refType="primFontSz" fact="0.05"/>
                </dgm:constrLst>
              </dgm:if>
              <dgm:else name="Name14">
                <dgm:shape xmlns:r="http://schemas.openxmlformats.org/officeDocument/2006/relationships" rot="180" type="chevron" r:blip="">
                  <dgm:adjLst/>
                </dgm:shape>
                <dgm:presOf axis="desOrSelf" ptType="node"/>
                <dgm:constrLst>
                  <dgm:constr type="primFontSz" val="65"/>
                  <dgm:constr type="lMarg"/>
                  <dgm:constr type="rMarg" refType="primFontSz" fact="0.1"/>
                  <dgm:constr type="tMarg" refType="primFontSz" fact="0.05"/>
                  <dgm:constr type="bMarg" refType="primFontSz" fact="0.05"/>
                </dgm:constrLst>
              </dgm:else>
            </dgm:choose>
            <dgm:ruleLst>
              <dgm:rule type="primFontSz" val="5" fact="NaN" max="NaN"/>
            </dgm:ruleLst>
          </dgm:layoutNode>
          <dgm:forEach name="sibTransForEach" axis="followSib" ptType="sibTrans" cnt="1">
            <dgm:layoutNode name="sibTrans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layoutNode>
      <dgm:choose name="Name15">
        <dgm:if name="Name16" axis="self" ptType="node" func="revPos" op="gte" val="2">
          <dgm:layoutNode name="vSp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17"/>
      </dgm:choos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508ABF-4745-4526-B839-752A81D663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2947</TotalTime>
  <Pages>16</Pages>
  <Words>4024</Words>
  <Characters>22938</Characters>
  <Application>Microsoft Office Word</Application>
  <DocSecurity>0</DocSecurity>
  <Lines>191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eremeeva</dc:creator>
  <cp:lastModifiedBy>eremeeva</cp:lastModifiedBy>
  <cp:revision>68</cp:revision>
  <cp:lastPrinted>2022-04-05T05:13:00Z</cp:lastPrinted>
  <dcterms:created xsi:type="dcterms:W3CDTF">2022-03-28T03:00:00Z</dcterms:created>
  <dcterms:modified xsi:type="dcterms:W3CDTF">2022-04-18T01:50:00Z</dcterms:modified>
</cp:coreProperties>
</file>